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FDD4AD" w14:textId="74D57649" w:rsidR="00895DEC" w:rsidRPr="00895DEC" w:rsidRDefault="001A31C7" w:rsidP="00895DEC">
      <w:pPr>
        <w:spacing w:before="120"/>
        <w:jc w:val="right"/>
        <w:rPr>
          <w:rFonts w:ascii="Times New Roman" w:hAnsi="Times New Roman" w:cs="Times New Roman"/>
          <w:lang w:val="en-GB"/>
        </w:rPr>
      </w:pPr>
      <w:r>
        <w:rPr>
          <w:rFonts w:ascii="Times New Roman" w:hAnsi="Times New Roman" w:cs="Times New Roman"/>
          <w:lang w:val="en-GB"/>
        </w:rPr>
        <w:t>15</w:t>
      </w:r>
      <w:r w:rsidR="00B3685B">
        <w:rPr>
          <w:rFonts w:ascii="Times New Roman" w:hAnsi="Times New Roman" w:cs="Times New Roman"/>
          <w:lang w:val="en-GB"/>
        </w:rPr>
        <w:t xml:space="preserve"> December</w:t>
      </w:r>
      <w:r w:rsidR="00895DEC">
        <w:rPr>
          <w:rFonts w:ascii="Times New Roman" w:hAnsi="Times New Roman" w:cs="Times New Roman"/>
          <w:lang w:val="en-GB"/>
        </w:rPr>
        <w:t xml:space="preserve"> 2020</w:t>
      </w:r>
    </w:p>
    <w:p w14:paraId="5D1BF867" w14:textId="327BE504" w:rsidR="00A52C0E" w:rsidRPr="00274383" w:rsidRDefault="00A52C0E" w:rsidP="00274383">
      <w:pPr>
        <w:spacing w:line="360" w:lineRule="auto"/>
        <w:rPr>
          <w:rFonts w:ascii="Times New Roman" w:hAnsi="Times New Roman" w:cs="Times New Roman"/>
          <w:lang w:val="en-GB"/>
        </w:rPr>
      </w:pPr>
    </w:p>
    <w:p w14:paraId="145E4B32" w14:textId="77777777" w:rsidR="00895DEC" w:rsidRPr="00895DEC" w:rsidRDefault="00895DEC" w:rsidP="00895DEC">
      <w:pPr>
        <w:spacing w:line="360" w:lineRule="auto"/>
        <w:rPr>
          <w:rFonts w:ascii="Times New Roman" w:eastAsia="Times New Roman" w:hAnsi="Times New Roman" w:cs="Times New Roman"/>
          <w:b/>
          <w:bCs/>
          <w:sz w:val="44"/>
          <w:szCs w:val="44"/>
          <w:lang w:val="en-GB"/>
        </w:rPr>
      </w:pPr>
      <w:r w:rsidRPr="00895DEC">
        <w:rPr>
          <w:rFonts w:ascii="Times New Roman" w:eastAsia="Times New Roman" w:hAnsi="Times New Roman" w:cs="Times New Roman"/>
          <w:b/>
          <w:bCs/>
          <w:sz w:val="44"/>
          <w:szCs w:val="44"/>
          <w:lang w:val="en-GB"/>
        </w:rPr>
        <w:t>IAEA SAFETY STANDARDS</w:t>
      </w:r>
    </w:p>
    <w:p w14:paraId="0077743E" w14:textId="77777777" w:rsidR="00895DEC" w:rsidRPr="00895DEC" w:rsidRDefault="00895DEC" w:rsidP="00895DEC">
      <w:pPr>
        <w:spacing w:line="360" w:lineRule="auto"/>
        <w:rPr>
          <w:rFonts w:ascii="Times New Roman" w:hAnsi="Times New Roman" w:cs="Times New Roman"/>
          <w:b/>
          <w:bCs/>
          <w:sz w:val="28"/>
          <w:szCs w:val="28"/>
          <w:lang w:val="en-GB"/>
        </w:rPr>
      </w:pPr>
      <w:r w:rsidRPr="00895DEC">
        <w:rPr>
          <w:rFonts w:ascii="Times New Roman" w:hAnsi="Times New Roman" w:cs="Times New Roman"/>
          <w:b/>
          <w:bCs/>
          <w:sz w:val="28"/>
          <w:szCs w:val="28"/>
          <w:lang w:val="en-GB"/>
        </w:rPr>
        <w:t>for protecting people and the environment</w:t>
      </w:r>
    </w:p>
    <w:p w14:paraId="1186FAFF" w14:textId="77777777" w:rsidR="00B3685B" w:rsidRPr="006B1C39" w:rsidRDefault="00895DEC" w:rsidP="00B3685B">
      <w:pPr>
        <w:tabs>
          <w:tab w:val="left" w:pos="1399"/>
        </w:tabs>
        <w:spacing w:line="360" w:lineRule="auto"/>
        <w:rPr>
          <w:rFonts w:ascii="Times New Roman" w:hAnsi="Times New Roman" w:cs="Times New Roman"/>
          <w:b/>
          <w:sz w:val="44"/>
          <w:lang w:val="en-GB"/>
        </w:rPr>
      </w:pPr>
      <w:r w:rsidRPr="00895DEC">
        <w:rPr>
          <w:rFonts w:ascii="Times New Roman" w:hAnsi="Times New Roman" w:cs="Times New Roman"/>
          <w:b/>
          <w:bCs/>
          <w:noProof/>
          <w:lang w:val="en-GB" w:eastAsia="en-GB"/>
        </w:rPr>
        <mc:AlternateContent>
          <mc:Choice Requires="wps">
            <w:drawing>
              <wp:anchor distT="91440" distB="91440" distL="114300" distR="114300" simplePos="0" relativeHeight="251666944" behindDoc="0" locked="0" layoutInCell="0" allowOverlap="1" wp14:anchorId="72D44C36" wp14:editId="672FE2C5">
                <wp:simplePos x="0" y="0"/>
                <wp:positionH relativeFrom="margin">
                  <wp:align>right</wp:align>
                </wp:positionH>
                <wp:positionV relativeFrom="margin">
                  <wp:posOffset>1549400</wp:posOffset>
                </wp:positionV>
                <wp:extent cx="2642870" cy="1548765"/>
                <wp:effectExtent l="0" t="0" r="24130" b="13335"/>
                <wp:wrapSquare wrapText="bothSides"/>
                <wp:docPr id="7"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642870" cy="1549021"/>
                        </a:xfrm>
                        <a:prstGeom prst="rect">
                          <a:avLst/>
                        </a:prstGeom>
                        <a:solidFill>
                          <a:sysClr val="window" lastClr="FFFFFF"/>
                        </a:solidFill>
                        <a:ln w="19050">
                          <a:solidFill>
                            <a:sysClr val="windowText" lastClr="000000">
                              <a:lumMod val="50000"/>
                              <a:lumOff val="50000"/>
                            </a:sysClr>
                          </a:solidFill>
                          <a:miter lim="800000"/>
                          <a:headEnd/>
                          <a:tailEnd/>
                        </a:ln>
                        <a:effectLst/>
                      </wps:spPr>
                      <wps:txbx>
                        <w:txbxContent>
                          <w:p w14:paraId="489EEFB2" w14:textId="4DC4F4A6" w:rsidR="001A31C7" w:rsidRPr="00E27C87" w:rsidRDefault="001A31C7" w:rsidP="00895DEC">
                            <w:pPr>
                              <w:rPr>
                                <w:rFonts w:ascii="Times New Roman" w:hAnsi="Times New Roman" w:cs="Times New Roman"/>
                                <w:b/>
                                <w:sz w:val="24"/>
                              </w:rPr>
                            </w:pPr>
                            <w:r w:rsidRPr="00E27C87">
                              <w:rPr>
                                <w:rFonts w:ascii="Times New Roman" w:hAnsi="Times New Roman" w:cs="Times New Roman"/>
                                <w:b/>
                                <w:sz w:val="24"/>
                              </w:rPr>
                              <w:t>Step 1</w:t>
                            </w:r>
                            <w:r w:rsidR="008309F2">
                              <w:rPr>
                                <w:rFonts w:ascii="Times New Roman" w:hAnsi="Times New Roman" w:cs="Times New Roman"/>
                                <w:b/>
                                <w:sz w:val="24"/>
                              </w:rPr>
                              <w:t>2</w:t>
                            </w:r>
                            <w:bookmarkStart w:id="0" w:name="_GoBack"/>
                            <w:bookmarkEnd w:id="0"/>
                            <w:r w:rsidRPr="00E27C87">
                              <w:rPr>
                                <w:rFonts w:ascii="Times New Roman" w:hAnsi="Times New Roman" w:cs="Times New Roman"/>
                                <w:b/>
                                <w:sz w:val="24"/>
                              </w:rPr>
                              <w:t>: submission to the CSS for endorsement</w:t>
                            </w: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w14:anchorId="72D44C36" id="Rectangle 396" o:spid="_x0000_s1026" style="position:absolute;margin-left:156.9pt;margin-top:122pt;width:208.1pt;height:121.95pt;flip:x;z-index:251666944;visibility:visible;mso-wrap-style:square;mso-width-percent:0;mso-height-percent:0;mso-wrap-distance-left:9pt;mso-wrap-distance-top:7.2pt;mso-wrap-distance-right:9pt;mso-wrap-distance-bottom:7.2pt;mso-position-horizontal:right;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" o:allowincell="f" fillcolor="window" strokecolor="#7f7f7f" strokeweight="1.5pt">
                <v:textbox inset="21.6pt,21.6pt,21.6pt,21.6pt">
                  <w:txbxContent>
                    <w:p w14:paraId="489EEFB2" w14:textId="4DC4F4A6" w:rsidR="001A31C7" w:rsidRPr="00E27C87" w:rsidRDefault="001A31C7" w:rsidP="00895DEC">
                      <w:pPr>
                        <w:rPr>
                          <w:rFonts w:ascii="Times New Roman" w:hAnsi="Times New Roman" w:cs="Times New Roman"/>
                          <w:b/>
                          <w:sz w:val="24"/>
                        </w:rPr>
                      </w:pPr>
                      <w:r w:rsidRPr="00E27C87">
                        <w:rPr>
                          <w:rFonts w:ascii="Times New Roman" w:hAnsi="Times New Roman" w:cs="Times New Roman"/>
                          <w:b/>
                          <w:sz w:val="24"/>
                        </w:rPr>
                        <w:t>Step 1</w:t>
                      </w:r>
                      <w:r w:rsidR="008309F2">
                        <w:rPr>
                          <w:rFonts w:ascii="Times New Roman" w:hAnsi="Times New Roman" w:cs="Times New Roman"/>
                          <w:b/>
                          <w:sz w:val="24"/>
                        </w:rPr>
                        <w:t>2</w:t>
                      </w:r>
                      <w:bookmarkStart w:id="1" w:name="_GoBack"/>
                      <w:bookmarkEnd w:id="1"/>
                      <w:r w:rsidRPr="00E27C87">
                        <w:rPr>
                          <w:rFonts w:ascii="Times New Roman" w:hAnsi="Times New Roman" w:cs="Times New Roman"/>
                          <w:b/>
                          <w:sz w:val="24"/>
                        </w:rPr>
                        <w:t>: submission to the CSS for endorsement</w:t>
                      </w:r>
                    </w:p>
                  </w:txbxContent>
                </v:textbox>
                <w10:wrap type="square" anchorx="margin" anchory="margin"/>
              </v:rect>
            </w:pict>
          </mc:Fallback>
        </mc:AlternateContent>
      </w:r>
      <w:bookmarkStart w:id="2" w:name="_Hlk57645510"/>
      <w:bookmarkStart w:id="3" w:name="_Hlk26781013"/>
    </w:p>
    <w:p w14:paraId="0257CB2D" w14:textId="77777777" w:rsidR="00B3685B" w:rsidRPr="006B1C39" w:rsidRDefault="00B3685B" w:rsidP="00B3685B">
      <w:pPr>
        <w:spacing w:line="360" w:lineRule="auto"/>
        <w:rPr>
          <w:rFonts w:ascii="Times New Roman" w:hAnsi="Times New Roman" w:cs="Times New Roman"/>
          <w:b/>
          <w:sz w:val="44"/>
          <w:lang w:val="en-GB"/>
        </w:rPr>
      </w:pPr>
    </w:p>
    <w:p w14:paraId="7D1A3C36" w14:textId="77777777" w:rsidR="00B3685B" w:rsidRPr="006B1C39" w:rsidRDefault="00B3685B" w:rsidP="00B3685B">
      <w:pPr>
        <w:spacing w:line="360" w:lineRule="auto"/>
        <w:rPr>
          <w:rFonts w:ascii="Times New Roman" w:hAnsi="Times New Roman" w:cs="Times New Roman"/>
          <w:b/>
          <w:sz w:val="44"/>
          <w:lang w:val="en-GB"/>
        </w:rPr>
      </w:pPr>
    </w:p>
    <w:p w14:paraId="7284CCAB" w14:textId="77777777" w:rsidR="00B3685B" w:rsidRPr="006B1C39" w:rsidRDefault="00B3685B" w:rsidP="00B3685B">
      <w:pPr>
        <w:spacing w:line="360" w:lineRule="auto"/>
        <w:rPr>
          <w:rFonts w:ascii="Times New Roman" w:hAnsi="Times New Roman" w:cs="Times New Roman"/>
          <w:b/>
          <w:bCs/>
          <w:sz w:val="44"/>
          <w:lang w:val="en-GB"/>
        </w:rPr>
      </w:pPr>
    </w:p>
    <w:bookmarkEnd w:id="2"/>
    <w:p w14:paraId="668D30B6" w14:textId="6BACA000" w:rsidR="00895DEC" w:rsidRPr="00895DEC" w:rsidRDefault="00895DEC" w:rsidP="00B3685B">
      <w:pPr>
        <w:spacing w:after="120" w:line="360" w:lineRule="auto"/>
        <w:rPr>
          <w:rFonts w:ascii="Times New Roman" w:eastAsia="Arial" w:hAnsi="Times New Roman" w:cs="Times New Roman"/>
          <w:b/>
          <w:bCs/>
          <w:sz w:val="56"/>
          <w:szCs w:val="56"/>
          <w:lang w:val="en-GB"/>
        </w:rPr>
      </w:pPr>
      <w:r w:rsidRPr="00895DEC">
        <w:rPr>
          <w:rFonts w:ascii="Times New Roman" w:eastAsia="Arial" w:hAnsi="Times New Roman" w:cs="Times New Roman"/>
          <w:b/>
          <w:bCs/>
          <w:sz w:val="56"/>
          <w:szCs w:val="56"/>
          <w:lang w:val="en-GB"/>
        </w:rPr>
        <w:t>Operational Limits and Conditions and Operating Procedures for Nuclear Power Plants</w:t>
      </w:r>
    </w:p>
    <w:bookmarkEnd w:id="3"/>
    <w:p w14:paraId="58A418E7" w14:textId="77777777" w:rsidR="00B3685B" w:rsidRPr="006B1C39" w:rsidRDefault="00B3685B" w:rsidP="00B3685B">
      <w:pPr>
        <w:spacing w:line="360" w:lineRule="auto"/>
        <w:rPr>
          <w:rFonts w:ascii="Times New Roman" w:hAnsi="Times New Roman" w:cs="Times New Roman"/>
          <w:b/>
          <w:bCs/>
          <w:sz w:val="44"/>
          <w:lang w:val="en-GB"/>
        </w:rPr>
      </w:pPr>
    </w:p>
    <w:p w14:paraId="3F448FA0" w14:textId="3ED1E9F9" w:rsidR="00895DEC" w:rsidRPr="00895DEC" w:rsidRDefault="00895DEC" w:rsidP="00895DEC">
      <w:pPr>
        <w:spacing w:line="360" w:lineRule="auto"/>
        <w:rPr>
          <w:rFonts w:ascii="Times New Roman" w:hAnsi="Times New Roman" w:cs="Times New Roman"/>
          <w:b/>
          <w:sz w:val="36"/>
          <w:szCs w:val="36"/>
          <w:lang w:val="en-GB"/>
        </w:rPr>
      </w:pPr>
      <w:r w:rsidRPr="00895DEC">
        <w:rPr>
          <w:rFonts w:ascii="Times New Roman" w:hAnsi="Times New Roman" w:cs="Times New Roman"/>
          <w:b/>
          <w:sz w:val="36"/>
          <w:szCs w:val="36"/>
          <w:lang w:val="en-GB"/>
        </w:rPr>
        <w:t>DS 497</w:t>
      </w:r>
      <w:r>
        <w:rPr>
          <w:rFonts w:ascii="Times New Roman" w:hAnsi="Times New Roman" w:cs="Times New Roman"/>
          <w:b/>
          <w:sz w:val="36"/>
          <w:szCs w:val="36"/>
          <w:lang w:val="en-GB"/>
        </w:rPr>
        <w:t>A</w:t>
      </w:r>
    </w:p>
    <w:p w14:paraId="26BD5D07" w14:textId="77777777" w:rsidR="00B3685B" w:rsidRPr="006B1C39" w:rsidRDefault="00B3685B" w:rsidP="00B3685B">
      <w:pPr>
        <w:spacing w:line="360" w:lineRule="auto"/>
        <w:rPr>
          <w:rFonts w:ascii="Times New Roman" w:hAnsi="Times New Roman" w:cs="Times New Roman"/>
          <w:b/>
          <w:bCs/>
          <w:sz w:val="44"/>
          <w:lang w:val="en-GB"/>
        </w:rPr>
      </w:pPr>
    </w:p>
    <w:p w14:paraId="4629D320" w14:textId="1BA801B0" w:rsidR="00895DEC" w:rsidRPr="00895DEC" w:rsidRDefault="00895DEC" w:rsidP="00895DEC">
      <w:pPr>
        <w:spacing w:line="360" w:lineRule="auto"/>
        <w:rPr>
          <w:rFonts w:ascii="Times New Roman" w:hAnsi="Times New Roman" w:cs="Times New Roman"/>
          <w:b/>
          <w:sz w:val="36"/>
          <w:szCs w:val="36"/>
          <w:lang w:val="en-GB"/>
        </w:rPr>
      </w:pPr>
      <w:r w:rsidRPr="00895DEC">
        <w:rPr>
          <w:rFonts w:ascii="Times New Roman" w:hAnsi="Times New Roman" w:cs="Times New Roman"/>
          <w:b/>
          <w:sz w:val="36"/>
          <w:szCs w:val="36"/>
          <w:lang w:val="en-GB"/>
        </w:rPr>
        <w:t>DRAFT SAFETY GUIDE</w:t>
      </w:r>
    </w:p>
    <w:p w14:paraId="4D954712" w14:textId="30B29631" w:rsidR="00895DEC" w:rsidRPr="00895DEC" w:rsidRDefault="00895DEC" w:rsidP="00895DEC">
      <w:pPr>
        <w:tabs>
          <w:tab w:val="left" w:pos="9070"/>
        </w:tabs>
        <w:spacing w:before="38" w:line="270" w:lineRule="auto"/>
        <w:ind w:left="142" w:hanging="143"/>
        <w:rPr>
          <w:rFonts w:ascii="Times New Roman" w:eastAsia="Arial" w:hAnsi="Times New Roman" w:cs="Times New Roman"/>
          <w:sz w:val="24"/>
          <w:szCs w:val="24"/>
          <w:lang w:val="en-GB"/>
        </w:rPr>
      </w:pPr>
      <w:r w:rsidRPr="00895DEC">
        <w:rPr>
          <w:rFonts w:ascii="Times New Roman" w:eastAsia="Arial" w:hAnsi="Times New Roman" w:cs="Times New Roman"/>
          <w:sz w:val="24"/>
          <w:szCs w:val="24"/>
          <w:lang w:val="en-GB"/>
        </w:rPr>
        <w:t>Revision of Safety Guide NS-G-2.</w:t>
      </w:r>
      <w:r>
        <w:rPr>
          <w:rFonts w:ascii="Times New Roman" w:eastAsia="Arial" w:hAnsi="Times New Roman" w:cs="Times New Roman"/>
          <w:sz w:val="24"/>
          <w:szCs w:val="24"/>
          <w:lang w:val="en-GB"/>
        </w:rPr>
        <w:t>2</w:t>
      </w:r>
    </w:p>
    <w:p w14:paraId="0E836E2B" w14:textId="77777777" w:rsidR="00A52C0E" w:rsidRPr="00895DEC" w:rsidRDefault="00A52C0E">
      <w:pPr>
        <w:spacing w:line="220" w:lineRule="exact"/>
        <w:rPr>
          <w:rFonts w:ascii="Arial" w:eastAsia="Arial" w:hAnsi="Arial" w:cs="Arial"/>
          <w:sz w:val="24"/>
          <w:szCs w:val="24"/>
          <w:lang w:val="en-GB"/>
        </w:rPr>
        <w:sectPr w:rsidR="00A52C0E" w:rsidRPr="00895DEC" w:rsidSect="00895DEC">
          <w:headerReference w:type="default" r:id="rId8"/>
          <w:type w:val="continuous"/>
          <w:pgSz w:w="11906" w:h="16838" w:code="9"/>
          <w:pgMar w:top="1440" w:right="1440" w:bottom="1440" w:left="1440" w:header="720" w:footer="720" w:gutter="0"/>
          <w:cols w:space="720"/>
          <w:docGrid w:linePitch="299"/>
        </w:sectPr>
      </w:pPr>
    </w:p>
    <w:p w14:paraId="4CCB6491" w14:textId="77777777" w:rsidR="00895DEC" w:rsidRDefault="00320DA2" w:rsidP="008C6B6E">
      <w:pPr>
        <w:pStyle w:val="Heading1"/>
        <w:numPr>
          <w:ilvl w:val="0"/>
          <w:numId w:val="0"/>
        </w:numPr>
        <w:ind w:left="142"/>
      </w:pPr>
      <w:bookmarkStart w:id="4" w:name="Contents"/>
      <w:bookmarkStart w:id="5" w:name="_Toc57986821"/>
      <w:bookmarkEnd w:id="4"/>
      <w:r w:rsidRPr="00895DEC">
        <w:lastRenderedPageBreak/>
        <w:t>CONTENTS</w:t>
      </w:r>
      <w:bookmarkEnd w:id="5"/>
    </w:p>
    <w:sdt>
      <w:sdtPr>
        <w:rPr>
          <w:rFonts w:asciiTheme="minorHAnsi" w:eastAsiaTheme="minorHAnsi" w:hAnsiTheme="minorHAnsi"/>
          <w:b/>
          <w:bCs/>
          <w:caps/>
          <w:sz w:val="22"/>
          <w:szCs w:val="22"/>
        </w:rPr>
        <w:id w:val="-63193080"/>
        <w:docPartObj>
          <w:docPartGallery w:val="Table of Contents"/>
          <w:docPartUnique/>
        </w:docPartObj>
      </w:sdtPr>
      <w:sdtEndPr>
        <w:rPr>
          <w:b w:val="0"/>
          <w:bCs w:val="0"/>
          <w:caps w:val="0"/>
          <w:noProof/>
        </w:rPr>
      </w:sdtEndPr>
      <w:sdtContent>
        <w:p w14:paraId="27CDEAC4" w14:textId="3AEC6188" w:rsidR="00E27C87" w:rsidRDefault="00895DEC">
          <w:pPr>
            <w:pStyle w:val="TOC1"/>
            <w:tabs>
              <w:tab w:val="right" w:pos="9016"/>
            </w:tabs>
            <w:rPr>
              <w:rFonts w:asciiTheme="minorHAnsi" w:eastAsiaTheme="minorEastAsia" w:hAnsiTheme="minorHAnsi"/>
              <w:noProof/>
              <w:sz w:val="22"/>
              <w:szCs w:val="22"/>
              <w:lang w:val="en-GB" w:eastAsia="en-GB"/>
            </w:rPr>
          </w:pPr>
          <w:r>
            <w:rPr>
              <w:caps/>
              <w:color w:val="231F20"/>
              <w:spacing w:val="-2"/>
              <w:sz w:val="28"/>
              <w:szCs w:val="28"/>
              <w:lang w:val="en-GB"/>
            </w:rPr>
            <w:fldChar w:fldCharType="begin"/>
          </w:r>
          <w:r>
            <w:instrText xml:space="preserve"> TOC \o "1-3" \h \z \u </w:instrText>
          </w:r>
          <w:r>
            <w:rPr>
              <w:caps/>
              <w:color w:val="231F20"/>
              <w:spacing w:val="-2"/>
              <w:sz w:val="28"/>
              <w:szCs w:val="28"/>
              <w:lang w:val="en-GB"/>
            </w:rPr>
            <w:fldChar w:fldCharType="separate"/>
          </w:r>
          <w:hyperlink w:anchor="_Toc57986821" w:history="1">
            <w:r w:rsidR="00E27C87" w:rsidRPr="003100EB">
              <w:rPr>
                <w:rStyle w:val="Hyperlink"/>
                <w:noProof/>
              </w:rPr>
              <w:t>CONTENTS</w:t>
            </w:r>
            <w:r w:rsidR="00E27C87">
              <w:rPr>
                <w:noProof/>
                <w:webHidden/>
              </w:rPr>
              <w:tab/>
            </w:r>
            <w:r w:rsidR="00E27C87">
              <w:rPr>
                <w:noProof/>
                <w:webHidden/>
              </w:rPr>
              <w:fldChar w:fldCharType="begin"/>
            </w:r>
            <w:r w:rsidR="00E27C87">
              <w:rPr>
                <w:noProof/>
                <w:webHidden/>
              </w:rPr>
              <w:instrText xml:space="preserve"> PAGEREF _Toc57986821 \h </w:instrText>
            </w:r>
            <w:r w:rsidR="00E27C87">
              <w:rPr>
                <w:noProof/>
                <w:webHidden/>
              </w:rPr>
            </w:r>
            <w:r w:rsidR="00E27C87">
              <w:rPr>
                <w:noProof/>
                <w:webHidden/>
              </w:rPr>
              <w:fldChar w:fldCharType="separate"/>
            </w:r>
            <w:r w:rsidR="001A31C7">
              <w:rPr>
                <w:noProof/>
                <w:webHidden/>
              </w:rPr>
              <w:t>1</w:t>
            </w:r>
            <w:r w:rsidR="00E27C87">
              <w:rPr>
                <w:noProof/>
                <w:webHidden/>
              </w:rPr>
              <w:fldChar w:fldCharType="end"/>
            </w:r>
          </w:hyperlink>
        </w:p>
        <w:p w14:paraId="21B4337A" w14:textId="0796634D"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22" w:history="1">
            <w:r w:rsidR="00E27C87" w:rsidRPr="003100EB">
              <w:rPr>
                <w:rStyle w:val="Hyperlink"/>
                <w:noProof/>
              </w:rPr>
              <w:t>1.</w:t>
            </w:r>
            <w:r w:rsidR="00E27C87">
              <w:rPr>
                <w:rFonts w:asciiTheme="minorHAnsi" w:eastAsiaTheme="minorEastAsia" w:hAnsiTheme="minorHAnsi"/>
                <w:noProof/>
                <w:sz w:val="22"/>
                <w:szCs w:val="22"/>
                <w:lang w:val="en-GB" w:eastAsia="en-GB"/>
              </w:rPr>
              <w:tab/>
            </w:r>
            <w:r w:rsidR="00E27C87" w:rsidRPr="003100EB">
              <w:rPr>
                <w:rStyle w:val="Hyperlink"/>
                <w:noProof/>
              </w:rPr>
              <w:t>INTRODUCTION</w:t>
            </w:r>
            <w:r w:rsidR="00E27C87">
              <w:rPr>
                <w:noProof/>
                <w:webHidden/>
              </w:rPr>
              <w:tab/>
            </w:r>
            <w:r w:rsidR="00E27C87">
              <w:rPr>
                <w:noProof/>
                <w:webHidden/>
              </w:rPr>
              <w:fldChar w:fldCharType="begin"/>
            </w:r>
            <w:r w:rsidR="00E27C87">
              <w:rPr>
                <w:noProof/>
                <w:webHidden/>
              </w:rPr>
              <w:instrText xml:space="preserve"> PAGEREF _Toc57986822 \h </w:instrText>
            </w:r>
            <w:r w:rsidR="00E27C87">
              <w:rPr>
                <w:noProof/>
                <w:webHidden/>
              </w:rPr>
            </w:r>
            <w:r w:rsidR="00E27C87">
              <w:rPr>
                <w:noProof/>
                <w:webHidden/>
              </w:rPr>
              <w:fldChar w:fldCharType="separate"/>
            </w:r>
            <w:r w:rsidR="001A31C7">
              <w:rPr>
                <w:noProof/>
                <w:webHidden/>
              </w:rPr>
              <w:t>1</w:t>
            </w:r>
            <w:r w:rsidR="00E27C87">
              <w:rPr>
                <w:noProof/>
                <w:webHidden/>
              </w:rPr>
              <w:fldChar w:fldCharType="end"/>
            </w:r>
          </w:hyperlink>
        </w:p>
        <w:p w14:paraId="192793BC" w14:textId="64251CF5"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23" w:history="1">
            <w:r w:rsidR="00E27C87" w:rsidRPr="003100EB">
              <w:rPr>
                <w:rStyle w:val="Hyperlink"/>
                <w:noProof/>
              </w:rPr>
              <w:t>Background</w:t>
            </w:r>
            <w:r w:rsidR="00E27C87">
              <w:rPr>
                <w:noProof/>
                <w:webHidden/>
              </w:rPr>
              <w:tab/>
            </w:r>
            <w:r w:rsidR="00E27C87">
              <w:rPr>
                <w:noProof/>
                <w:webHidden/>
              </w:rPr>
              <w:fldChar w:fldCharType="begin"/>
            </w:r>
            <w:r w:rsidR="00E27C87">
              <w:rPr>
                <w:noProof/>
                <w:webHidden/>
              </w:rPr>
              <w:instrText xml:space="preserve"> PAGEREF _Toc57986823 \h </w:instrText>
            </w:r>
            <w:r w:rsidR="00E27C87">
              <w:rPr>
                <w:noProof/>
                <w:webHidden/>
              </w:rPr>
            </w:r>
            <w:r w:rsidR="00E27C87">
              <w:rPr>
                <w:noProof/>
                <w:webHidden/>
              </w:rPr>
              <w:fldChar w:fldCharType="separate"/>
            </w:r>
            <w:r w:rsidR="001A31C7">
              <w:rPr>
                <w:noProof/>
                <w:webHidden/>
              </w:rPr>
              <w:t>1</w:t>
            </w:r>
            <w:r w:rsidR="00E27C87">
              <w:rPr>
                <w:noProof/>
                <w:webHidden/>
              </w:rPr>
              <w:fldChar w:fldCharType="end"/>
            </w:r>
          </w:hyperlink>
        </w:p>
        <w:p w14:paraId="1E5B408E" w14:textId="458537CD"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24" w:history="1">
            <w:r w:rsidR="00E27C87" w:rsidRPr="003100EB">
              <w:rPr>
                <w:rStyle w:val="Hyperlink"/>
                <w:noProof/>
              </w:rPr>
              <w:t>Objective</w:t>
            </w:r>
            <w:r w:rsidR="00E27C87">
              <w:rPr>
                <w:noProof/>
                <w:webHidden/>
              </w:rPr>
              <w:tab/>
            </w:r>
            <w:r w:rsidR="00E27C87">
              <w:rPr>
                <w:noProof/>
                <w:webHidden/>
              </w:rPr>
              <w:fldChar w:fldCharType="begin"/>
            </w:r>
            <w:r w:rsidR="00E27C87">
              <w:rPr>
                <w:noProof/>
                <w:webHidden/>
              </w:rPr>
              <w:instrText xml:space="preserve"> PAGEREF _Toc57986824 \h </w:instrText>
            </w:r>
            <w:r w:rsidR="00E27C87">
              <w:rPr>
                <w:noProof/>
                <w:webHidden/>
              </w:rPr>
            </w:r>
            <w:r w:rsidR="00E27C87">
              <w:rPr>
                <w:noProof/>
                <w:webHidden/>
              </w:rPr>
              <w:fldChar w:fldCharType="separate"/>
            </w:r>
            <w:r w:rsidR="001A31C7">
              <w:rPr>
                <w:noProof/>
                <w:webHidden/>
              </w:rPr>
              <w:t>1</w:t>
            </w:r>
            <w:r w:rsidR="00E27C87">
              <w:rPr>
                <w:noProof/>
                <w:webHidden/>
              </w:rPr>
              <w:fldChar w:fldCharType="end"/>
            </w:r>
          </w:hyperlink>
        </w:p>
        <w:p w14:paraId="2DC85656" w14:textId="68AC94AA"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25" w:history="1">
            <w:r w:rsidR="00E27C87" w:rsidRPr="003100EB">
              <w:rPr>
                <w:rStyle w:val="Hyperlink"/>
                <w:noProof/>
              </w:rPr>
              <w:t>Scope</w:t>
            </w:r>
            <w:r w:rsidR="00E27C87">
              <w:rPr>
                <w:noProof/>
                <w:webHidden/>
              </w:rPr>
              <w:tab/>
            </w:r>
            <w:r w:rsidR="00E27C87">
              <w:rPr>
                <w:noProof/>
                <w:webHidden/>
              </w:rPr>
              <w:fldChar w:fldCharType="begin"/>
            </w:r>
            <w:r w:rsidR="00E27C87">
              <w:rPr>
                <w:noProof/>
                <w:webHidden/>
              </w:rPr>
              <w:instrText xml:space="preserve"> PAGEREF _Toc57986825 \h </w:instrText>
            </w:r>
            <w:r w:rsidR="00E27C87">
              <w:rPr>
                <w:noProof/>
                <w:webHidden/>
              </w:rPr>
            </w:r>
            <w:r w:rsidR="00E27C87">
              <w:rPr>
                <w:noProof/>
                <w:webHidden/>
              </w:rPr>
              <w:fldChar w:fldCharType="separate"/>
            </w:r>
            <w:r w:rsidR="001A31C7">
              <w:rPr>
                <w:noProof/>
                <w:webHidden/>
              </w:rPr>
              <w:t>2</w:t>
            </w:r>
            <w:r w:rsidR="00E27C87">
              <w:rPr>
                <w:noProof/>
                <w:webHidden/>
              </w:rPr>
              <w:fldChar w:fldCharType="end"/>
            </w:r>
          </w:hyperlink>
        </w:p>
        <w:p w14:paraId="79A4F768" w14:textId="315929E3"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26" w:history="1">
            <w:r w:rsidR="00E27C87" w:rsidRPr="003100EB">
              <w:rPr>
                <w:rStyle w:val="Hyperlink"/>
                <w:noProof/>
              </w:rPr>
              <w:t>Structure</w:t>
            </w:r>
            <w:r w:rsidR="00E27C87">
              <w:rPr>
                <w:noProof/>
                <w:webHidden/>
              </w:rPr>
              <w:tab/>
            </w:r>
            <w:r w:rsidR="00E27C87">
              <w:rPr>
                <w:noProof/>
                <w:webHidden/>
              </w:rPr>
              <w:fldChar w:fldCharType="begin"/>
            </w:r>
            <w:r w:rsidR="00E27C87">
              <w:rPr>
                <w:noProof/>
                <w:webHidden/>
              </w:rPr>
              <w:instrText xml:space="preserve"> PAGEREF _Toc57986826 \h </w:instrText>
            </w:r>
            <w:r w:rsidR="00E27C87">
              <w:rPr>
                <w:noProof/>
                <w:webHidden/>
              </w:rPr>
            </w:r>
            <w:r w:rsidR="00E27C87">
              <w:rPr>
                <w:noProof/>
                <w:webHidden/>
              </w:rPr>
              <w:fldChar w:fldCharType="separate"/>
            </w:r>
            <w:r w:rsidR="001A31C7">
              <w:rPr>
                <w:noProof/>
                <w:webHidden/>
              </w:rPr>
              <w:t>2</w:t>
            </w:r>
            <w:r w:rsidR="00E27C87">
              <w:rPr>
                <w:noProof/>
                <w:webHidden/>
              </w:rPr>
              <w:fldChar w:fldCharType="end"/>
            </w:r>
          </w:hyperlink>
        </w:p>
        <w:p w14:paraId="48B44CA3" w14:textId="1845656D"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27" w:history="1">
            <w:r w:rsidR="00E27C87" w:rsidRPr="003100EB">
              <w:rPr>
                <w:rStyle w:val="Hyperlink"/>
                <w:noProof/>
              </w:rPr>
              <w:t>2.</w:t>
            </w:r>
            <w:r w:rsidR="00E27C87">
              <w:rPr>
                <w:rFonts w:asciiTheme="minorHAnsi" w:eastAsiaTheme="minorEastAsia" w:hAnsiTheme="minorHAnsi"/>
                <w:noProof/>
                <w:sz w:val="22"/>
                <w:szCs w:val="22"/>
                <w:lang w:val="en-GB" w:eastAsia="en-GB"/>
              </w:rPr>
              <w:tab/>
            </w:r>
            <w:r w:rsidR="00E27C87" w:rsidRPr="003100EB">
              <w:rPr>
                <w:rStyle w:val="Hyperlink"/>
                <w:noProof/>
              </w:rPr>
              <w:t>THE</w:t>
            </w:r>
            <w:r w:rsidR="00E27C87" w:rsidRPr="003100EB">
              <w:rPr>
                <w:rStyle w:val="Hyperlink"/>
                <w:noProof/>
                <w:spacing w:val="5"/>
              </w:rPr>
              <w:t xml:space="preserve"> </w:t>
            </w:r>
            <w:r w:rsidR="00E27C87" w:rsidRPr="003100EB">
              <w:rPr>
                <w:rStyle w:val="Hyperlink"/>
                <w:noProof/>
              </w:rPr>
              <w:t>CONCEPT</w:t>
            </w:r>
            <w:r w:rsidR="00E27C87" w:rsidRPr="003100EB">
              <w:rPr>
                <w:rStyle w:val="Hyperlink"/>
                <w:noProof/>
                <w:spacing w:val="5"/>
              </w:rPr>
              <w:t xml:space="preserve"> </w:t>
            </w:r>
            <w:r w:rsidR="00E27C87" w:rsidRPr="003100EB">
              <w:rPr>
                <w:rStyle w:val="Hyperlink"/>
                <w:noProof/>
              </w:rPr>
              <w:t>OF</w:t>
            </w:r>
            <w:r w:rsidR="00E27C87" w:rsidRPr="003100EB">
              <w:rPr>
                <w:rStyle w:val="Hyperlink"/>
                <w:noProof/>
                <w:spacing w:val="5"/>
              </w:rPr>
              <w:t xml:space="preserve"> </w:t>
            </w:r>
            <w:r w:rsidR="00E27C87" w:rsidRPr="003100EB">
              <w:rPr>
                <w:rStyle w:val="Hyperlink"/>
                <w:noProof/>
                <w:spacing w:val="-4"/>
              </w:rPr>
              <w:t>OPERATIONAL</w:t>
            </w:r>
            <w:r w:rsidR="00E27C87" w:rsidRPr="003100EB">
              <w:rPr>
                <w:rStyle w:val="Hyperlink"/>
                <w:noProof/>
                <w:spacing w:val="5"/>
              </w:rPr>
              <w:t xml:space="preserve"> </w:t>
            </w:r>
            <w:r w:rsidR="00E27C87" w:rsidRPr="003100EB">
              <w:rPr>
                <w:rStyle w:val="Hyperlink"/>
                <w:noProof/>
              </w:rPr>
              <w:t>LIMITS</w:t>
            </w:r>
            <w:r w:rsidR="00E27C87" w:rsidRPr="003100EB">
              <w:rPr>
                <w:rStyle w:val="Hyperlink"/>
                <w:noProof/>
                <w:spacing w:val="22"/>
              </w:rPr>
              <w:t xml:space="preserve"> </w:t>
            </w:r>
            <w:r w:rsidR="00E27C87" w:rsidRPr="003100EB">
              <w:rPr>
                <w:rStyle w:val="Hyperlink"/>
                <w:noProof/>
              </w:rPr>
              <w:t>AND</w:t>
            </w:r>
            <w:r w:rsidR="00E27C87" w:rsidRPr="003100EB">
              <w:rPr>
                <w:rStyle w:val="Hyperlink"/>
                <w:noProof/>
                <w:spacing w:val="5"/>
              </w:rPr>
              <w:t xml:space="preserve"> </w:t>
            </w:r>
            <w:r w:rsidR="00E27C87" w:rsidRPr="003100EB">
              <w:rPr>
                <w:rStyle w:val="Hyperlink"/>
                <w:noProof/>
              </w:rPr>
              <w:t>CONDITIONS</w:t>
            </w:r>
            <w:r w:rsidR="00E27C87" w:rsidRPr="003100EB">
              <w:rPr>
                <w:rStyle w:val="Hyperlink"/>
                <w:noProof/>
                <w:spacing w:val="-8"/>
              </w:rPr>
              <w:t xml:space="preserve"> </w:t>
            </w:r>
            <w:r w:rsidR="00E27C87" w:rsidRPr="003100EB">
              <w:rPr>
                <w:rStyle w:val="Hyperlink"/>
                <w:noProof/>
              </w:rPr>
              <w:t>AND THEIR</w:t>
            </w:r>
            <w:r w:rsidR="00E27C87" w:rsidRPr="003100EB">
              <w:rPr>
                <w:rStyle w:val="Hyperlink"/>
                <w:noProof/>
                <w:spacing w:val="5"/>
              </w:rPr>
              <w:t xml:space="preserve"> </w:t>
            </w:r>
            <w:r w:rsidR="00E27C87" w:rsidRPr="003100EB">
              <w:rPr>
                <w:rStyle w:val="Hyperlink"/>
                <w:noProof/>
              </w:rPr>
              <w:t>DEVELOPMENT</w:t>
            </w:r>
            <w:r w:rsidR="00E27C87">
              <w:rPr>
                <w:noProof/>
                <w:webHidden/>
              </w:rPr>
              <w:tab/>
            </w:r>
            <w:r w:rsidR="00E27C87">
              <w:rPr>
                <w:noProof/>
                <w:webHidden/>
              </w:rPr>
              <w:fldChar w:fldCharType="begin"/>
            </w:r>
            <w:r w:rsidR="00E27C87">
              <w:rPr>
                <w:noProof/>
                <w:webHidden/>
              </w:rPr>
              <w:instrText xml:space="preserve"> PAGEREF _Toc57986827 \h </w:instrText>
            </w:r>
            <w:r w:rsidR="00E27C87">
              <w:rPr>
                <w:noProof/>
                <w:webHidden/>
              </w:rPr>
            </w:r>
            <w:r w:rsidR="00E27C87">
              <w:rPr>
                <w:noProof/>
                <w:webHidden/>
              </w:rPr>
              <w:fldChar w:fldCharType="separate"/>
            </w:r>
            <w:r w:rsidR="001A31C7">
              <w:rPr>
                <w:noProof/>
                <w:webHidden/>
              </w:rPr>
              <w:t>2</w:t>
            </w:r>
            <w:r w:rsidR="00E27C87">
              <w:rPr>
                <w:noProof/>
                <w:webHidden/>
              </w:rPr>
              <w:fldChar w:fldCharType="end"/>
            </w:r>
          </w:hyperlink>
        </w:p>
        <w:p w14:paraId="47ECECCB" w14:textId="6AB9E8A8"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28" w:history="1">
            <w:r w:rsidR="00E27C87" w:rsidRPr="003100EB">
              <w:rPr>
                <w:rStyle w:val="Hyperlink"/>
                <w:noProof/>
                <w:lang w:val="en-GB"/>
              </w:rPr>
              <w:t>The concept of operational limits and conditions</w:t>
            </w:r>
            <w:r w:rsidR="00E27C87">
              <w:rPr>
                <w:noProof/>
                <w:webHidden/>
              </w:rPr>
              <w:tab/>
            </w:r>
            <w:r w:rsidR="00E27C87">
              <w:rPr>
                <w:noProof/>
                <w:webHidden/>
              </w:rPr>
              <w:fldChar w:fldCharType="begin"/>
            </w:r>
            <w:r w:rsidR="00E27C87">
              <w:rPr>
                <w:noProof/>
                <w:webHidden/>
              </w:rPr>
              <w:instrText xml:space="preserve"> PAGEREF _Toc57986828 \h </w:instrText>
            </w:r>
            <w:r w:rsidR="00E27C87">
              <w:rPr>
                <w:noProof/>
                <w:webHidden/>
              </w:rPr>
            </w:r>
            <w:r w:rsidR="00E27C87">
              <w:rPr>
                <w:noProof/>
                <w:webHidden/>
              </w:rPr>
              <w:fldChar w:fldCharType="separate"/>
            </w:r>
            <w:r w:rsidR="001A31C7">
              <w:rPr>
                <w:noProof/>
                <w:webHidden/>
              </w:rPr>
              <w:t>2</w:t>
            </w:r>
            <w:r w:rsidR="00E27C87">
              <w:rPr>
                <w:noProof/>
                <w:webHidden/>
              </w:rPr>
              <w:fldChar w:fldCharType="end"/>
            </w:r>
          </w:hyperlink>
        </w:p>
        <w:p w14:paraId="674510F1" w14:textId="43B0F533"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29" w:history="1">
            <w:r w:rsidR="00E27C87" w:rsidRPr="003100EB">
              <w:rPr>
                <w:rStyle w:val="Hyperlink"/>
                <w:noProof/>
                <w:lang w:val="en-GB"/>
              </w:rPr>
              <w:t>Development of operational limits and conditions</w:t>
            </w:r>
            <w:r w:rsidR="00E27C87">
              <w:rPr>
                <w:noProof/>
                <w:webHidden/>
              </w:rPr>
              <w:tab/>
            </w:r>
            <w:r w:rsidR="00E27C87">
              <w:rPr>
                <w:noProof/>
                <w:webHidden/>
              </w:rPr>
              <w:fldChar w:fldCharType="begin"/>
            </w:r>
            <w:r w:rsidR="00E27C87">
              <w:rPr>
                <w:noProof/>
                <w:webHidden/>
              </w:rPr>
              <w:instrText xml:space="preserve"> PAGEREF _Toc57986829 \h </w:instrText>
            </w:r>
            <w:r w:rsidR="00E27C87">
              <w:rPr>
                <w:noProof/>
                <w:webHidden/>
              </w:rPr>
            </w:r>
            <w:r w:rsidR="00E27C87">
              <w:rPr>
                <w:noProof/>
                <w:webHidden/>
              </w:rPr>
              <w:fldChar w:fldCharType="separate"/>
            </w:r>
            <w:r w:rsidR="001A31C7">
              <w:rPr>
                <w:noProof/>
                <w:webHidden/>
              </w:rPr>
              <w:t>3</w:t>
            </w:r>
            <w:r w:rsidR="00E27C87">
              <w:rPr>
                <w:noProof/>
                <w:webHidden/>
              </w:rPr>
              <w:fldChar w:fldCharType="end"/>
            </w:r>
          </w:hyperlink>
        </w:p>
        <w:p w14:paraId="5FA7EEA7" w14:textId="0F322BEE"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30" w:history="1">
            <w:r w:rsidR="00E27C87" w:rsidRPr="003100EB">
              <w:rPr>
                <w:rStyle w:val="Hyperlink"/>
                <w:noProof/>
              </w:rPr>
              <w:t>3.</w:t>
            </w:r>
            <w:r w:rsidR="00E27C87">
              <w:rPr>
                <w:rFonts w:asciiTheme="minorHAnsi" w:eastAsiaTheme="minorEastAsia" w:hAnsiTheme="minorHAnsi"/>
                <w:noProof/>
                <w:sz w:val="22"/>
                <w:szCs w:val="22"/>
                <w:lang w:val="en-GB" w:eastAsia="en-GB"/>
              </w:rPr>
              <w:tab/>
            </w:r>
            <w:r w:rsidR="00E27C87" w:rsidRPr="003100EB">
              <w:rPr>
                <w:rStyle w:val="Hyperlink"/>
                <w:noProof/>
              </w:rPr>
              <w:t>SAFETY</w:t>
            </w:r>
            <w:r w:rsidR="00E27C87" w:rsidRPr="003100EB">
              <w:rPr>
                <w:rStyle w:val="Hyperlink"/>
                <w:noProof/>
                <w:spacing w:val="5"/>
              </w:rPr>
              <w:t xml:space="preserve"> </w:t>
            </w:r>
            <w:r w:rsidR="00E27C87" w:rsidRPr="003100EB">
              <w:rPr>
                <w:rStyle w:val="Hyperlink"/>
                <w:noProof/>
              </w:rPr>
              <w:t>LIMITS</w:t>
            </w:r>
            <w:r w:rsidR="00E27C87">
              <w:rPr>
                <w:noProof/>
                <w:webHidden/>
              </w:rPr>
              <w:tab/>
            </w:r>
            <w:r w:rsidR="00E27C87">
              <w:rPr>
                <w:noProof/>
                <w:webHidden/>
              </w:rPr>
              <w:fldChar w:fldCharType="begin"/>
            </w:r>
            <w:r w:rsidR="00E27C87">
              <w:rPr>
                <w:noProof/>
                <w:webHidden/>
              </w:rPr>
              <w:instrText xml:space="preserve"> PAGEREF _Toc57986830 \h </w:instrText>
            </w:r>
            <w:r w:rsidR="00E27C87">
              <w:rPr>
                <w:noProof/>
                <w:webHidden/>
              </w:rPr>
            </w:r>
            <w:r w:rsidR="00E27C87">
              <w:rPr>
                <w:noProof/>
                <w:webHidden/>
              </w:rPr>
              <w:fldChar w:fldCharType="separate"/>
            </w:r>
            <w:r w:rsidR="001A31C7">
              <w:rPr>
                <w:noProof/>
                <w:webHidden/>
              </w:rPr>
              <w:t>5</w:t>
            </w:r>
            <w:r w:rsidR="00E27C87">
              <w:rPr>
                <w:noProof/>
                <w:webHidden/>
              </w:rPr>
              <w:fldChar w:fldCharType="end"/>
            </w:r>
          </w:hyperlink>
        </w:p>
        <w:p w14:paraId="487B553C" w14:textId="3987B445"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31" w:history="1">
            <w:r w:rsidR="00E27C87" w:rsidRPr="003100EB">
              <w:rPr>
                <w:rStyle w:val="Hyperlink"/>
                <w:noProof/>
              </w:rPr>
              <w:t>4.</w:t>
            </w:r>
            <w:r w:rsidR="00E27C87">
              <w:rPr>
                <w:rFonts w:asciiTheme="minorHAnsi" w:eastAsiaTheme="minorEastAsia" w:hAnsiTheme="minorHAnsi"/>
                <w:noProof/>
                <w:sz w:val="22"/>
                <w:szCs w:val="22"/>
                <w:lang w:val="en-GB" w:eastAsia="en-GB"/>
              </w:rPr>
              <w:tab/>
            </w:r>
            <w:r w:rsidR="00E27C87" w:rsidRPr="003100EB">
              <w:rPr>
                <w:rStyle w:val="Hyperlink"/>
                <w:noProof/>
              </w:rPr>
              <w:t>LIMITING</w:t>
            </w:r>
            <w:r w:rsidR="00E27C87" w:rsidRPr="003100EB">
              <w:rPr>
                <w:rStyle w:val="Hyperlink"/>
                <w:noProof/>
                <w:spacing w:val="5"/>
              </w:rPr>
              <w:t xml:space="preserve"> </w:t>
            </w:r>
            <w:r w:rsidR="00E27C87" w:rsidRPr="003100EB">
              <w:rPr>
                <w:rStyle w:val="Hyperlink"/>
                <w:noProof/>
              </w:rPr>
              <w:t>SETTINGS FOR SAFETY</w:t>
            </w:r>
            <w:r w:rsidR="00E27C87" w:rsidRPr="003100EB">
              <w:rPr>
                <w:rStyle w:val="Hyperlink"/>
                <w:noProof/>
                <w:spacing w:val="5"/>
              </w:rPr>
              <w:t xml:space="preserve"> </w:t>
            </w:r>
            <w:r w:rsidR="00E27C87" w:rsidRPr="003100EB">
              <w:rPr>
                <w:rStyle w:val="Hyperlink"/>
                <w:noProof/>
              </w:rPr>
              <w:t>SYSTEMs</w:t>
            </w:r>
            <w:r w:rsidR="00E27C87">
              <w:rPr>
                <w:noProof/>
                <w:webHidden/>
              </w:rPr>
              <w:tab/>
            </w:r>
            <w:r w:rsidR="00E27C87">
              <w:rPr>
                <w:noProof/>
                <w:webHidden/>
              </w:rPr>
              <w:fldChar w:fldCharType="begin"/>
            </w:r>
            <w:r w:rsidR="00E27C87">
              <w:rPr>
                <w:noProof/>
                <w:webHidden/>
              </w:rPr>
              <w:instrText xml:space="preserve"> PAGEREF _Toc57986831 \h </w:instrText>
            </w:r>
            <w:r w:rsidR="00E27C87">
              <w:rPr>
                <w:noProof/>
                <w:webHidden/>
              </w:rPr>
            </w:r>
            <w:r w:rsidR="00E27C87">
              <w:rPr>
                <w:noProof/>
                <w:webHidden/>
              </w:rPr>
              <w:fldChar w:fldCharType="separate"/>
            </w:r>
            <w:r w:rsidR="001A31C7">
              <w:rPr>
                <w:noProof/>
                <w:webHidden/>
              </w:rPr>
              <w:t>5</w:t>
            </w:r>
            <w:r w:rsidR="00E27C87">
              <w:rPr>
                <w:noProof/>
                <w:webHidden/>
              </w:rPr>
              <w:fldChar w:fldCharType="end"/>
            </w:r>
          </w:hyperlink>
        </w:p>
        <w:p w14:paraId="3E81AD19" w14:textId="0AB39F63"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32" w:history="1">
            <w:r w:rsidR="00E27C87" w:rsidRPr="003100EB">
              <w:rPr>
                <w:rStyle w:val="Hyperlink"/>
                <w:noProof/>
              </w:rPr>
              <w:t>5.</w:t>
            </w:r>
            <w:r w:rsidR="00E27C87">
              <w:rPr>
                <w:rFonts w:asciiTheme="minorHAnsi" w:eastAsiaTheme="minorEastAsia" w:hAnsiTheme="minorHAnsi"/>
                <w:noProof/>
                <w:sz w:val="22"/>
                <w:szCs w:val="22"/>
                <w:lang w:val="en-GB" w:eastAsia="en-GB"/>
              </w:rPr>
              <w:tab/>
            </w:r>
            <w:r w:rsidR="00E27C87" w:rsidRPr="003100EB">
              <w:rPr>
                <w:rStyle w:val="Hyperlink"/>
                <w:noProof/>
              </w:rPr>
              <w:t>LIMITS</w:t>
            </w:r>
            <w:r w:rsidR="00E27C87" w:rsidRPr="003100EB">
              <w:rPr>
                <w:rStyle w:val="Hyperlink"/>
                <w:noProof/>
                <w:spacing w:val="-8"/>
              </w:rPr>
              <w:t xml:space="preserve"> </w:t>
            </w:r>
            <w:r w:rsidR="00E27C87" w:rsidRPr="003100EB">
              <w:rPr>
                <w:rStyle w:val="Hyperlink"/>
                <w:noProof/>
              </w:rPr>
              <w:t>AND</w:t>
            </w:r>
            <w:r w:rsidR="00E27C87" w:rsidRPr="003100EB">
              <w:rPr>
                <w:rStyle w:val="Hyperlink"/>
                <w:noProof/>
                <w:spacing w:val="5"/>
              </w:rPr>
              <w:t xml:space="preserve"> </w:t>
            </w:r>
            <w:r w:rsidR="00E27C87" w:rsidRPr="003100EB">
              <w:rPr>
                <w:rStyle w:val="Hyperlink"/>
                <w:noProof/>
              </w:rPr>
              <w:t>CONDITIONS</w:t>
            </w:r>
            <w:r w:rsidR="00E27C87" w:rsidRPr="003100EB">
              <w:rPr>
                <w:rStyle w:val="Hyperlink"/>
                <w:noProof/>
                <w:spacing w:val="5"/>
              </w:rPr>
              <w:t xml:space="preserve"> </w:t>
            </w:r>
            <w:r w:rsidR="00E27C87" w:rsidRPr="003100EB">
              <w:rPr>
                <w:rStyle w:val="Hyperlink"/>
                <w:noProof/>
              </w:rPr>
              <w:t>FOR</w:t>
            </w:r>
            <w:r w:rsidR="00E27C87" w:rsidRPr="003100EB">
              <w:rPr>
                <w:rStyle w:val="Hyperlink"/>
                <w:noProof/>
                <w:spacing w:val="5"/>
              </w:rPr>
              <w:t xml:space="preserve"> </w:t>
            </w:r>
            <w:r w:rsidR="00E27C87" w:rsidRPr="003100EB">
              <w:rPr>
                <w:rStyle w:val="Hyperlink"/>
                <w:noProof/>
              </w:rPr>
              <w:t>NORMAL</w:t>
            </w:r>
            <w:r w:rsidR="00E27C87" w:rsidRPr="003100EB">
              <w:rPr>
                <w:rStyle w:val="Hyperlink"/>
                <w:noProof/>
                <w:spacing w:val="5"/>
              </w:rPr>
              <w:t xml:space="preserve"> </w:t>
            </w:r>
            <w:r w:rsidR="00E27C87" w:rsidRPr="003100EB">
              <w:rPr>
                <w:rStyle w:val="Hyperlink"/>
                <w:noProof/>
                <w:spacing w:val="-4"/>
              </w:rPr>
              <w:t>OPERATION</w:t>
            </w:r>
            <w:r w:rsidR="00E27C87">
              <w:rPr>
                <w:noProof/>
                <w:webHidden/>
              </w:rPr>
              <w:tab/>
            </w:r>
            <w:r w:rsidR="00E27C87">
              <w:rPr>
                <w:noProof/>
                <w:webHidden/>
              </w:rPr>
              <w:fldChar w:fldCharType="begin"/>
            </w:r>
            <w:r w:rsidR="00E27C87">
              <w:rPr>
                <w:noProof/>
                <w:webHidden/>
              </w:rPr>
              <w:instrText xml:space="preserve"> PAGEREF _Toc57986832 \h </w:instrText>
            </w:r>
            <w:r w:rsidR="00E27C87">
              <w:rPr>
                <w:noProof/>
                <w:webHidden/>
              </w:rPr>
            </w:r>
            <w:r w:rsidR="00E27C87">
              <w:rPr>
                <w:noProof/>
                <w:webHidden/>
              </w:rPr>
              <w:fldChar w:fldCharType="separate"/>
            </w:r>
            <w:r w:rsidR="001A31C7">
              <w:rPr>
                <w:noProof/>
                <w:webHidden/>
              </w:rPr>
              <w:t>7</w:t>
            </w:r>
            <w:r w:rsidR="00E27C87">
              <w:rPr>
                <w:noProof/>
                <w:webHidden/>
              </w:rPr>
              <w:fldChar w:fldCharType="end"/>
            </w:r>
          </w:hyperlink>
        </w:p>
        <w:p w14:paraId="0FDA6ACE" w14:textId="31BF3B9E"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33" w:history="1">
            <w:r w:rsidR="00E27C87" w:rsidRPr="003100EB">
              <w:rPr>
                <w:rStyle w:val="Hyperlink"/>
                <w:noProof/>
              </w:rPr>
              <w:t>6.</w:t>
            </w:r>
            <w:r w:rsidR="00E27C87">
              <w:rPr>
                <w:rFonts w:asciiTheme="minorHAnsi" w:eastAsiaTheme="minorEastAsia" w:hAnsiTheme="minorHAnsi"/>
                <w:noProof/>
                <w:sz w:val="22"/>
                <w:szCs w:val="22"/>
                <w:lang w:val="en-GB" w:eastAsia="en-GB"/>
              </w:rPr>
              <w:tab/>
            </w:r>
            <w:r w:rsidR="00E27C87" w:rsidRPr="003100EB">
              <w:rPr>
                <w:rStyle w:val="Hyperlink"/>
                <w:noProof/>
              </w:rPr>
              <w:t>SURVEILLANCE</w:t>
            </w:r>
            <w:r w:rsidR="00E27C87" w:rsidRPr="003100EB">
              <w:rPr>
                <w:rStyle w:val="Hyperlink"/>
                <w:noProof/>
                <w:spacing w:val="5"/>
              </w:rPr>
              <w:t xml:space="preserve"> AND TESTING </w:t>
            </w:r>
            <w:r w:rsidR="00E27C87" w:rsidRPr="003100EB">
              <w:rPr>
                <w:rStyle w:val="Hyperlink"/>
                <w:noProof/>
              </w:rPr>
              <w:t>REQUIREMENTS</w:t>
            </w:r>
            <w:r w:rsidR="00E27C87">
              <w:rPr>
                <w:noProof/>
                <w:webHidden/>
              </w:rPr>
              <w:tab/>
            </w:r>
            <w:r w:rsidR="00E27C87">
              <w:rPr>
                <w:noProof/>
                <w:webHidden/>
              </w:rPr>
              <w:fldChar w:fldCharType="begin"/>
            </w:r>
            <w:r w:rsidR="00E27C87">
              <w:rPr>
                <w:noProof/>
                <w:webHidden/>
              </w:rPr>
              <w:instrText xml:space="preserve"> PAGEREF _Toc57986833 \h </w:instrText>
            </w:r>
            <w:r w:rsidR="00E27C87">
              <w:rPr>
                <w:noProof/>
                <w:webHidden/>
              </w:rPr>
            </w:r>
            <w:r w:rsidR="00E27C87">
              <w:rPr>
                <w:noProof/>
                <w:webHidden/>
              </w:rPr>
              <w:fldChar w:fldCharType="separate"/>
            </w:r>
            <w:r w:rsidR="001A31C7">
              <w:rPr>
                <w:noProof/>
                <w:webHidden/>
              </w:rPr>
              <w:t>8</w:t>
            </w:r>
            <w:r w:rsidR="00E27C87">
              <w:rPr>
                <w:noProof/>
                <w:webHidden/>
              </w:rPr>
              <w:fldChar w:fldCharType="end"/>
            </w:r>
          </w:hyperlink>
        </w:p>
        <w:p w14:paraId="494028B1" w14:textId="232835B8"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34" w:history="1">
            <w:r w:rsidR="00E27C87" w:rsidRPr="003100EB">
              <w:rPr>
                <w:rStyle w:val="Hyperlink"/>
                <w:noProof/>
              </w:rPr>
              <w:t>7.</w:t>
            </w:r>
            <w:r w:rsidR="00E27C87">
              <w:rPr>
                <w:rFonts w:asciiTheme="minorHAnsi" w:eastAsiaTheme="minorEastAsia" w:hAnsiTheme="minorHAnsi"/>
                <w:noProof/>
                <w:sz w:val="22"/>
                <w:szCs w:val="22"/>
                <w:lang w:val="en-GB" w:eastAsia="en-GB"/>
              </w:rPr>
              <w:tab/>
            </w:r>
            <w:r w:rsidR="00E27C87" w:rsidRPr="003100EB">
              <w:rPr>
                <w:rStyle w:val="Hyperlink"/>
                <w:noProof/>
                <w:spacing w:val="-4"/>
              </w:rPr>
              <w:t>OPERATING</w:t>
            </w:r>
            <w:r w:rsidR="00E27C87" w:rsidRPr="003100EB">
              <w:rPr>
                <w:rStyle w:val="Hyperlink"/>
                <w:noProof/>
                <w:spacing w:val="5"/>
              </w:rPr>
              <w:t xml:space="preserve"> </w:t>
            </w:r>
            <w:r w:rsidR="00E27C87" w:rsidRPr="003100EB">
              <w:rPr>
                <w:rStyle w:val="Hyperlink"/>
                <w:noProof/>
              </w:rPr>
              <w:t>PROCEDURES AND GUIDELINES</w:t>
            </w:r>
            <w:r w:rsidR="00E27C87">
              <w:rPr>
                <w:noProof/>
                <w:webHidden/>
              </w:rPr>
              <w:tab/>
            </w:r>
            <w:r w:rsidR="00E27C87">
              <w:rPr>
                <w:noProof/>
                <w:webHidden/>
              </w:rPr>
              <w:fldChar w:fldCharType="begin"/>
            </w:r>
            <w:r w:rsidR="00E27C87">
              <w:rPr>
                <w:noProof/>
                <w:webHidden/>
              </w:rPr>
              <w:instrText xml:space="preserve"> PAGEREF _Toc57986834 \h </w:instrText>
            </w:r>
            <w:r w:rsidR="00E27C87">
              <w:rPr>
                <w:noProof/>
                <w:webHidden/>
              </w:rPr>
            </w:r>
            <w:r w:rsidR="00E27C87">
              <w:rPr>
                <w:noProof/>
                <w:webHidden/>
              </w:rPr>
              <w:fldChar w:fldCharType="separate"/>
            </w:r>
            <w:r w:rsidR="001A31C7">
              <w:rPr>
                <w:noProof/>
                <w:webHidden/>
              </w:rPr>
              <w:t>9</w:t>
            </w:r>
            <w:r w:rsidR="00E27C87">
              <w:rPr>
                <w:noProof/>
                <w:webHidden/>
              </w:rPr>
              <w:fldChar w:fldCharType="end"/>
            </w:r>
          </w:hyperlink>
        </w:p>
        <w:p w14:paraId="3D65EF8F" w14:textId="48949DAB"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35" w:history="1">
            <w:r w:rsidR="00E27C87" w:rsidRPr="003100EB">
              <w:rPr>
                <w:rStyle w:val="Hyperlink"/>
                <w:noProof/>
                <w:lang w:val="en-GB"/>
              </w:rPr>
              <w:t>General</w:t>
            </w:r>
            <w:r w:rsidR="00E27C87">
              <w:rPr>
                <w:noProof/>
                <w:webHidden/>
              </w:rPr>
              <w:tab/>
            </w:r>
            <w:r w:rsidR="00E27C87">
              <w:rPr>
                <w:noProof/>
                <w:webHidden/>
              </w:rPr>
              <w:fldChar w:fldCharType="begin"/>
            </w:r>
            <w:r w:rsidR="00E27C87">
              <w:rPr>
                <w:noProof/>
                <w:webHidden/>
              </w:rPr>
              <w:instrText xml:space="preserve"> PAGEREF _Toc57986835 \h </w:instrText>
            </w:r>
            <w:r w:rsidR="00E27C87">
              <w:rPr>
                <w:noProof/>
                <w:webHidden/>
              </w:rPr>
            </w:r>
            <w:r w:rsidR="00E27C87">
              <w:rPr>
                <w:noProof/>
                <w:webHidden/>
              </w:rPr>
              <w:fldChar w:fldCharType="separate"/>
            </w:r>
            <w:r w:rsidR="001A31C7">
              <w:rPr>
                <w:noProof/>
                <w:webHidden/>
              </w:rPr>
              <w:t>9</w:t>
            </w:r>
            <w:r w:rsidR="00E27C87">
              <w:rPr>
                <w:noProof/>
                <w:webHidden/>
              </w:rPr>
              <w:fldChar w:fldCharType="end"/>
            </w:r>
          </w:hyperlink>
        </w:p>
        <w:p w14:paraId="0AA411F3" w14:textId="03E83DFE"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36" w:history="1">
            <w:r w:rsidR="00E27C87" w:rsidRPr="003100EB">
              <w:rPr>
                <w:rStyle w:val="Hyperlink"/>
                <w:noProof/>
                <w:spacing w:val="-4"/>
                <w:lang w:val="en-GB"/>
              </w:rPr>
              <w:t>Particular</w:t>
            </w:r>
            <w:r w:rsidR="00E27C87" w:rsidRPr="003100EB">
              <w:rPr>
                <w:rStyle w:val="Hyperlink"/>
                <w:noProof/>
                <w:spacing w:val="-6"/>
                <w:lang w:val="en-GB"/>
              </w:rPr>
              <w:t xml:space="preserve"> </w:t>
            </w:r>
            <w:r w:rsidR="00E27C87" w:rsidRPr="003100EB">
              <w:rPr>
                <w:rStyle w:val="Hyperlink"/>
                <w:noProof/>
                <w:lang w:val="en-GB"/>
              </w:rPr>
              <w:t>aspects</w:t>
            </w:r>
            <w:r w:rsidR="00E27C87" w:rsidRPr="003100EB">
              <w:rPr>
                <w:rStyle w:val="Hyperlink"/>
                <w:noProof/>
                <w:spacing w:val="4"/>
                <w:lang w:val="en-GB"/>
              </w:rPr>
              <w:t xml:space="preserve"> </w:t>
            </w:r>
            <w:r w:rsidR="00E27C87" w:rsidRPr="003100EB">
              <w:rPr>
                <w:rStyle w:val="Hyperlink"/>
                <w:noProof/>
                <w:lang w:val="en-GB"/>
              </w:rPr>
              <w:t>of</w:t>
            </w:r>
            <w:r w:rsidR="00E27C87" w:rsidRPr="003100EB">
              <w:rPr>
                <w:rStyle w:val="Hyperlink"/>
                <w:noProof/>
                <w:spacing w:val="4"/>
                <w:lang w:val="en-GB"/>
              </w:rPr>
              <w:t xml:space="preserve"> </w:t>
            </w:r>
            <w:r w:rsidR="00E27C87" w:rsidRPr="003100EB">
              <w:rPr>
                <w:rStyle w:val="Hyperlink"/>
                <w:noProof/>
                <w:lang w:val="en-GB"/>
              </w:rPr>
              <w:t>emergency</w:t>
            </w:r>
            <w:r w:rsidR="00E27C87" w:rsidRPr="003100EB">
              <w:rPr>
                <w:rStyle w:val="Hyperlink"/>
                <w:noProof/>
                <w:spacing w:val="4"/>
                <w:lang w:val="en-GB"/>
              </w:rPr>
              <w:t xml:space="preserve"> operating </w:t>
            </w:r>
            <w:r w:rsidR="00E27C87" w:rsidRPr="003100EB">
              <w:rPr>
                <w:rStyle w:val="Hyperlink"/>
                <w:noProof/>
                <w:spacing w:val="-1"/>
                <w:lang w:val="en-GB"/>
              </w:rPr>
              <w:t>procedures</w:t>
            </w:r>
            <w:r w:rsidR="00E27C87">
              <w:rPr>
                <w:noProof/>
                <w:webHidden/>
              </w:rPr>
              <w:tab/>
            </w:r>
            <w:r w:rsidR="00E27C87">
              <w:rPr>
                <w:noProof/>
                <w:webHidden/>
              </w:rPr>
              <w:fldChar w:fldCharType="begin"/>
            </w:r>
            <w:r w:rsidR="00E27C87">
              <w:rPr>
                <w:noProof/>
                <w:webHidden/>
              </w:rPr>
              <w:instrText xml:space="preserve"> PAGEREF _Toc57986836 \h </w:instrText>
            </w:r>
            <w:r w:rsidR="00E27C87">
              <w:rPr>
                <w:noProof/>
                <w:webHidden/>
              </w:rPr>
            </w:r>
            <w:r w:rsidR="00E27C87">
              <w:rPr>
                <w:noProof/>
                <w:webHidden/>
              </w:rPr>
              <w:fldChar w:fldCharType="separate"/>
            </w:r>
            <w:r w:rsidR="001A31C7">
              <w:rPr>
                <w:noProof/>
                <w:webHidden/>
              </w:rPr>
              <w:t>10</w:t>
            </w:r>
            <w:r w:rsidR="00E27C87">
              <w:rPr>
                <w:noProof/>
                <w:webHidden/>
              </w:rPr>
              <w:fldChar w:fldCharType="end"/>
            </w:r>
          </w:hyperlink>
        </w:p>
        <w:p w14:paraId="53515850" w14:textId="112C398F"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37" w:history="1">
            <w:r w:rsidR="00E27C87" w:rsidRPr="003100EB">
              <w:rPr>
                <w:rStyle w:val="Hyperlink"/>
                <w:noProof/>
                <w:lang w:val="en-GB"/>
              </w:rPr>
              <w:t>Severe accident management guidelines</w:t>
            </w:r>
            <w:r w:rsidR="00E27C87">
              <w:rPr>
                <w:noProof/>
                <w:webHidden/>
              </w:rPr>
              <w:tab/>
            </w:r>
            <w:r w:rsidR="00E27C87">
              <w:rPr>
                <w:noProof/>
                <w:webHidden/>
              </w:rPr>
              <w:fldChar w:fldCharType="begin"/>
            </w:r>
            <w:r w:rsidR="00E27C87">
              <w:rPr>
                <w:noProof/>
                <w:webHidden/>
              </w:rPr>
              <w:instrText xml:space="preserve"> PAGEREF _Toc57986837 \h </w:instrText>
            </w:r>
            <w:r w:rsidR="00E27C87">
              <w:rPr>
                <w:noProof/>
                <w:webHidden/>
              </w:rPr>
            </w:r>
            <w:r w:rsidR="00E27C87">
              <w:rPr>
                <w:noProof/>
                <w:webHidden/>
              </w:rPr>
              <w:fldChar w:fldCharType="separate"/>
            </w:r>
            <w:r w:rsidR="001A31C7">
              <w:rPr>
                <w:noProof/>
                <w:webHidden/>
              </w:rPr>
              <w:t>12</w:t>
            </w:r>
            <w:r w:rsidR="00E27C87">
              <w:rPr>
                <w:noProof/>
                <w:webHidden/>
              </w:rPr>
              <w:fldChar w:fldCharType="end"/>
            </w:r>
          </w:hyperlink>
        </w:p>
        <w:p w14:paraId="72B5E860" w14:textId="332243A5"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38" w:history="1">
            <w:r w:rsidR="00E27C87" w:rsidRPr="003100EB">
              <w:rPr>
                <w:rStyle w:val="Hyperlink"/>
                <w:noProof/>
                <w:lang w:val="en-GB"/>
              </w:rPr>
              <w:t>Accidents at multiple unit sites</w:t>
            </w:r>
            <w:r w:rsidR="00E27C87">
              <w:rPr>
                <w:noProof/>
                <w:webHidden/>
              </w:rPr>
              <w:tab/>
            </w:r>
            <w:r w:rsidR="00E27C87">
              <w:rPr>
                <w:noProof/>
                <w:webHidden/>
              </w:rPr>
              <w:fldChar w:fldCharType="begin"/>
            </w:r>
            <w:r w:rsidR="00E27C87">
              <w:rPr>
                <w:noProof/>
                <w:webHidden/>
              </w:rPr>
              <w:instrText xml:space="preserve"> PAGEREF _Toc57986838 \h </w:instrText>
            </w:r>
            <w:r w:rsidR="00E27C87">
              <w:rPr>
                <w:noProof/>
                <w:webHidden/>
              </w:rPr>
            </w:r>
            <w:r w:rsidR="00E27C87">
              <w:rPr>
                <w:noProof/>
                <w:webHidden/>
              </w:rPr>
              <w:fldChar w:fldCharType="separate"/>
            </w:r>
            <w:r w:rsidR="001A31C7">
              <w:rPr>
                <w:noProof/>
                <w:webHidden/>
              </w:rPr>
              <w:t>13</w:t>
            </w:r>
            <w:r w:rsidR="00E27C87">
              <w:rPr>
                <w:noProof/>
                <w:webHidden/>
              </w:rPr>
              <w:fldChar w:fldCharType="end"/>
            </w:r>
          </w:hyperlink>
        </w:p>
        <w:p w14:paraId="47A0999E" w14:textId="7A570872"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39" w:history="1">
            <w:r w:rsidR="00E27C87" w:rsidRPr="003100EB">
              <w:rPr>
                <w:rStyle w:val="Hyperlink"/>
                <w:noProof/>
                <w:spacing w:val="-1"/>
                <w:lang w:val="en-GB"/>
              </w:rPr>
              <w:t>OPERATING Procedures</w:t>
            </w:r>
            <w:r w:rsidR="00E27C87" w:rsidRPr="003100EB">
              <w:rPr>
                <w:rStyle w:val="Hyperlink"/>
                <w:noProof/>
                <w:spacing w:val="4"/>
                <w:lang w:val="en-GB"/>
              </w:rPr>
              <w:t xml:space="preserve"> </w:t>
            </w:r>
            <w:r w:rsidR="00E27C87" w:rsidRPr="003100EB">
              <w:rPr>
                <w:rStyle w:val="Hyperlink"/>
                <w:noProof/>
                <w:lang w:val="en-GB"/>
              </w:rPr>
              <w:t>in</w:t>
            </w:r>
            <w:r w:rsidR="00E27C87" w:rsidRPr="003100EB">
              <w:rPr>
                <w:rStyle w:val="Hyperlink"/>
                <w:noProof/>
                <w:spacing w:val="1"/>
                <w:lang w:val="en-GB"/>
              </w:rPr>
              <w:t xml:space="preserve"> </w:t>
            </w:r>
            <w:r w:rsidR="00E27C87" w:rsidRPr="003100EB">
              <w:rPr>
                <w:rStyle w:val="Hyperlink"/>
                <w:noProof/>
                <w:lang w:val="en-GB"/>
              </w:rPr>
              <w:t>the</w:t>
            </w:r>
            <w:r w:rsidR="00E27C87" w:rsidRPr="003100EB">
              <w:rPr>
                <w:rStyle w:val="Hyperlink"/>
                <w:noProof/>
                <w:spacing w:val="4"/>
                <w:lang w:val="en-GB"/>
              </w:rPr>
              <w:t xml:space="preserve"> </w:t>
            </w:r>
            <w:r w:rsidR="00E27C87" w:rsidRPr="003100EB">
              <w:rPr>
                <w:rStyle w:val="Hyperlink"/>
                <w:noProof/>
                <w:lang w:val="en-GB"/>
              </w:rPr>
              <w:t>commissioning</w:t>
            </w:r>
            <w:r w:rsidR="00E27C87" w:rsidRPr="003100EB">
              <w:rPr>
                <w:rStyle w:val="Hyperlink"/>
                <w:noProof/>
                <w:spacing w:val="4"/>
                <w:lang w:val="en-GB"/>
              </w:rPr>
              <w:t xml:space="preserve"> </w:t>
            </w:r>
            <w:r w:rsidR="00E27C87" w:rsidRPr="003100EB">
              <w:rPr>
                <w:rStyle w:val="Hyperlink"/>
                <w:noProof/>
                <w:lang w:val="en-GB"/>
              </w:rPr>
              <w:t>STAGE</w:t>
            </w:r>
            <w:r w:rsidR="00E27C87">
              <w:rPr>
                <w:noProof/>
                <w:webHidden/>
              </w:rPr>
              <w:tab/>
            </w:r>
            <w:r w:rsidR="00E27C87">
              <w:rPr>
                <w:noProof/>
                <w:webHidden/>
              </w:rPr>
              <w:fldChar w:fldCharType="begin"/>
            </w:r>
            <w:r w:rsidR="00E27C87">
              <w:rPr>
                <w:noProof/>
                <w:webHidden/>
              </w:rPr>
              <w:instrText xml:space="preserve"> PAGEREF _Toc57986839 \h </w:instrText>
            </w:r>
            <w:r w:rsidR="00E27C87">
              <w:rPr>
                <w:noProof/>
                <w:webHidden/>
              </w:rPr>
            </w:r>
            <w:r w:rsidR="00E27C87">
              <w:rPr>
                <w:noProof/>
                <w:webHidden/>
              </w:rPr>
              <w:fldChar w:fldCharType="separate"/>
            </w:r>
            <w:r w:rsidR="001A31C7">
              <w:rPr>
                <w:noProof/>
                <w:webHidden/>
              </w:rPr>
              <w:t>13</w:t>
            </w:r>
            <w:r w:rsidR="00E27C87">
              <w:rPr>
                <w:noProof/>
                <w:webHidden/>
              </w:rPr>
              <w:fldChar w:fldCharType="end"/>
            </w:r>
          </w:hyperlink>
        </w:p>
        <w:p w14:paraId="77322E38" w14:textId="321477AA"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40" w:history="1">
            <w:r w:rsidR="00E27C87" w:rsidRPr="003100EB">
              <w:rPr>
                <w:rStyle w:val="Hyperlink"/>
                <w:noProof/>
              </w:rPr>
              <w:t>8.</w:t>
            </w:r>
            <w:r w:rsidR="00E27C87">
              <w:rPr>
                <w:rFonts w:asciiTheme="minorHAnsi" w:eastAsiaTheme="minorEastAsia" w:hAnsiTheme="minorHAnsi"/>
                <w:noProof/>
                <w:sz w:val="22"/>
                <w:szCs w:val="22"/>
                <w:lang w:val="en-GB" w:eastAsia="en-GB"/>
              </w:rPr>
              <w:tab/>
            </w:r>
            <w:r w:rsidR="00E27C87" w:rsidRPr="003100EB">
              <w:rPr>
                <w:rStyle w:val="Hyperlink"/>
                <w:noProof/>
              </w:rPr>
              <w:t>DEVELOPMENT</w:t>
            </w:r>
            <w:r w:rsidR="00E27C87" w:rsidRPr="003100EB">
              <w:rPr>
                <w:rStyle w:val="Hyperlink"/>
                <w:noProof/>
                <w:spacing w:val="5"/>
              </w:rPr>
              <w:t xml:space="preserve"> </w:t>
            </w:r>
            <w:r w:rsidR="00E27C87" w:rsidRPr="003100EB">
              <w:rPr>
                <w:rStyle w:val="Hyperlink"/>
                <w:noProof/>
              </w:rPr>
              <w:t>OF</w:t>
            </w:r>
            <w:r w:rsidR="00E27C87" w:rsidRPr="003100EB">
              <w:rPr>
                <w:rStyle w:val="Hyperlink"/>
                <w:noProof/>
                <w:spacing w:val="5"/>
              </w:rPr>
              <w:t xml:space="preserve"> </w:t>
            </w:r>
            <w:r w:rsidR="00E27C87" w:rsidRPr="003100EB">
              <w:rPr>
                <w:rStyle w:val="Hyperlink"/>
                <w:noProof/>
                <w:spacing w:val="-4"/>
              </w:rPr>
              <w:t>OPERATING</w:t>
            </w:r>
            <w:r w:rsidR="00E27C87" w:rsidRPr="003100EB">
              <w:rPr>
                <w:rStyle w:val="Hyperlink"/>
                <w:noProof/>
                <w:spacing w:val="5"/>
              </w:rPr>
              <w:t xml:space="preserve"> </w:t>
            </w:r>
            <w:r w:rsidR="00E27C87" w:rsidRPr="003100EB">
              <w:rPr>
                <w:rStyle w:val="Hyperlink"/>
                <w:noProof/>
              </w:rPr>
              <w:t>PROCEDURES</w:t>
            </w:r>
            <w:r w:rsidR="00E27C87">
              <w:rPr>
                <w:noProof/>
                <w:webHidden/>
              </w:rPr>
              <w:tab/>
            </w:r>
            <w:r w:rsidR="00E27C87">
              <w:rPr>
                <w:noProof/>
                <w:webHidden/>
              </w:rPr>
              <w:fldChar w:fldCharType="begin"/>
            </w:r>
            <w:r w:rsidR="00E27C87">
              <w:rPr>
                <w:noProof/>
                <w:webHidden/>
              </w:rPr>
              <w:instrText xml:space="preserve"> PAGEREF _Toc57986840 \h </w:instrText>
            </w:r>
            <w:r w:rsidR="00E27C87">
              <w:rPr>
                <w:noProof/>
                <w:webHidden/>
              </w:rPr>
            </w:r>
            <w:r w:rsidR="00E27C87">
              <w:rPr>
                <w:noProof/>
                <w:webHidden/>
              </w:rPr>
              <w:fldChar w:fldCharType="separate"/>
            </w:r>
            <w:r w:rsidR="001A31C7">
              <w:rPr>
                <w:noProof/>
                <w:webHidden/>
              </w:rPr>
              <w:t>14</w:t>
            </w:r>
            <w:r w:rsidR="00E27C87">
              <w:rPr>
                <w:noProof/>
                <w:webHidden/>
              </w:rPr>
              <w:fldChar w:fldCharType="end"/>
            </w:r>
          </w:hyperlink>
        </w:p>
        <w:p w14:paraId="5B2402CB" w14:textId="5FAA511D" w:rsidR="00E27C87" w:rsidRDefault="008309F2">
          <w:pPr>
            <w:pStyle w:val="TOC1"/>
            <w:tabs>
              <w:tab w:val="left" w:pos="584"/>
              <w:tab w:val="right" w:pos="9016"/>
            </w:tabs>
            <w:rPr>
              <w:rFonts w:asciiTheme="minorHAnsi" w:eastAsiaTheme="minorEastAsia" w:hAnsiTheme="minorHAnsi"/>
              <w:noProof/>
              <w:sz w:val="22"/>
              <w:szCs w:val="22"/>
              <w:lang w:val="en-GB" w:eastAsia="en-GB"/>
            </w:rPr>
          </w:pPr>
          <w:hyperlink w:anchor="_Toc57986841" w:history="1">
            <w:r w:rsidR="00E27C87" w:rsidRPr="003100EB">
              <w:rPr>
                <w:rStyle w:val="Hyperlink"/>
                <w:noProof/>
              </w:rPr>
              <w:t>9.</w:t>
            </w:r>
            <w:r w:rsidR="00E27C87">
              <w:rPr>
                <w:rFonts w:asciiTheme="minorHAnsi" w:eastAsiaTheme="minorEastAsia" w:hAnsiTheme="minorHAnsi"/>
                <w:noProof/>
                <w:sz w:val="22"/>
                <w:szCs w:val="22"/>
                <w:lang w:val="en-GB" w:eastAsia="en-GB"/>
              </w:rPr>
              <w:tab/>
            </w:r>
            <w:r w:rsidR="00E27C87" w:rsidRPr="003100EB">
              <w:rPr>
                <w:rStyle w:val="Hyperlink"/>
                <w:noProof/>
              </w:rPr>
              <w:t>COMPLIANCE WITH OPERATIONAL LIMITS AND CONDITIONS AND OPERATING PROCEDURES</w:t>
            </w:r>
            <w:r w:rsidR="00E27C87">
              <w:rPr>
                <w:noProof/>
                <w:webHidden/>
              </w:rPr>
              <w:tab/>
            </w:r>
            <w:r w:rsidR="00E27C87">
              <w:rPr>
                <w:noProof/>
                <w:webHidden/>
              </w:rPr>
              <w:fldChar w:fldCharType="begin"/>
            </w:r>
            <w:r w:rsidR="00E27C87">
              <w:rPr>
                <w:noProof/>
                <w:webHidden/>
              </w:rPr>
              <w:instrText xml:space="preserve"> PAGEREF _Toc57986841 \h </w:instrText>
            </w:r>
            <w:r w:rsidR="00E27C87">
              <w:rPr>
                <w:noProof/>
                <w:webHidden/>
              </w:rPr>
            </w:r>
            <w:r w:rsidR="00E27C87">
              <w:rPr>
                <w:noProof/>
                <w:webHidden/>
              </w:rPr>
              <w:fldChar w:fldCharType="separate"/>
            </w:r>
            <w:r w:rsidR="001A31C7">
              <w:rPr>
                <w:noProof/>
                <w:webHidden/>
              </w:rPr>
              <w:t>15</w:t>
            </w:r>
            <w:r w:rsidR="00E27C87">
              <w:rPr>
                <w:noProof/>
                <w:webHidden/>
              </w:rPr>
              <w:fldChar w:fldCharType="end"/>
            </w:r>
          </w:hyperlink>
        </w:p>
        <w:p w14:paraId="0F8C07AE" w14:textId="4A779314" w:rsidR="00E27C87" w:rsidRDefault="008309F2">
          <w:pPr>
            <w:pStyle w:val="TOC1"/>
            <w:tabs>
              <w:tab w:val="right" w:pos="9016"/>
            </w:tabs>
            <w:rPr>
              <w:rFonts w:asciiTheme="minorHAnsi" w:eastAsiaTheme="minorEastAsia" w:hAnsiTheme="minorHAnsi"/>
              <w:noProof/>
              <w:sz w:val="22"/>
              <w:szCs w:val="22"/>
              <w:lang w:val="en-GB" w:eastAsia="en-GB"/>
            </w:rPr>
          </w:pPr>
          <w:hyperlink w:anchor="_Toc57986842" w:history="1">
            <w:r w:rsidR="00E27C87" w:rsidRPr="003100EB">
              <w:rPr>
                <w:rStyle w:val="Hyperlink"/>
                <w:noProof/>
              </w:rPr>
              <w:t>Appendix</w:t>
            </w:r>
            <w:r w:rsidR="00E27C87" w:rsidRPr="003100EB">
              <w:rPr>
                <w:rStyle w:val="Hyperlink"/>
                <w:noProof/>
                <w:spacing w:val="4"/>
              </w:rPr>
              <w:t xml:space="preserve"> </w:t>
            </w:r>
            <w:r w:rsidR="00E27C87" w:rsidRPr="003100EB">
              <w:rPr>
                <w:rStyle w:val="Hyperlink"/>
                <w:noProof/>
              </w:rPr>
              <w:t>I</w:t>
            </w:r>
            <w:r w:rsidR="00E27C87">
              <w:rPr>
                <w:noProof/>
                <w:webHidden/>
              </w:rPr>
              <w:tab/>
            </w:r>
            <w:r w:rsidR="00E27C87">
              <w:rPr>
                <w:noProof/>
                <w:webHidden/>
              </w:rPr>
              <w:fldChar w:fldCharType="begin"/>
            </w:r>
            <w:r w:rsidR="00E27C87">
              <w:rPr>
                <w:noProof/>
                <w:webHidden/>
              </w:rPr>
              <w:instrText xml:space="preserve"> PAGEREF _Toc57986842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0A0F6133" w14:textId="34B1B1A8"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43" w:history="1">
            <w:r w:rsidR="00E27C87" w:rsidRPr="003100EB">
              <w:rPr>
                <w:rStyle w:val="Hyperlink"/>
                <w:noProof/>
                <w:lang w:val="en-GB"/>
              </w:rPr>
              <w:t>Reactivity</w:t>
            </w:r>
            <w:r w:rsidR="00E27C87" w:rsidRPr="003100EB">
              <w:rPr>
                <w:rStyle w:val="Hyperlink"/>
                <w:noProof/>
                <w:spacing w:val="4"/>
                <w:lang w:val="en-GB"/>
              </w:rPr>
              <w:t xml:space="preserve"> </w:t>
            </w:r>
            <w:r w:rsidR="00E27C87" w:rsidRPr="003100EB">
              <w:rPr>
                <w:rStyle w:val="Hyperlink"/>
                <w:noProof/>
                <w:spacing w:val="-2"/>
                <w:lang w:val="en-GB"/>
              </w:rPr>
              <w:t>control</w:t>
            </w:r>
            <w:r w:rsidR="00E27C87">
              <w:rPr>
                <w:noProof/>
                <w:webHidden/>
              </w:rPr>
              <w:tab/>
            </w:r>
            <w:r w:rsidR="00E27C87">
              <w:rPr>
                <w:noProof/>
                <w:webHidden/>
              </w:rPr>
              <w:fldChar w:fldCharType="begin"/>
            </w:r>
            <w:r w:rsidR="00E27C87">
              <w:rPr>
                <w:noProof/>
                <w:webHidden/>
              </w:rPr>
              <w:instrText xml:space="preserve"> PAGEREF _Toc57986843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0B10A3D8" w14:textId="399DB47F"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44" w:history="1">
            <w:r w:rsidR="00E27C87" w:rsidRPr="003100EB">
              <w:rPr>
                <w:rStyle w:val="Hyperlink"/>
                <w:noProof/>
              </w:rPr>
              <w:t>Negative</w:t>
            </w:r>
            <w:r w:rsidR="00E27C87" w:rsidRPr="003100EB">
              <w:rPr>
                <w:rStyle w:val="Hyperlink"/>
                <w:noProof/>
                <w:spacing w:val="4"/>
              </w:rPr>
              <w:t xml:space="preserve"> </w:t>
            </w:r>
            <w:r w:rsidR="00E27C87" w:rsidRPr="003100EB">
              <w:rPr>
                <w:rStyle w:val="Hyperlink"/>
                <w:noProof/>
              </w:rPr>
              <w:t>reactivity</w:t>
            </w:r>
            <w:r w:rsidR="00E27C87">
              <w:rPr>
                <w:noProof/>
                <w:webHidden/>
              </w:rPr>
              <w:tab/>
            </w:r>
            <w:r w:rsidR="00E27C87">
              <w:rPr>
                <w:noProof/>
                <w:webHidden/>
              </w:rPr>
              <w:fldChar w:fldCharType="begin"/>
            </w:r>
            <w:r w:rsidR="00E27C87">
              <w:rPr>
                <w:noProof/>
                <w:webHidden/>
              </w:rPr>
              <w:instrText xml:space="preserve"> PAGEREF _Toc57986844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186A3F6E" w14:textId="279E5C99"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45" w:history="1">
            <w:r w:rsidR="00E27C87" w:rsidRPr="003100EB">
              <w:rPr>
                <w:rStyle w:val="Hyperlink"/>
                <w:noProof/>
                <w:spacing w:val="-1"/>
              </w:rPr>
              <w:t>Reactivity</w:t>
            </w:r>
            <w:r w:rsidR="00E27C87" w:rsidRPr="003100EB">
              <w:rPr>
                <w:rStyle w:val="Hyperlink"/>
                <w:noProof/>
                <w:spacing w:val="4"/>
              </w:rPr>
              <w:t xml:space="preserve"> </w:t>
            </w:r>
            <w:r w:rsidR="00E27C87" w:rsidRPr="003100EB">
              <w:rPr>
                <w:rStyle w:val="Hyperlink"/>
                <w:noProof/>
              </w:rPr>
              <w:t>coefficients</w:t>
            </w:r>
            <w:r w:rsidR="00E27C87">
              <w:rPr>
                <w:noProof/>
                <w:webHidden/>
              </w:rPr>
              <w:tab/>
            </w:r>
            <w:r w:rsidR="00E27C87">
              <w:rPr>
                <w:noProof/>
                <w:webHidden/>
              </w:rPr>
              <w:fldChar w:fldCharType="begin"/>
            </w:r>
            <w:r w:rsidR="00E27C87">
              <w:rPr>
                <w:noProof/>
                <w:webHidden/>
              </w:rPr>
              <w:instrText xml:space="preserve"> PAGEREF _Toc57986845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3F102E03" w14:textId="6D70245B"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46" w:history="1">
            <w:r w:rsidR="00E27C87" w:rsidRPr="003100EB">
              <w:rPr>
                <w:rStyle w:val="Hyperlink"/>
                <w:noProof/>
              </w:rPr>
              <w:t>Rate</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insertion</w:t>
            </w:r>
            <w:r w:rsidR="00E27C87" w:rsidRPr="003100EB">
              <w:rPr>
                <w:rStyle w:val="Hyperlink"/>
                <w:noProof/>
                <w:spacing w:val="4"/>
              </w:rPr>
              <w:t xml:space="preserve"> </w:t>
            </w:r>
            <w:r w:rsidR="00E27C87" w:rsidRPr="003100EB">
              <w:rPr>
                <w:rStyle w:val="Hyperlink"/>
                <w:noProof/>
                <w:spacing w:val="-2"/>
              </w:rPr>
              <w:t>for</w:t>
            </w:r>
            <w:r w:rsidR="00E27C87" w:rsidRPr="003100EB">
              <w:rPr>
                <w:rStyle w:val="Hyperlink"/>
                <w:noProof/>
                <w:spacing w:val="4"/>
              </w:rPr>
              <w:t xml:space="preserve"> </w:t>
            </w:r>
            <w:r w:rsidR="00E27C87" w:rsidRPr="003100EB">
              <w:rPr>
                <w:rStyle w:val="Hyperlink"/>
                <w:noProof/>
              </w:rPr>
              <w:t>positive</w:t>
            </w:r>
            <w:r w:rsidR="00E27C87" w:rsidRPr="003100EB">
              <w:rPr>
                <w:rStyle w:val="Hyperlink"/>
                <w:noProof/>
                <w:spacing w:val="4"/>
              </w:rPr>
              <w:t xml:space="preserve"> </w:t>
            </w:r>
            <w:r w:rsidR="00E27C87" w:rsidRPr="003100EB">
              <w:rPr>
                <w:rStyle w:val="Hyperlink"/>
                <w:noProof/>
              </w:rPr>
              <w:t>reactivity</w:t>
            </w:r>
            <w:r w:rsidR="00E27C87">
              <w:rPr>
                <w:noProof/>
                <w:webHidden/>
              </w:rPr>
              <w:tab/>
            </w:r>
            <w:r w:rsidR="00E27C87">
              <w:rPr>
                <w:noProof/>
                <w:webHidden/>
              </w:rPr>
              <w:fldChar w:fldCharType="begin"/>
            </w:r>
            <w:r w:rsidR="00E27C87">
              <w:rPr>
                <w:noProof/>
                <w:webHidden/>
              </w:rPr>
              <w:instrText xml:space="preserve"> PAGEREF _Toc57986846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6AC1F4C4" w14:textId="7968BBB6"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47" w:history="1">
            <w:r w:rsidR="00E27C87" w:rsidRPr="003100EB">
              <w:rPr>
                <w:rStyle w:val="Hyperlink"/>
                <w:noProof/>
              </w:rPr>
              <w:t>Monitoring</w:t>
            </w:r>
            <w:r w:rsidR="00E27C87" w:rsidRPr="003100EB">
              <w:rPr>
                <w:rStyle w:val="Hyperlink"/>
                <w:noProof/>
                <w:spacing w:val="4"/>
              </w:rPr>
              <w:t xml:space="preserve"> </w:t>
            </w:r>
            <w:r w:rsidR="00E27C87" w:rsidRPr="003100EB">
              <w:rPr>
                <w:rStyle w:val="Hyperlink"/>
                <w:noProof/>
              </w:rPr>
              <w:t>the</w:t>
            </w:r>
            <w:r w:rsidR="00E27C87" w:rsidRPr="003100EB">
              <w:rPr>
                <w:rStyle w:val="Hyperlink"/>
                <w:noProof/>
                <w:spacing w:val="4"/>
              </w:rPr>
              <w:t xml:space="preserve"> </w:t>
            </w:r>
            <w:r w:rsidR="00E27C87" w:rsidRPr="003100EB">
              <w:rPr>
                <w:rStyle w:val="Hyperlink"/>
                <w:noProof/>
                <w:spacing w:val="-1"/>
              </w:rPr>
              <w:t>neutron</w:t>
            </w:r>
            <w:r w:rsidR="00E27C87" w:rsidRPr="003100EB">
              <w:rPr>
                <w:rStyle w:val="Hyperlink"/>
                <w:noProof/>
                <w:spacing w:val="4"/>
              </w:rPr>
              <w:t xml:space="preserve"> </w:t>
            </w:r>
            <w:r w:rsidR="00E27C87" w:rsidRPr="003100EB">
              <w:rPr>
                <w:rStyle w:val="Hyperlink"/>
                <w:noProof/>
              </w:rPr>
              <w:t>flux</w:t>
            </w:r>
            <w:r w:rsidR="00E27C87" w:rsidRPr="003100EB">
              <w:rPr>
                <w:rStyle w:val="Hyperlink"/>
                <w:noProof/>
                <w:spacing w:val="4"/>
              </w:rPr>
              <w:t xml:space="preserve"> </w:t>
            </w:r>
            <w:r w:rsidR="00E27C87" w:rsidRPr="003100EB">
              <w:rPr>
                <w:rStyle w:val="Hyperlink"/>
                <w:noProof/>
              </w:rPr>
              <w:t>in</w:t>
            </w:r>
            <w:r w:rsidR="00E27C87" w:rsidRPr="003100EB">
              <w:rPr>
                <w:rStyle w:val="Hyperlink"/>
                <w:noProof/>
                <w:spacing w:val="4"/>
              </w:rPr>
              <w:t xml:space="preserve"> </w:t>
            </w:r>
            <w:r w:rsidR="00E27C87" w:rsidRPr="003100EB">
              <w:rPr>
                <w:rStyle w:val="Hyperlink"/>
                <w:noProof/>
              </w:rPr>
              <w:t>the</w:t>
            </w:r>
            <w:r w:rsidR="00E27C87" w:rsidRPr="003100EB">
              <w:rPr>
                <w:rStyle w:val="Hyperlink"/>
                <w:noProof/>
                <w:spacing w:val="4"/>
              </w:rPr>
              <w:t xml:space="preserve"> </w:t>
            </w:r>
            <w:r w:rsidR="00E27C87" w:rsidRPr="003100EB">
              <w:rPr>
                <w:rStyle w:val="Hyperlink"/>
                <w:noProof/>
                <w:spacing w:val="-1"/>
              </w:rPr>
              <w:t>reactor</w:t>
            </w:r>
            <w:r w:rsidR="00E27C87" w:rsidRPr="003100EB">
              <w:rPr>
                <w:rStyle w:val="Hyperlink"/>
                <w:noProof/>
                <w:spacing w:val="4"/>
              </w:rPr>
              <w:t xml:space="preserve"> </w:t>
            </w:r>
            <w:r w:rsidR="00E27C87" w:rsidRPr="003100EB">
              <w:rPr>
                <w:rStyle w:val="Hyperlink"/>
                <w:noProof/>
                <w:spacing w:val="-1"/>
              </w:rPr>
              <w:t>core</w:t>
            </w:r>
            <w:r w:rsidR="00E27C87">
              <w:rPr>
                <w:noProof/>
                <w:webHidden/>
              </w:rPr>
              <w:tab/>
            </w:r>
            <w:r w:rsidR="00E27C87">
              <w:rPr>
                <w:noProof/>
                <w:webHidden/>
              </w:rPr>
              <w:fldChar w:fldCharType="begin"/>
            </w:r>
            <w:r w:rsidR="00E27C87">
              <w:rPr>
                <w:noProof/>
                <w:webHidden/>
              </w:rPr>
              <w:instrText xml:space="preserve"> PAGEREF _Toc57986847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2DD7EE94" w14:textId="1D4E94B5"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48" w:history="1">
            <w:r w:rsidR="00E27C87" w:rsidRPr="003100EB">
              <w:rPr>
                <w:rStyle w:val="Hyperlink"/>
                <w:noProof/>
              </w:rPr>
              <w:t>Devices</w:t>
            </w:r>
            <w:r w:rsidR="00E27C87" w:rsidRPr="003100EB">
              <w:rPr>
                <w:rStyle w:val="Hyperlink"/>
                <w:noProof/>
                <w:spacing w:val="4"/>
              </w:rPr>
              <w:t xml:space="preserve"> </w:t>
            </w:r>
            <w:r w:rsidR="00E27C87" w:rsidRPr="003100EB">
              <w:rPr>
                <w:rStyle w:val="Hyperlink"/>
                <w:noProof/>
                <w:spacing w:val="-2"/>
              </w:rPr>
              <w:t>for</w:t>
            </w:r>
            <w:r w:rsidR="00E27C87" w:rsidRPr="003100EB">
              <w:rPr>
                <w:rStyle w:val="Hyperlink"/>
                <w:noProof/>
                <w:spacing w:val="4"/>
              </w:rPr>
              <w:t xml:space="preserve"> </w:t>
            </w:r>
            <w:r w:rsidR="00E27C87" w:rsidRPr="003100EB">
              <w:rPr>
                <w:rStyle w:val="Hyperlink"/>
                <w:noProof/>
              </w:rPr>
              <w:t>reactivity</w:t>
            </w:r>
            <w:r w:rsidR="00E27C87" w:rsidRPr="003100EB">
              <w:rPr>
                <w:rStyle w:val="Hyperlink"/>
                <w:noProof/>
                <w:spacing w:val="4"/>
              </w:rPr>
              <w:t xml:space="preserve"> </w:t>
            </w:r>
            <w:r w:rsidR="00E27C87" w:rsidRPr="003100EB">
              <w:rPr>
                <w:rStyle w:val="Hyperlink"/>
                <w:noProof/>
              </w:rPr>
              <w:t>control</w:t>
            </w:r>
            <w:r w:rsidR="00E27C87">
              <w:rPr>
                <w:noProof/>
                <w:webHidden/>
              </w:rPr>
              <w:tab/>
            </w:r>
            <w:r w:rsidR="00E27C87">
              <w:rPr>
                <w:noProof/>
                <w:webHidden/>
              </w:rPr>
              <w:fldChar w:fldCharType="begin"/>
            </w:r>
            <w:r w:rsidR="00E27C87">
              <w:rPr>
                <w:noProof/>
                <w:webHidden/>
              </w:rPr>
              <w:instrText xml:space="preserve"> PAGEREF _Toc57986848 \h </w:instrText>
            </w:r>
            <w:r w:rsidR="00E27C87">
              <w:rPr>
                <w:noProof/>
                <w:webHidden/>
              </w:rPr>
            </w:r>
            <w:r w:rsidR="00E27C87">
              <w:rPr>
                <w:noProof/>
                <w:webHidden/>
              </w:rPr>
              <w:fldChar w:fldCharType="separate"/>
            </w:r>
            <w:r w:rsidR="001A31C7">
              <w:rPr>
                <w:noProof/>
                <w:webHidden/>
              </w:rPr>
              <w:t>17</w:t>
            </w:r>
            <w:r w:rsidR="00E27C87">
              <w:rPr>
                <w:noProof/>
                <w:webHidden/>
              </w:rPr>
              <w:fldChar w:fldCharType="end"/>
            </w:r>
          </w:hyperlink>
        </w:p>
        <w:p w14:paraId="4FE86268" w14:textId="5342EAB3"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49" w:history="1">
            <w:r w:rsidR="00E27C87" w:rsidRPr="003100EB">
              <w:rPr>
                <w:rStyle w:val="Hyperlink"/>
                <w:noProof/>
                <w:spacing w:val="-1"/>
              </w:rPr>
              <w:t>Reactivity</w:t>
            </w:r>
            <w:r w:rsidR="00E27C87" w:rsidRPr="003100EB">
              <w:rPr>
                <w:rStyle w:val="Hyperlink"/>
                <w:noProof/>
                <w:spacing w:val="4"/>
              </w:rPr>
              <w:t xml:space="preserve"> </w:t>
            </w:r>
            <w:r w:rsidR="00E27C87" w:rsidRPr="003100EB">
              <w:rPr>
                <w:rStyle w:val="Hyperlink"/>
                <w:noProof/>
              </w:rPr>
              <w:t>differences</w:t>
            </w:r>
            <w:r w:rsidR="00E27C87">
              <w:rPr>
                <w:noProof/>
                <w:webHidden/>
              </w:rPr>
              <w:tab/>
            </w:r>
            <w:r w:rsidR="00E27C87">
              <w:rPr>
                <w:noProof/>
                <w:webHidden/>
              </w:rPr>
              <w:fldChar w:fldCharType="begin"/>
            </w:r>
            <w:r w:rsidR="00E27C87">
              <w:rPr>
                <w:noProof/>
                <w:webHidden/>
              </w:rPr>
              <w:instrText xml:space="preserve"> PAGEREF _Toc57986849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211403EE" w14:textId="3B1A4D69"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0" w:history="1">
            <w:r w:rsidR="00E27C87" w:rsidRPr="003100EB">
              <w:rPr>
                <w:rStyle w:val="Hyperlink"/>
                <w:noProof/>
              </w:rPr>
              <w:t>Alterations to the core</w:t>
            </w:r>
            <w:r w:rsidR="00E27C87">
              <w:rPr>
                <w:noProof/>
                <w:webHidden/>
              </w:rPr>
              <w:tab/>
            </w:r>
            <w:r w:rsidR="00E27C87">
              <w:rPr>
                <w:noProof/>
                <w:webHidden/>
              </w:rPr>
              <w:fldChar w:fldCharType="begin"/>
            </w:r>
            <w:r w:rsidR="00E27C87">
              <w:rPr>
                <w:noProof/>
                <w:webHidden/>
              </w:rPr>
              <w:instrText xml:space="preserve"> PAGEREF _Toc57986850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17E77444" w14:textId="7A00F665"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1" w:history="1">
            <w:r w:rsidR="00E27C87" w:rsidRPr="003100EB">
              <w:rPr>
                <w:rStyle w:val="Hyperlink"/>
                <w:noProof/>
                <w:spacing w:val="-1"/>
              </w:rPr>
              <w:t>Prevention</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spacing w:val="-1"/>
              </w:rPr>
              <w:t>boron</w:t>
            </w:r>
            <w:r w:rsidR="00E27C87" w:rsidRPr="003100EB">
              <w:rPr>
                <w:rStyle w:val="Hyperlink"/>
                <w:noProof/>
                <w:spacing w:val="4"/>
              </w:rPr>
              <w:t xml:space="preserve"> </w:t>
            </w:r>
            <w:r w:rsidR="00E27C87" w:rsidRPr="003100EB">
              <w:rPr>
                <w:rStyle w:val="Hyperlink"/>
                <w:noProof/>
              </w:rPr>
              <w:t>dilution events</w:t>
            </w:r>
            <w:r w:rsidR="00E27C87">
              <w:rPr>
                <w:noProof/>
                <w:webHidden/>
              </w:rPr>
              <w:tab/>
            </w:r>
            <w:r w:rsidR="00E27C87">
              <w:rPr>
                <w:noProof/>
                <w:webHidden/>
              </w:rPr>
              <w:fldChar w:fldCharType="begin"/>
            </w:r>
            <w:r w:rsidR="00E27C87">
              <w:rPr>
                <w:noProof/>
                <w:webHidden/>
              </w:rPr>
              <w:instrText xml:space="preserve"> PAGEREF _Toc57986851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25640E06" w14:textId="2A12371D"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52" w:history="1">
            <w:r w:rsidR="00E27C87" w:rsidRPr="003100EB">
              <w:rPr>
                <w:rStyle w:val="Hyperlink"/>
                <w:noProof/>
                <w:lang w:val="en-GB"/>
              </w:rPr>
              <w:t>Reactor</w:t>
            </w:r>
            <w:r w:rsidR="00E27C87" w:rsidRPr="003100EB">
              <w:rPr>
                <w:rStyle w:val="Hyperlink"/>
                <w:noProof/>
                <w:spacing w:val="4"/>
                <w:lang w:val="en-GB"/>
              </w:rPr>
              <w:t xml:space="preserve"> </w:t>
            </w:r>
            <w:r w:rsidR="00E27C87" w:rsidRPr="003100EB">
              <w:rPr>
                <w:rStyle w:val="Hyperlink"/>
                <w:noProof/>
                <w:lang w:val="en-GB"/>
              </w:rPr>
              <w:t>protection</w:t>
            </w:r>
            <w:r w:rsidR="00E27C87" w:rsidRPr="003100EB">
              <w:rPr>
                <w:rStyle w:val="Hyperlink"/>
                <w:noProof/>
                <w:spacing w:val="4"/>
                <w:lang w:val="en-GB"/>
              </w:rPr>
              <w:t xml:space="preserve"> </w:t>
            </w:r>
            <w:r w:rsidR="00E27C87" w:rsidRPr="003100EB">
              <w:rPr>
                <w:rStyle w:val="Hyperlink"/>
                <w:noProof/>
                <w:lang w:val="en-GB"/>
              </w:rPr>
              <w:t>system</w:t>
            </w:r>
            <w:r w:rsidR="00E27C87" w:rsidRPr="003100EB">
              <w:rPr>
                <w:rStyle w:val="Hyperlink"/>
                <w:noProof/>
                <w:spacing w:val="-6"/>
                <w:lang w:val="en-GB"/>
              </w:rPr>
              <w:t xml:space="preserve"> </w:t>
            </w:r>
            <w:r w:rsidR="00E27C87" w:rsidRPr="003100EB">
              <w:rPr>
                <w:rStyle w:val="Hyperlink"/>
                <w:noProof/>
                <w:lang w:val="en-GB"/>
              </w:rPr>
              <w:t>and</w:t>
            </w:r>
            <w:r w:rsidR="00E27C87" w:rsidRPr="003100EB">
              <w:rPr>
                <w:rStyle w:val="Hyperlink"/>
                <w:noProof/>
                <w:spacing w:val="4"/>
                <w:lang w:val="en-GB"/>
              </w:rPr>
              <w:t xml:space="preserve"> </w:t>
            </w:r>
            <w:r w:rsidR="00E27C87" w:rsidRPr="003100EB">
              <w:rPr>
                <w:rStyle w:val="Hyperlink"/>
                <w:noProof/>
                <w:spacing w:val="-4"/>
                <w:lang w:val="en-GB"/>
              </w:rPr>
              <w:t>instrumentation</w:t>
            </w:r>
            <w:r w:rsidR="00E27C87">
              <w:rPr>
                <w:noProof/>
                <w:webHidden/>
              </w:rPr>
              <w:tab/>
            </w:r>
            <w:r w:rsidR="00E27C87">
              <w:rPr>
                <w:noProof/>
                <w:webHidden/>
              </w:rPr>
              <w:fldChar w:fldCharType="begin"/>
            </w:r>
            <w:r w:rsidR="00E27C87">
              <w:rPr>
                <w:noProof/>
                <w:webHidden/>
              </w:rPr>
              <w:instrText xml:space="preserve"> PAGEREF _Toc57986852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0A7AD44D" w14:textId="01443256"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3" w:history="1">
            <w:r w:rsidR="00E27C87" w:rsidRPr="003100EB">
              <w:rPr>
                <w:rStyle w:val="Hyperlink"/>
                <w:noProof/>
              </w:rPr>
              <w:t>Reactor</w:t>
            </w:r>
            <w:r w:rsidR="00E27C87" w:rsidRPr="003100EB">
              <w:rPr>
                <w:rStyle w:val="Hyperlink"/>
                <w:noProof/>
                <w:spacing w:val="4"/>
              </w:rPr>
              <w:t xml:space="preserve"> </w:t>
            </w:r>
            <w:r w:rsidR="00E27C87" w:rsidRPr="003100EB">
              <w:rPr>
                <w:rStyle w:val="Hyperlink"/>
                <w:noProof/>
                <w:spacing w:val="-1"/>
              </w:rPr>
              <w:t>protection</w:t>
            </w:r>
            <w:r w:rsidR="00E27C87" w:rsidRPr="003100EB">
              <w:rPr>
                <w:rStyle w:val="Hyperlink"/>
                <w:noProof/>
                <w:spacing w:val="4"/>
              </w:rPr>
              <w:t xml:space="preserve"> </w:t>
            </w:r>
            <w:r w:rsidR="00E27C87" w:rsidRPr="003100EB">
              <w:rPr>
                <w:rStyle w:val="Hyperlink"/>
                <w:noProof/>
              </w:rPr>
              <w:t>system</w:t>
            </w:r>
            <w:r w:rsidR="00E27C87" w:rsidRPr="003100EB">
              <w:rPr>
                <w:rStyle w:val="Hyperlink"/>
                <w:noProof/>
                <w:spacing w:val="4"/>
              </w:rPr>
              <w:t xml:space="preserve"> </w:t>
            </w:r>
            <w:r w:rsidR="00E27C87" w:rsidRPr="003100EB">
              <w:rPr>
                <w:rStyle w:val="Hyperlink"/>
                <w:noProof/>
              </w:rPr>
              <w:t>and</w:t>
            </w:r>
            <w:r w:rsidR="00E27C87" w:rsidRPr="003100EB">
              <w:rPr>
                <w:rStyle w:val="Hyperlink"/>
                <w:noProof/>
                <w:spacing w:val="4"/>
              </w:rPr>
              <w:t xml:space="preserve"> </w:t>
            </w:r>
            <w:r w:rsidR="00E27C87" w:rsidRPr="003100EB">
              <w:rPr>
                <w:rStyle w:val="Hyperlink"/>
                <w:noProof/>
              </w:rPr>
              <w:t>instrumentation</w:t>
            </w:r>
            <w:r w:rsidR="00E27C87" w:rsidRPr="003100EB">
              <w:rPr>
                <w:rStyle w:val="Hyperlink"/>
                <w:noProof/>
                <w:spacing w:val="4"/>
              </w:rPr>
              <w:t xml:space="preserve"> </w:t>
            </w:r>
            <w:r w:rsidR="00E27C87" w:rsidRPr="003100EB">
              <w:rPr>
                <w:rStyle w:val="Hyperlink"/>
                <w:noProof/>
                <w:spacing w:val="-2"/>
              </w:rPr>
              <w:t>for</w:t>
            </w:r>
            <w:r w:rsidR="00E27C87" w:rsidRPr="003100EB">
              <w:rPr>
                <w:rStyle w:val="Hyperlink"/>
                <w:noProof/>
                <w:spacing w:val="4"/>
              </w:rPr>
              <w:t xml:space="preserve"> </w:t>
            </w:r>
            <w:r w:rsidR="00E27C87" w:rsidRPr="003100EB">
              <w:rPr>
                <w:rStyle w:val="Hyperlink"/>
                <w:noProof/>
              </w:rPr>
              <w:t>other</w:t>
            </w:r>
            <w:r w:rsidR="00E27C87" w:rsidRPr="003100EB">
              <w:rPr>
                <w:rStyle w:val="Hyperlink"/>
                <w:noProof/>
                <w:spacing w:val="4"/>
              </w:rPr>
              <w:t xml:space="preserve"> </w:t>
            </w:r>
            <w:r w:rsidR="00E27C87" w:rsidRPr="003100EB">
              <w:rPr>
                <w:rStyle w:val="Hyperlink"/>
                <w:noProof/>
              </w:rPr>
              <w:t>safety</w:t>
            </w:r>
            <w:r w:rsidR="00E27C87" w:rsidRPr="003100EB">
              <w:rPr>
                <w:rStyle w:val="Hyperlink"/>
                <w:noProof/>
                <w:spacing w:val="4"/>
              </w:rPr>
              <w:t xml:space="preserve"> </w:t>
            </w:r>
            <w:r w:rsidR="00E27C87" w:rsidRPr="003100EB">
              <w:rPr>
                <w:rStyle w:val="Hyperlink"/>
                <w:noProof/>
              </w:rPr>
              <w:t>systems</w:t>
            </w:r>
            <w:r w:rsidR="00E27C87">
              <w:rPr>
                <w:noProof/>
                <w:webHidden/>
              </w:rPr>
              <w:tab/>
            </w:r>
            <w:r w:rsidR="00E27C87">
              <w:rPr>
                <w:noProof/>
                <w:webHidden/>
              </w:rPr>
              <w:fldChar w:fldCharType="begin"/>
            </w:r>
            <w:r w:rsidR="00E27C87">
              <w:rPr>
                <w:noProof/>
                <w:webHidden/>
              </w:rPr>
              <w:instrText xml:space="preserve"> PAGEREF _Toc57986853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252F3277" w14:textId="64F686F9"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4" w:history="1">
            <w:r w:rsidR="00E27C87" w:rsidRPr="003100EB">
              <w:rPr>
                <w:rStyle w:val="Hyperlink"/>
                <w:noProof/>
              </w:rPr>
              <w:t>Instrumentation</w:t>
            </w:r>
            <w:r w:rsidR="00E27C87" w:rsidRPr="003100EB">
              <w:rPr>
                <w:rStyle w:val="Hyperlink"/>
                <w:noProof/>
                <w:spacing w:val="4"/>
              </w:rPr>
              <w:t xml:space="preserve"> </w:t>
            </w:r>
            <w:r w:rsidR="00E27C87" w:rsidRPr="003100EB">
              <w:rPr>
                <w:rStyle w:val="Hyperlink"/>
                <w:noProof/>
              </w:rPr>
              <w:t>and</w:t>
            </w:r>
            <w:r w:rsidR="00E27C87" w:rsidRPr="003100EB">
              <w:rPr>
                <w:rStyle w:val="Hyperlink"/>
                <w:noProof/>
                <w:spacing w:val="4"/>
              </w:rPr>
              <w:t xml:space="preserve"> </w:t>
            </w:r>
            <w:r w:rsidR="00E27C87" w:rsidRPr="003100EB">
              <w:rPr>
                <w:rStyle w:val="Hyperlink"/>
                <w:noProof/>
              </w:rPr>
              <w:t>control</w:t>
            </w:r>
            <w:r w:rsidR="00E27C87" w:rsidRPr="003100EB">
              <w:rPr>
                <w:rStyle w:val="Hyperlink"/>
                <w:noProof/>
                <w:spacing w:val="4"/>
              </w:rPr>
              <w:t xml:space="preserve"> </w:t>
            </w:r>
            <w:r w:rsidR="00E27C87" w:rsidRPr="003100EB">
              <w:rPr>
                <w:rStyle w:val="Hyperlink"/>
                <w:noProof/>
                <w:spacing w:val="-2"/>
              </w:rPr>
              <w:t>for</w:t>
            </w:r>
            <w:r w:rsidR="00E27C87" w:rsidRPr="003100EB">
              <w:rPr>
                <w:rStyle w:val="Hyperlink"/>
                <w:noProof/>
                <w:spacing w:val="4"/>
              </w:rPr>
              <w:t xml:space="preserve"> </w:t>
            </w:r>
            <w:r w:rsidR="00E27C87" w:rsidRPr="003100EB">
              <w:rPr>
                <w:rStyle w:val="Hyperlink"/>
                <w:noProof/>
              </w:rPr>
              <w:t>remote</w:t>
            </w:r>
            <w:r w:rsidR="00E27C87" w:rsidRPr="003100EB">
              <w:rPr>
                <w:rStyle w:val="Hyperlink"/>
                <w:noProof/>
                <w:spacing w:val="4"/>
              </w:rPr>
              <w:t xml:space="preserve"> </w:t>
            </w:r>
            <w:r w:rsidR="00E27C87" w:rsidRPr="003100EB">
              <w:rPr>
                <w:rStyle w:val="Hyperlink"/>
                <w:noProof/>
              </w:rPr>
              <w:t>shutdown</w:t>
            </w:r>
            <w:r w:rsidR="00E27C87">
              <w:rPr>
                <w:noProof/>
                <w:webHidden/>
              </w:rPr>
              <w:tab/>
            </w:r>
            <w:r w:rsidR="00E27C87">
              <w:rPr>
                <w:noProof/>
                <w:webHidden/>
              </w:rPr>
              <w:fldChar w:fldCharType="begin"/>
            </w:r>
            <w:r w:rsidR="00E27C87">
              <w:rPr>
                <w:noProof/>
                <w:webHidden/>
              </w:rPr>
              <w:instrText xml:space="preserve"> PAGEREF _Toc57986854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1EAFC451" w14:textId="30EF0774"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55" w:history="1">
            <w:r w:rsidR="00E27C87" w:rsidRPr="003100EB">
              <w:rPr>
                <w:rStyle w:val="Hyperlink"/>
                <w:noProof/>
              </w:rPr>
              <w:t>Core cooling</w:t>
            </w:r>
            <w:r w:rsidR="00E27C87">
              <w:rPr>
                <w:noProof/>
                <w:webHidden/>
              </w:rPr>
              <w:tab/>
            </w:r>
            <w:r w:rsidR="00E27C87">
              <w:rPr>
                <w:noProof/>
                <w:webHidden/>
              </w:rPr>
              <w:fldChar w:fldCharType="begin"/>
            </w:r>
            <w:r w:rsidR="00E27C87">
              <w:rPr>
                <w:noProof/>
                <w:webHidden/>
              </w:rPr>
              <w:instrText xml:space="preserve"> PAGEREF _Toc57986855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580B1D08" w14:textId="0D9C6A4F"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6" w:history="1">
            <w:r w:rsidR="00E27C87" w:rsidRPr="003100EB">
              <w:rPr>
                <w:rStyle w:val="Hyperlink"/>
                <w:noProof/>
                <w:spacing w:val="-3"/>
              </w:rPr>
              <w:t>Temperature</w:t>
            </w:r>
            <w:r w:rsidR="00E27C87" w:rsidRPr="003100EB">
              <w:rPr>
                <w:rStyle w:val="Hyperlink"/>
                <w:noProof/>
              </w:rPr>
              <w:t xml:space="preserve"> and critical power ratio </w:t>
            </w:r>
            <w:r w:rsidR="00E27C87" w:rsidRPr="003100EB">
              <w:rPr>
                <w:rStyle w:val="Hyperlink"/>
                <w:noProof/>
                <w:spacing w:val="4"/>
              </w:rPr>
              <w:t xml:space="preserve">of </w:t>
            </w:r>
            <w:r w:rsidR="00E27C87" w:rsidRPr="003100EB">
              <w:rPr>
                <w:rStyle w:val="Hyperlink"/>
                <w:noProof/>
              </w:rPr>
              <w:t>the</w:t>
            </w:r>
            <w:r w:rsidR="00E27C87" w:rsidRPr="003100EB">
              <w:rPr>
                <w:rStyle w:val="Hyperlink"/>
                <w:noProof/>
                <w:spacing w:val="4"/>
              </w:rPr>
              <w:t xml:space="preserve"> </w:t>
            </w:r>
            <w:r w:rsidR="00E27C87" w:rsidRPr="003100EB">
              <w:rPr>
                <w:rStyle w:val="Hyperlink"/>
                <w:noProof/>
                <w:spacing w:val="-1"/>
              </w:rPr>
              <w:t>reactor</w:t>
            </w:r>
            <w:r w:rsidR="00E27C87" w:rsidRPr="003100EB">
              <w:rPr>
                <w:rStyle w:val="Hyperlink"/>
                <w:noProof/>
                <w:spacing w:val="4"/>
              </w:rPr>
              <w:t xml:space="preserve"> </w:t>
            </w:r>
            <w:r w:rsidR="00E27C87" w:rsidRPr="003100EB">
              <w:rPr>
                <w:rStyle w:val="Hyperlink"/>
                <w:noProof/>
              </w:rPr>
              <w:t>coolant</w:t>
            </w:r>
            <w:r w:rsidR="00E27C87" w:rsidRPr="003100EB">
              <w:rPr>
                <w:rStyle w:val="Hyperlink"/>
                <w:noProof/>
                <w:spacing w:val="4"/>
              </w:rPr>
              <w:t xml:space="preserve"> </w:t>
            </w:r>
            <w:r w:rsidR="00E27C87" w:rsidRPr="003100EB">
              <w:rPr>
                <w:rStyle w:val="Hyperlink"/>
                <w:noProof/>
              </w:rPr>
              <w:t>system</w:t>
            </w:r>
            <w:r w:rsidR="00E27C87">
              <w:rPr>
                <w:noProof/>
                <w:webHidden/>
              </w:rPr>
              <w:tab/>
            </w:r>
            <w:r w:rsidR="00E27C87">
              <w:rPr>
                <w:noProof/>
                <w:webHidden/>
              </w:rPr>
              <w:fldChar w:fldCharType="begin"/>
            </w:r>
            <w:r w:rsidR="00E27C87">
              <w:rPr>
                <w:noProof/>
                <w:webHidden/>
              </w:rPr>
              <w:instrText xml:space="preserve"> PAGEREF _Toc57986856 \h </w:instrText>
            </w:r>
            <w:r w:rsidR="00E27C87">
              <w:rPr>
                <w:noProof/>
                <w:webHidden/>
              </w:rPr>
            </w:r>
            <w:r w:rsidR="00E27C87">
              <w:rPr>
                <w:noProof/>
                <w:webHidden/>
              </w:rPr>
              <w:fldChar w:fldCharType="separate"/>
            </w:r>
            <w:r w:rsidR="001A31C7">
              <w:rPr>
                <w:noProof/>
                <w:webHidden/>
              </w:rPr>
              <w:t>18</w:t>
            </w:r>
            <w:r w:rsidR="00E27C87">
              <w:rPr>
                <w:noProof/>
                <w:webHidden/>
              </w:rPr>
              <w:fldChar w:fldCharType="end"/>
            </w:r>
          </w:hyperlink>
        </w:p>
        <w:p w14:paraId="3D65B24B" w14:textId="5876A16A"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7" w:history="1">
            <w:r w:rsidR="00E27C87" w:rsidRPr="003100EB">
              <w:rPr>
                <w:rStyle w:val="Hyperlink"/>
                <w:noProof/>
                <w:spacing w:val="-1"/>
              </w:rPr>
              <w:t>Pressure</w:t>
            </w:r>
            <w:r w:rsidR="00E27C87" w:rsidRPr="003100EB">
              <w:rPr>
                <w:rStyle w:val="Hyperlink"/>
                <w:noProof/>
                <w:spacing w:val="4"/>
              </w:rPr>
              <w:t xml:space="preserve"> </w:t>
            </w:r>
            <w:r w:rsidR="00E27C87" w:rsidRPr="003100EB">
              <w:rPr>
                <w:rStyle w:val="Hyperlink"/>
                <w:noProof/>
              </w:rPr>
              <w:t>and water level of</w:t>
            </w:r>
            <w:r w:rsidR="00E27C87" w:rsidRPr="003100EB">
              <w:rPr>
                <w:rStyle w:val="Hyperlink"/>
                <w:noProof/>
                <w:spacing w:val="4"/>
              </w:rPr>
              <w:t xml:space="preserve"> </w:t>
            </w:r>
            <w:r w:rsidR="00E27C87" w:rsidRPr="003100EB">
              <w:rPr>
                <w:rStyle w:val="Hyperlink"/>
                <w:noProof/>
              </w:rPr>
              <w:t>the</w:t>
            </w:r>
            <w:r w:rsidR="00E27C87" w:rsidRPr="003100EB">
              <w:rPr>
                <w:rStyle w:val="Hyperlink"/>
                <w:noProof/>
                <w:spacing w:val="4"/>
              </w:rPr>
              <w:t xml:space="preserve"> </w:t>
            </w:r>
            <w:r w:rsidR="00E27C87" w:rsidRPr="003100EB">
              <w:rPr>
                <w:rStyle w:val="Hyperlink"/>
                <w:noProof/>
                <w:spacing w:val="-1"/>
              </w:rPr>
              <w:t>reactor</w:t>
            </w:r>
            <w:r w:rsidR="00E27C87" w:rsidRPr="003100EB">
              <w:rPr>
                <w:rStyle w:val="Hyperlink"/>
                <w:noProof/>
                <w:spacing w:val="4"/>
              </w:rPr>
              <w:t xml:space="preserve"> </w:t>
            </w:r>
            <w:r w:rsidR="00E27C87" w:rsidRPr="003100EB">
              <w:rPr>
                <w:rStyle w:val="Hyperlink"/>
                <w:noProof/>
              </w:rPr>
              <w:t>coolant</w:t>
            </w:r>
            <w:r w:rsidR="00E27C87" w:rsidRPr="003100EB">
              <w:rPr>
                <w:rStyle w:val="Hyperlink"/>
                <w:noProof/>
                <w:spacing w:val="4"/>
              </w:rPr>
              <w:t xml:space="preserve"> </w:t>
            </w:r>
            <w:r w:rsidR="00E27C87" w:rsidRPr="003100EB">
              <w:rPr>
                <w:rStyle w:val="Hyperlink"/>
                <w:noProof/>
              </w:rPr>
              <w:t>system</w:t>
            </w:r>
            <w:r w:rsidR="00E27C87">
              <w:rPr>
                <w:noProof/>
                <w:webHidden/>
              </w:rPr>
              <w:tab/>
            </w:r>
            <w:r w:rsidR="00E27C87">
              <w:rPr>
                <w:noProof/>
                <w:webHidden/>
              </w:rPr>
              <w:fldChar w:fldCharType="begin"/>
            </w:r>
            <w:r w:rsidR="00E27C87">
              <w:rPr>
                <w:noProof/>
                <w:webHidden/>
              </w:rPr>
              <w:instrText xml:space="preserve"> PAGEREF _Toc57986857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0175C0CA" w14:textId="627C511B"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8" w:history="1">
            <w:r w:rsidR="00E27C87" w:rsidRPr="003100EB">
              <w:rPr>
                <w:rStyle w:val="Hyperlink"/>
                <w:noProof/>
              </w:rPr>
              <w:t>Reactor</w:t>
            </w:r>
            <w:r w:rsidR="00E27C87" w:rsidRPr="003100EB">
              <w:rPr>
                <w:rStyle w:val="Hyperlink"/>
                <w:noProof/>
                <w:spacing w:val="4"/>
              </w:rPr>
              <w:t xml:space="preserve"> </w:t>
            </w:r>
            <w:r w:rsidR="00E27C87" w:rsidRPr="003100EB">
              <w:rPr>
                <w:rStyle w:val="Hyperlink"/>
                <w:noProof/>
                <w:spacing w:val="-1"/>
              </w:rPr>
              <w:t>power</w:t>
            </w:r>
            <w:r w:rsidR="00E27C87">
              <w:rPr>
                <w:noProof/>
                <w:webHidden/>
              </w:rPr>
              <w:tab/>
            </w:r>
            <w:r w:rsidR="00E27C87">
              <w:rPr>
                <w:noProof/>
                <w:webHidden/>
              </w:rPr>
              <w:fldChar w:fldCharType="begin"/>
            </w:r>
            <w:r w:rsidR="00E27C87">
              <w:rPr>
                <w:noProof/>
                <w:webHidden/>
              </w:rPr>
              <w:instrText xml:space="preserve"> PAGEREF _Toc57986858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1D71BB2F" w14:textId="7D4AB4FD"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59" w:history="1">
            <w:r w:rsidR="00E27C87" w:rsidRPr="003100EB">
              <w:rPr>
                <w:rStyle w:val="Hyperlink"/>
                <w:noProof/>
              </w:rPr>
              <w:t>Distribution</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reactor</w:t>
            </w:r>
            <w:r w:rsidR="00E27C87" w:rsidRPr="003100EB">
              <w:rPr>
                <w:rStyle w:val="Hyperlink"/>
                <w:noProof/>
                <w:spacing w:val="4"/>
              </w:rPr>
              <w:t xml:space="preserve"> </w:t>
            </w:r>
            <w:r w:rsidR="00E27C87" w:rsidRPr="003100EB">
              <w:rPr>
                <w:rStyle w:val="Hyperlink"/>
                <w:noProof/>
              </w:rPr>
              <w:t>power</w:t>
            </w:r>
            <w:r w:rsidR="00E27C87">
              <w:rPr>
                <w:noProof/>
                <w:webHidden/>
              </w:rPr>
              <w:tab/>
            </w:r>
            <w:r w:rsidR="00E27C87">
              <w:rPr>
                <w:noProof/>
                <w:webHidden/>
              </w:rPr>
              <w:fldChar w:fldCharType="begin"/>
            </w:r>
            <w:r w:rsidR="00E27C87">
              <w:rPr>
                <w:noProof/>
                <w:webHidden/>
              </w:rPr>
              <w:instrText xml:space="preserve"> PAGEREF _Toc57986859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2F26BD96" w14:textId="5EEB73DD"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0" w:history="1">
            <w:r w:rsidR="00E27C87" w:rsidRPr="003100EB">
              <w:rPr>
                <w:rStyle w:val="Hyperlink"/>
                <w:noProof/>
              </w:rPr>
              <w:t>Chemical</w:t>
            </w:r>
            <w:r w:rsidR="00E27C87" w:rsidRPr="003100EB">
              <w:rPr>
                <w:rStyle w:val="Hyperlink"/>
                <w:noProof/>
                <w:spacing w:val="4"/>
              </w:rPr>
              <w:t xml:space="preserve"> </w:t>
            </w:r>
            <w:r w:rsidR="00E27C87" w:rsidRPr="003100EB">
              <w:rPr>
                <w:rStyle w:val="Hyperlink"/>
                <w:noProof/>
              </w:rPr>
              <w:t>quality</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the</w:t>
            </w:r>
            <w:r w:rsidR="00E27C87" w:rsidRPr="003100EB">
              <w:rPr>
                <w:rStyle w:val="Hyperlink"/>
                <w:noProof/>
                <w:spacing w:val="4"/>
              </w:rPr>
              <w:t xml:space="preserve"> </w:t>
            </w:r>
            <w:r w:rsidR="00E27C87" w:rsidRPr="003100EB">
              <w:rPr>
                <w:rStyle w:val="Hyperlink"/>
                <w:noProof/>
                <w:spacing w:val="-1"/>
              </w:rPr>
              <w:t>reactor</w:t>
            </w:r>
            <w:r w:rsidR="00E27C87" w:rsidRPr="003100EB">
              <w:rPr>
                <w:rStyle w:val="Hyperlink"/>
                <w:noProof/>
                <w:spacing w:val="4"/>
              </w:rPr>
              <w:t xml:space="preserve"> </w:t>
            </w:r>
            <w:r w:rsidR="00E27C87" w:rsidRPr="003100EB">
              <w:rPr>
                <w:rStyle w:val="Hyperlink"/>
                <w:noProof/>
              </w:rPr>
              <w:t>coolant</w:t>
            </w:r>
            <w:r w:rsidR="00E27C87">
              <w:rPr>
                <w:noProof/>
                <w:webHidden/>
              </w:rPr>
              <w:tab/>
            </w:r>
            <w:r w:rsidR="00E27C87">
              <w:rPr>
                <w:noProof/>
                <w:webHidden/>
              </w:rPr>
              <w:fldChar w:fldCharType="begin"/>
            </w:r>
            <w:r w:rsidR="00E27C87">
              <w:rPr>
                <w:noProof/>
                <w:webHidden/>
              </w:rPr>
              <w:instrText xml:space="preserve"> PAGEREF _Toc57986860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7C43FBB8" w14:textId="7A46E785"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1" w:history="1">
            <w:r w:rsidR="00E27C87" w:rsidRPr="003100EB">
              <w:rPr>
                <w:rStyle w:val="Hyperlink"/>
                <w:noProof/>
              </w:rPr>
              <w:t>Pressure</w:t>
            </w:r>
            <w:r w:rsidR="00E27C87" w:rsidRPr="003100EB">
              <w:rPr>
                <w:rStyle w:val="Hyperlink"/>
                <w:noProof/>
                <w:spacing w:val="4"/>
              </w:rPr>
              <w:t xml:space="preserve"> </w:t>
            </w:r>
            <w:r w:rsidR="00E27C87" w:rsidRPr="003100EB">
              <w:rPr>
                <w:rStyle w:val="Hyperlink"/>
                <w:noProof/>
              </w:rPr>
              <w:t>safety</w:t>
            </w:r>
            <w:r w:rsidR="00E27C87" w:rsidRPr="003100EB">
              <w:rPr>
                <w:rStyle w:val="Hyperlink"/>
                <w:noProof/>
                <w:spacing w:val="4"/>
              </w:rPr>
              <w:t xml:space="preserve"> </w:t>
            </w:r>
            <w:r w:rsidR="00E27C87" w:rsidRPr="003100EB">
              <w:rPr>
                <w:rStyle w:val="Hyperlink"/>
                <w:noProof/>
              </w:rPr>
              <w:t>valves</w:t>
            </w:r>
            <w:r w:rsidR="00E27C87" w:rsidRPr="003100EB">
              <w:rPr>
                <w:rStyle w:val="Hyperlink"/>
                <w:noProof/>
                <w:spacing w:val="4"/>
              </w:rPr>
              <w:t xml:space="preserve"> </w:t>
            </w:r>
            <w:r w:rsidR="00E27C87" w:rsidRPr="003100EB">
              <w:rPr>
                <w:rStyle w:val="Hyperlink"/>
                <w:noProof/>
              </w:rPr>
              <w:t>and/or</w:t>
            </w:r>
            <w:r w:rsidR="00E27C87" w:rsidRPr="003100EB">
              <w:rPr>
                <w:rStyle w:val="Hyperlink"/>
                <w:noProof/>
                <w:spacing w:val="4"/>
              </w:rPr>
              <w:t xml:space="preserve"> </w:t>
            </w:r>
            <w:r w:rsidR="00E27C87" w:rsidRPr="003100EB">
              <w:rPr>
                <w:rStyle w:val="Hyperlink"/>
                <w:noProof/>
              </w:rPr>
              <w:t>relief</w:t>
            </w:r>
            <w:r w:rsidR="00E27C87" w:rsidRPr="003100EB">
              <w:rPr>
                <w:rStyle w:val="Hyperlink"/>
                <w:noProof/>
                <w:spacing w:val="4"/>
              </w:rPr>
              <w:t xml:space="preserve"> </w:t>
            </w:r>
            <w:r w:rsidR="00E27C87" w:rsidRPr="003100EB">
              <w:rPr>
                <w:rStyle w:val="Hyperlink"/>
                <w:noProof/>
              </w:rPr>
              <w:t>valves</w:t>
            </w:r>
            <w:r w:rsidR="00E27C87">
              <w:rPr>
                <w:noProof/>
                <w:webHidden/>
              </w:rPr>
              <w:tab/>
            </w:r>
            <w:r w:rsidR="00E27C87">
              <w:rPr>
                <w:noProof/>
                <w:webHidden/>
              </w:rPr>
              <w:fldChar w:fldCharType="begin"/>
            </w:r>
            <w:r w:rsidR="00E27C87">
              <w:rPr>
                <w:noProof/>
                <w:webHidden/>
              </w:rPr>
              <w:instrText xml:space="preserve"> PAGEREF _Toc57986861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571CAA55" w14:textId="0BA7803E"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2" w:history="1">
            <w:r w:rsidR="00E27C87" w:rsidRPr="003100EB">
              <w:rPr>
                <w:rStyle w:val="Hyperlink"/>
                <w:noProof/>
              </w:rPr>
              <w:t>Moderator</w:t>
            </w:r>
            <w:r w:rsidR="00E27C87" w:rsidRPr="003100EB">
              <w:rPr>
                <w:rStyle w:val="Hyperlink"/>
                <w:noProof/>
                <w:spacing w:val="4"/>
              </w:rPr>
              <w:t xml:space="preserve"> </w:t>
            </w:r>
            <w:r w:rsidR="00E27C87" w:rsidRPr="003100EB">
              <w:rPr>
                <w:rStyle w:val="Hyperlink"/>
                <w:noProof/>
              </w:rPr>
              <w:t>and</w:t>
            </w:r>
            <w:r w:rsidR="00E27C87" w:rsidRPr="003100EB">
              <w:rPr>
                <w:rStyle w:val="Hyperlink"/>
                <w:noProof/>
                <w:spacing w:val="4"/>
              </w:rPr>
              <w:t xml:space="preserve"> </w:t>
            </w:r>
            <w:r w:rsidR="00E27C87" w:rsidRPr="003100EB">
              <w:rPr>
                <w:rStyle w:val="Hyperlink"/>
                <w:noProof/>
                <w:spacing w:val="-1"/>
              </w:rPr>
              <w:t>cover</w:t>
            </w:r>
            <w:r w:rsidR="00E27C87" w:rsidRPr="003100EB">
              <w:rPr>
                <w:rStyle w:val="Hyperlink"/>
                <w:noProof/>
                <w:spacing w:val="4"/>
              </w:rPr>
              <w:t xml:space="preserve"> </w:t>
            </w:r>
            <w:r w:rsidR="00E27C87" w:rsidRPr="003100EB">
              <w:rPr>
                <w:rStyle w:val="Hyperlink"/>
                <w:noProof/>
              </w:rPr>
              <w:t>gas</w:t>
            </w:r>
            <w:r w:rsidR="00E27C87" w:rsidRPr="003100EB">
              <w:rPr>
                <w:rStyle w:val="Hyperlink"/>
                <w:noProof/>
                <w:spacing w:val="4"/>
              </w:rPr>
              <w:t xml:space="preserve"> </w:t>
            </w:r>
            <w:r w:rsidR="00E27C87" w:rsidRPr="003100EB">
              <w:rPr>
                <w:rStyle w:val="Hyperlink"/>
                <w:noProof/>
              </w:rPr>
              <w:t>system</w:t>
            </w:r>
            <w:r w:rsidR="00E27C87">
              <w:rPr>
                <w:noProof/>
                <w:webHidden/>
              </w:rPr>
              <w:tab/>
            </w:r>
            <w:r w:rsidR="00E27C87">
              <w:rPr>
                <w:noProof/>
                <w:webHidden/>
              </w:rPr>
              <w:fldChar w:fldCharType="begin"/>
            </w:r>
            <w:r w:rsidR="00E27C87">
              <w:rPr>
                <w:noProof/>
                <w:webHidden/>
              </w:rPr>
              <w:instrText xml:space="preserve"> PAGEREF _Toc57986862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01BF5114" w14:textId="07AD2190"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3" w:history="1">
            <w:r w:rsidR="00E27C87" w:rsidRPr="003100EB">
              <w:rPr>
                <w:rStyle w:val="Hyperlink"/>
                <w:noProof/>
              </w:rPr>
              <w:t>Steam</w:t>
            </w:r>
            <w:r w:rsidR="00E27C87" w:rsidRPr="003100EB">
              <w:rPr>
                <w:rStyle w:val="Hyperlink"/>
                <w:noProof/>
                <w:spacing w:val="4"/>
              </w:rPr>
              <w:t xml:space="preserve"> </w:t>
            </w:r>
            <w:r w:rsidR="00E27C87" w:rsidRPr="003100EB">
              <w:rPr>
                <w:rStyle w:val="Hyperlink"/>
                <w:noProof/>
              </w:rPr>
              <w:t>generators</w:t>
            </w:r>
            <w:r w:rsidR="00E27C87">
              <w:rPr>
                <w:noProof/>
                <w:webHidden/>
              </w:rPr>
              <w:tab/>
            </w:r>
            <w:r w:rsidR="00E27C87">
              <w:rPr>
                <w:noProof/>
                <w:webHidden/>
              </w:rPr>
              <w:fldChar w:fldCharType="begin"/>
            </w:r>
            <w:r w:rsidR="00E27C87">
              <w:rPr>
                <w:noProof/>
                <w:webHidden/>
              </w:rPr>
              <w:instrText xml:space="preserve"> PAGEREF _Toc57986863 \h </w:instrText>
            </w:r>
            <w:r w:rsidR="00E27C87">
              <w:rPr>
                <w:noProof/>
                <w:webHidden/>
              </w:rPr>
            </w:r>
            <w:r w:rsidR="00E27C87">
              <w:rPr>
                <w:noProof/>
                <w:webHidden/>
              </w:rPr>
              <w:fldChar w:fldCharType="separate"/>
            </w:r>
            <w:r w:rsidR="001A31C7">
              <w:rPr>
                <w:noProof/>
                <w:webHidden/>
              </w:rPr>
              <w:t>19</w:t>
            </w:r>
            <w:r w:rsidR="00E27C87">
              <w:rPr>
                <w:noProof/>
                <w:webHidden/>
              </w:rPr>
              <w:fldChar w:fldCharType="end"/>
            </w:r>
          </w:hyperlink>
        </w:p>
        <w:p w14:paraId="239629B5" w14:textId="02444447"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4" w:history="1">
            <w:r w:rsidR="00E27C87" w:rsidRPr="003100EB">
              <w:rPr>
                <w:rStyle w:val="Hyperlink"/>
                <w:noProof/>
              </w:rPr>
              <w:t>Leakage</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the</w:t>
            </w:r>
            <w:r w:rsidR="00E27C87" w:rsidRPr="003100EB">
              <w:rPr>
                <w:rStyle w:val="Hyperlink"/>
                <w:noProof/>
                <w:spacing w:val="4"/>
              </w:rPr>
              <w:t xml:space="preserve"> </w:t>
            </w:r>
            <w:r w:rsidR="00E27C87" w:rsidRPr="003100EB">
              <w:rPr>
                <w:rStyle w:val="Hyperlink"/>
                <w:noProof/>
                <w:spacing w:val="-1"/>
              </w:rPr>
              <w:t>reactor</w:t>
            </w:r>
            <w:r w:rsidR="00E27C87" w:rsidRPr="003100EB">
              <w:rPr>
                <w:rStyle w:val="Hyperlink"/>
                <w:noProof/>
                <w:spacing w:val="4"/>
              </w:rPr>
              <w:t xml:space="preserve"> </w:t>
            </w:r>
            <w:r w:rsidR="00E27C87" w:rsidRPr="003100EB">
              <w:rPr>
                <w:rStyle w:val="Hyperlink"/>
                <w:noProof/>
              </w:rPr>
              <w:t>coolant</w:t>
            </w:r>
            <w:r w:rsidR="00E27C87" w:rsidRPr="003100EB">
              <w:rPr>
                <w:rStyle w:val="Hyperlink"/>
                <w:noProof/>
                <w:spacing w:val="4"/>
              </w:rPr>
              <w:t xml:space="preserve"> </w:t>
            </w:r>
            <w:r w:rsidR="00E27C87" w:rsidRPr="003100EB">
              <w:rPr>
                <w:rStyle w:val="Hyperlink"/>
                <w:noProof/>
              </w:rPr>
              <w:t>system</w:t>
            </w:r>
            <w:r w:rsidR="00E27C87">
              <w:rPr>
                <w:noProof/>
                <w:webHidden/>
              </w:rPr>
              <w:tab/>
            </w:r>
            <w:r w:rsidR="00E27C87">
              <w:rPr>
                <w:noProof/>
                <w:webHidden/>
              </w:rPr>
              <w:fldChar w:fldCharType="begin"/>
            </w:r>
            <w:r w:rsidR="00E27C87">
              <w:rPr>
                <w:noProof/>
                <w:webHidden/>
              </w:rPr>
              <w:instrText xml:space="preserve"> PAGEREF _Toc57986864 \h </w:instrText>
            </w:r>
            <w:r w:rsidR="00E27C87">
              <w:rPr>
                <w:noProof/>
                <w:webHidden/>
              </w:rPr>
            </w:r>
            <w:r w:rsidR="00E27C87">
              <w:rPr>
                <w:noProof/>
                <w:webHidden/>
              </w:rPr>
              <w:fldChar w:fldCharType="separate"/>
            </w:r>
            <w:r w:rsidR="001A31C7">
              <w:rPr>
                <w:noProof/>
                <w:webHidden/>
              </w:rPr>
              <w:t>20</w:t>
            </w:r>
            <w:r w:rsidR="00E27C87">
              <w:rPr>
                <w:noProof/>
                <w:webHidden/>
              </w:rPr>
              <w:fldChar w:fldCharType="end"/>
            </w:r>
          </w:hyperlink>
        </w:p>
        <w:p w14:paraId="52CADC7F" w14:textId="52EA4C02"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5" w:history="1">
            <w:r w:rsidR="00E27C87" w:rsidRPr="003100EB">
              <w:rPr>
                <w:rStyle w:val="Hyperlink"/>
                <w:noProof/>
              </w:rPr>
              <w:t>Reactor</w:t>
            </w:r>
            <w:r w:rsidR="00E27C87" w:rsidRPr="003100EB">
              <w:rPr>
                <w:rStyle w:val="Hyperlink"/>
                <w:noProof/>
                <w:spacing w:val="4"/>
              </w:rPr>
              <w:t xml:space="preserve"> </w:t>
            </w:r>
            <w:r w:rsidR="00E27C87" w:rsidRPr="003100EB">
              <w:rPr>
                <w:rStyle w:val="Hyperlink"/>
                <w:noProof/>
              </w:rPr>
              <w:t>coolant</w:t>
            </w:r>
            <w:r w:rsidR="00E27C87" w:rsidRPr="003100EB">
              <w:rPr>
                <w:rStyle w:val="Hyperlink"/>
                <w:noProof/>
                <w:spacing w:val="4"/>
              </w:rPr>
              <w:t xml:space="preserve"> </w:t>
            </w:r>
            <w:r w:rsidR="00E27C87" w:rsidRPr="003100EB">
              <w:rPr>
                <w:rStyle w:val="Hyperlink"/>
                <w:noProof/>
                <w:spacing w:val="-1"/>
              </w:rPr>
              <w:t>radioactivity</w:t>
            </w:r>
            <w:r w:rsidR="00E27C87">
              <w:rPr>
                <w:noProof/>
                <w:webHidden/>
              </w:rPr>
              <w:tab/>
            </w:r>
            <w:r w:rsidR="00E27C87">
              <w:rPr>
                <w:noProof/>
                <w:webHidden/>
              </w:rPr>
              <w:fldChar w:fldCharType="begin"/>
            </w:r>
            <w:r w:rsidR="00E27C87">
              <w:rPr>
                <w:noProof/>
                <w:webHidden/>
              </w:rPr>
              <w:instrText xml:space="preserve"> PAGEREF _Toc57986865 \h </w:instrText>
            </w:r>
            <w:r w:rsidR="00E27C87">
              <w:rPr>
                <w:noProof/>
                <w:webHidden/>
              </w:rPr>
            </w:r>
            <w:r w:rsidR="00E27C87">
              <w:rPr>
                <w:noProof/>
                <w:webHidden/>
              </w:rPr>
              <w:fldChar w:fldCharType="separate"/>
            </w:r>
            <w:r w:rsidR="001A31C7">
              <w:rPr>
                <w:noProof/>
                <w:webHidden/>
              </w:rPr>
              <w:t>20</w:t>
            </w:r>
            <w:r w:rsidR="00E27C87">
              <w:rPr>
                <w:noProof/>
                <w:webHidden/>
              </w:rPr>
              <w:fldChar w:fldCharType="end"/>
            </w:r>
          </w:hyperlink>
        </w:p>
        <w:p w14:paraId="4B79D984" w14:textId="2B627D8E"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6" w:history="1">
            <w:r w:rsidR="00E27C87" w:rsidRPr="003100EB">
              <w:rPr>
                <w:rStyle w:val="Hyperlink"/>
                <w:noProof/>
              </w:rPr>
              <w:t>Ultimate</w:t>
            </w:r>
            <w:r w:rsidR="00E27C87" w:rsidRPr="003100EB">
              <w:rPr>
                <w:rStyle w:val="Hyperlink"/>
                <w:noProof/>
                <w:spacing w:val="4"/>
              </w:rPr>
              <w:t xml:space="preserve"> </w:t>
            </w:r>
            <w:r w:rsidR="00E27C87" w:rsidRPr="003100EB">
              <w:rPr>
                <w:rStyle w:val="Hyperlink"/>
                <w:noProof/>
              </w:rPr>
              <w:t>heat</w:t>
            </w:r>
            <w:r w:rsidR="00E27C87" w:rsidRPr="003100EB">
              <w:rPr>
                <w:rStyle w:val="Hyperlink"/>
                <w:noProof/>
                <w:spacing w:val="4"/>
              </w:rPr>
              <w:t xml:space="preserve"> </w:t>
            </w:r>
            <w:r w:rsidR="00E27C87" w:rsidRPr="003100EB">
              <w:rPr>
                <w:rStyle w:val="Hyperlink"/>
                <w:noProof/>
              </w:rPr>
              <w:t>sink</w:t>
            </w:r>
            <w:r w:rsidR="00E27C87">
              <w:rPr>
                <w:noProof/>
                <w:webHidden/>
              </w:rPr>
              <w:tab/>
            </w:r>
            <w:r w:rsidR="00E27C87">
              <w:rPr>
                <w:noProof/>
                <w:webHidden/>
              </w:rPr>
              <w:fldChar w:fldCharType="begin"/>
            </w:r>
            <w:r w:rsidR="00E27C87">
              <w:rPr>
                <w:noProof/>
                <w:webHidden/>
              </w:rPr>
              <w:instrText xml:space="preserve"> PAGEREF _Toc57986866 \h </w:instrText>
            </w:r>
            <w:r w:rsidR="00E27C87">
              <w:rPr>
                <w:noProof/>
                <w:webHidden/>
              </w:rPr>
            </w:r>
            <w:r w:rsidR="00E27C87">
              <w:rPr>
                <w:noProof/>
                <w:webHidden/>
              </w:rPr>
              <w:fldChar w:fldCharType="separate"/>
            </w:r>
            <w:r w:rsidR="001A31C7">
              <w:rPr>
                <w:noProof/>
                <w:webHidden/>
              </w:rPr>
              <w:t>20</w:t>
            </w:r>
            <w:r w:rsidR="00E27C87">
              <w:rPr>
                <w:noProof/>
                <w:webHidden/>
              </w:rPr>
              <w:fldChar w:fldCharType="end"/>
            </w:r>
          </w:hyperlink>
        </w:p>
        <w:p w14:paraId="1C9A6D94" w14:textId="0F34A9BA"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7" w:history="1">
            <w:r w:rsidR="00E27C87" w:rsidRPr="003100EB">
              <w:rPr>
                <w:rStyle w:val="Hyperlink"/>
                <w:noProof/>
              </w:rPr>
              <w:t>Removal</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decay</w:t>
            </w:r>
            <w:r w:rsidR="00E27C87" w:rsidRPr="003100EB">
              <w:rPr>
                <w:rStyle w:val="Hyperlink"/>
                <w:noProof/>
                <w:spacing w:val="4"/>
              </w:rPr>
              <w:t xml:space="preserve"> </w:t>
            </w:r>
            <w:r w:rsidR="00E27C87" w:rsidRPr="003100EB">
              <w:rPr>
                <w:rStyle w:val="Hyperlink"/>
                <w:noProof/>
              </w:rPr>
              <w:t>heat</w:t>
            </w:r>
            <w:r w:rsidR="00E27C87" w:rsidRPr="003100EB">
              <w:rPr>
                <w:rStyle w:val="Hyperlink"/>
                <w:noProof/>
                <w:spacing w:val="4"/>
              </w:rPr>
              <w:t xml:space="preserve"> </w:t>
            </w:r>
            <w:r w:rsidR="00E27C87" w:rsidRPr="003100EB">
              <w:rPr>
                <w:rStyle w:val="Hyperlink"/>
                <w:noProof/>
              </w:rPr>
              <w:t>at</w:t>
            </w:r>
            <w:r w:rsidR="00E27C87" w:rsidRPr="003100EB">
              <w:rPr>
                <w:rStyle w:val="Hyperlink"/>
                <w:noProof/>
                <w:spacing w:val="4"/>
              </w:rPr>
              <w:t xml:space="preserve"> </w:t>
            </w:r>
            <w:r w:rsidR="00E27C87" w:rsidRPr="003100EB">
              <w:rPr>
                <w:rStyle w:val="Hyperlink"/>
                <w:noProof/>
              </w:rPr>
              <w:t>shutdown</w:t>
            </w:r>
            <w:r w:rsidR="00E27C87">
              <w:rPr>
                <w:noProof/>
                <w:webHidden/>
              </w:rPr>
              <w:tab/>
            </w:r>
            <w:r w:rsidR="00E27C87">
              <w:rPr>
                <w:noProof/>
                <w:webHidden/>
              </w:rPr>
              <w:fldChar w:fldCharType="begin"/>
            </w:r>
            <w:r w:rsidR="00E27C87">
              <w:rPr>
                <w:noProof/>
                <w:webHidden/>
              </w:rPr>
              <w:instrText xml:space="preserve"> PAGEREF _Toc57986867 \h </w:instrText>
            </w:r>
            <w:r w:rsidR="00E27C87">
              <w:rPr>
                <w:noProof/>
                <w:webHidden/>
              </w:rPr>
            </w:r>
            <w:r w:rsidR="00E27C87">
              <w:rPr>
                <w:noProof/>
                <w:webHidden/>
              </w:rPr>
              <w:fldChar w:fldCharType="separate"/>
            </w:r>
            <w:r w:rsidR="001A31C7">
              <w:rPr>
                <w:noProof/>
                <w:webHidden/>
              </w:rPr>
              <w:t>20</w:t>
            </w:r>
            <w:r w:rsidR="00E27C87">
              <w:rPr>
                <w:noProof/>
                <w:webHidden/>
              </w:rPr>
              <w:fldChar w:fldCharType="end"/>
            </w:r>
          </w:hyperlink>
        </w:p>
        <w:p w14:paraId="6B6A8B53" w14:textId="656E4508"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68" w:history="1">
            <w:r w:rsidR="00E27C87" w:rsidRPr="003100EB">
              <w:rPr>
                <w:rStyle w:val="Hyperlink"/>
                <w:noProof/>
                <w:spacing w:val="-1"/>
              </w:rPr>
              <w:t>Emergency</w:t>
            </w:r>
            <w:r w:rsidR="00E27C87" w:rsidRPr="003100EB">
              <w:rPr>
                <w:rStyle w:val="Hyperlink"/>
                <w:noProof/>
                <w:spacing w:val="4"/>
              </w:rPr>
              <w:t xml:space="preserve"> </w:t>
            </w:r>
            <w:r w:rsidR="00E27C87" w:rsidRPr="003100EB">
              <w:rPr>
                <w:rStyle w:val="Hyperlink"/>
                <w:noProof/>
                <w:spacing w:val="-1"/>
              </w:rPr>
              <w:t>core</w:t>
            </w:r>
            <w:r w:rsidR="00E27C87" w:rsidRPr="003100EB">
              <w:rPr>
                <w:rStyle w:val="Hyperlink"/>
                <w:noProof/>
                <w:spacing w:val="4"/>
              </w:rPr>
              <w:t xml:space="preserve"> </w:t>
            </w:r>
            <w:r w:rsidR="00E27C87" w:rsidRPr="003100EB">
              <w:rPr>
                <w:rStyle w:val="Hyperlink"/>
                <w:noProof/>
              </w:rPr>
              <w:t>cooling</w:t>
            </w:r>
            <w:r w:rsidR="00E27C87" w:rsidRPr="003100EB">
              <w:rPr>
                <w:rStyle w:val="Hyperlink"/>
                <w:noProof/>
                <w:spacing w:val="4"/>
              </w:rPr>
              <w:t xml:space="preserve"> </w:t>
            </w:r>
            <w:r w:rsidR="00E27C87" w:rsidRPr="003100EB">
              <w:rPr>
                <w:rStyle w:val="Hyperlink"/>
                <w:noProof/>
              </w:rPr>
              <w:t>systems</w:t>
            </w:r>
            <w:r w:rsidR="00E27C87">
              <w:rPr>
                <w:noProof/>
                <w:webHidden/>
              </w:rPr>
              <w:tab/>
            </w:r>
            <w:r w:rsidR="00E27C87">
              <w:rPr>
                <w:noProof/>
                <w:webHidden/>
              </w:rPr>
              <w:fldChar w:fldCharType="begin"/>
            </w:r>
            <w:r w:rsidR="00E27C87">
              <w:rPr>
                <w:noProof/>
                <w:webHidden/>
              </w:rPr>
              <w:instrText xml:space="preserve"> PAGEREF _Toc57986868 \h </w:instrText>
            </w:r>
            <w:r w:rsidR="00E27C87">
              <w:rPr>
                <w:noProof/>
                <w:webHidden/>
              </w:rPr>
            </w:r>
            <w:r w:rsidR="00E27C87">
              <w:rPr>
                <w:noProof/>
                <w:webHidden/>
              </w:rPr>
              <w:fldChar w:fldCharType="separate"/>
            </w:r>
            <w:r w:rsidR="001A31C7">
              <w:rPr>
                <w:noProof/>
                <w:webHidden/>
              </w:rPr>
              <w:t>20</w:t>
            </w:r>
            <w:r w:rsidR="00E27C87">
              <w:rPr>
                <w:noProof/>
                <w:webHidden/>
              </w:rPr>
              <w:fldChar w:fldCharType="end"/>
            </w:r>
          </w:hyperlink>
        </w:p>
        <w:p w14:paraId="716FD0B5" w14:textId="0F2BDC0F"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69" w:history="1">
            <w:r w:rsidR="00E27C87" w:rsidRPr="003100EB">
              <w:rPr>
                <w:rStyle w:val="Hyperlink"/>
                <w:noProof/>
                <w:lang w:val="en-GB"/>
              </w:rPr>
              <w:t>The containment</w:t>
            </w:r>
            <w:r w:rsidR="00E27C87" w:rsidRPr="003100EB">
              <w:rPr>
                <w:rStyle w:val="Hyperlink"/>
                <w:noProof/>
                <w:spacing w:val="4"/>
                <w:lang w:val="en-GB"/>
              </w:rPr>
              <w:t xml:space="preserve"> and associated </w:t>
            </w:r>
            <w:r w:rsidR="00E27C87" w:rsidRPr="003100EB">
              <w:rPr>
                <w:rStyle w:val="Hyperlink"/>
                <w:noProof/>
                <w:lang w:val="en-GB"/>
              </w:rPr>
              <w:t>systems</w:t>
            </w:r>
            <w:r w:rsidR="00E27C87">
              <w:rPr>
                <w:noProof/>
                <w:webHidden/>
              </w:rPr>
              <w:tab/>
            </w:r>
            <w:r w:rsidR="00E27C87">
              <w:rPr>
                <w:noProof/>
                <w:webHidden/>
              </w:rPr>
              <w:fldChar w:fldCharType="begin"/>
            </w:r>
            <w:r w:rsidR="00E27C87">
              <w:rPr>
                <w:noProof/>
                <w:webHidden/>
              </w:rPr>
              <w:instrText xml:space="preserve"> PAGEREF _Toc57986869 \h </w:instrText>
            </w:r>
            <w:r w:rsidR="00E27C87">
              <w:rPr>
                <w:noProof/>
                <w:webHidden/>
              </w:rPr>
            </w:r>
            <w:r w:rsidR="00E27C87">
              <w:rPr>
                <w:noProof/>
                <w:webHidden/>
              </w:rPr>
              <w:fldChar w:fldCharType="separate"/>
            </w:r>
            <w:r w:rsidR="001A31C7">
              <w:rPr>
                <w:noProof/>
                <w:webHidden/>
              </w:rPr>
              <w:t>21</w:t>
            </w:r>
            <w:r w:rsidR="00E27C87">
              <w:rPr>
                <w:noProof/>
                <w:webHidden/>
              </w:rPr>
              <w:fldChar w:fldCharType="end"/>
            </w:r>
          </w:hyperlink>
        </w:p>
        <w:p w14:paraId="69A69CC6" w14:textId="16C7B760"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70" w:history="1">
            <w:r w:rsidR="00E27C87" w:rsidRPr="003100EB">
              <w:rPr>
                <w:rStyle w:val="Hyperlink"/>
                <w:noProof/>
                <w:spacing w:val="-2"/>
                <w:lang w:val="en-GB"/>
              </w:rPr>
              <w:t>Other</w:t>
            </w:r>
            <w:r w:rsidR="00E27C87" w:rsidRPr="003100EB">
              <w:rPr>
                <w:rStyle w:val="Hyperlink"/>
                <w:noProof/>
                <w:spacing w:val="4"/>
                <w:lang w:val="en-GB"/>
              </w:rPr>
              <w:t xml:space="preserve"> </w:t>
            </w:r>
            <w:r w:rsidR="00E27C87" w:rsidRPr="003100EB">
              <w:rPr>
                <w:rStyle w:val="Hyperlink"/>
                <w:noProof/>
                <w:lang w:val="en-GB"/>
              </w:rPr>
              <w:t>systems</w:t>
            </w:r>
            <w:r w:rsidR="00E27C87">
              <w:rPr>
                <w:noProof/>
                <w:webHidden/>
              </w:rPr>
              <w:tab/>
            </w:r>
            <w:r w:rsidR="00E27C87">
              <w:rPr>
                <w:noProof/>
                <w:webHidden/>
              </w:rPr>
              <w:fldChar w:fldCharType="begin"/>
            </w:r>
            <w:r w:rsidR="00E27C87">
              <w:rPr>
                <w:noProof/>
                <w:webHidden/>
              </w:rPr>
              <w:instrText xml:space="preserve"> PAGEREF _Toc57986870 \h </w:instrText>
            </w:r>
            <w:r w:rsidR="00E27C87">
              <w:rPr>
                <w:noProof/>
                <w:webHidden/>
              </w:rPr>
            </w:r>
            <w:r w:rsidR="00E27C87">
              <w:rPr>
                <w:noProof/>
                <w:webHidden/>
              </w:rPr>
              <w:fldChar w:fldCharType="separate"/>
            </w:r>
            <w:r w:rsidR="001A31C7">
              <w:rPr>
                <w:noProof/>
                <w:webHidden/>
              </w:rPr>
              <w:t>21</w:t>
            </w:r>
            <w:r w:rsidR="00E27C87">
              <w:rPr>
                <w:noProof/>
                <w:webHidden/>
              </w:rPr>
              <w:fldChar w:fldCharType="end"/>
            </w:r>
          </w:hyperlink>
        </w:p>
        <w:p w14:paraId="37D93CDC" w14:textId="590D651F"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1" w:history="1">
            <w:r w:rsidR="00E27C87" w:rsidRPr="003100EB">
              <w:rPr>
                <w:rStyle w:val="Hyperlink"/>
                <w:noProof/>
              </w:rPr>
              <w:t>Ventilation</w:t>
            </w:r>
            <w:r w:rsidR="00E27C87" w:rsidRPr="003100EB">
              <w:rPr>
                <w:rStyle w:val="Hyperlink"/>
                <w:noProof/>
                <w:spacing w:val="4"/>
              </w:rPr>
              <w:t xml:space="preserve"> </w:t>
            </w:r>
            <w:r w:rsidR="00E27C87" w:rsidRPr="003100EB">
              <w:rPr>
                <w:rStyle w:val="Hyperlink"/>
                <w:noProof/>
              </w:rPr>
              <w:t>systems</w:t>
            </w:r>
            <w:r w:rsidR="00E27C87">
              <w:rPr>
                <w:noProof/>
                <w:webHidden/>
              </w:rPr>
              <w:tab/>
            </w:r>
            <w:r w:rsidR="00E27C87">
              <w:rPr>
                <w:noProof/>
                <w:webHidden/>
              </w:rPr>
              <w:fldChar w:fldCharType="begin"/>
            </w:r>
            <w:r w:rsidR="00E27C87">
              <w:rPr>
                <w:noProof/>
                <w:webHidden/>
              </w:rPr>
              <w:instrText xml:space="preserve"> PAGEREF _Toc57986871 \h </w:instrText>
            </w:r>
            <w:r w:rsidR="00E27C87">
              <w:rPr>
                <w:noProof/>
                <w:webHidden/>
              </w:rPr>
            </w:r>
            <w:r w:rsidR="00E27C87">
              <w:rPr>
                <w:noProof/>
                <w:webHidden/>
              </w:rPr>
              <w:fldChar w:fldCharType="separate"/>
            </w:r>
            <w:r w:rsidR="001A31C7">
              <w:rPr>
                <w:noProof/>
                <w:webHidden/>
              </w:rPr>
              <w:t>21</w:t>
            </w:r>
            <w:r w:rsidR="00E27C87">
              <w:rPr>
                <w:noProof/>
                <w:webHidden/>
              </w:rPr>
              <w:fldChar w:fldCharType="end"/>
            </w:r>
          </w:hyperlink>
        </w:p>
        <w:p w14:paraId="2400911A" w14:textId="364C453C"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2" w:history="1">
            <w:r w:rsidR="00E27C87" w:rsidRPr="003100EB">
              <w:rPr>
                <w:rStyle w:val="Hyperlink"/>
                <w:noProof/>
                <w:spacing w:val="-2"/>
              </w:rPr>
              <w:t>Ventilation</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secondary</w:t>
            </w:r>
            <w:r w:rsidR="00E27C87" w:rsidRPr="003100EB">
              <w:rPr>
                <w:rStyle w:val="Hyperlink"/>
                <w:noProof/>
                <w:spacing w:val="4"/>
              </w:rPr>
              <w:t xml:space="preserve"> </w:t>
            </w:r>
            <w:r w:rsidR="00E27C87" w:rsidRPr="003100EB">
              <w:rPr>
                <w:rStyle w:val="Hyperlink"/>
                <w:noProof/>
              </w:rPr>
              <w:t>containment</w:t>
            </w:r>
            <w:r w:rsidR="00E27C87">
              <w:rPr>
                <w:noProof/>
                <w:webHidden/>
              </w:rPr>
              <w:tab/>
            </w:r>
            <w:r w:rsidR="00E27C87">
              <w:rPr>
                <w:noProof/>
                <w:webHidden/>
              </w:rPr>
              <w:fldChar w:fldCharType="begin"/>
            </w:r>
            <w:r w:rsidR="00E27C87">
              <w:rPr>
                <w:noProof/>
                <w:webHidden/>
              </w:rPr>
              <w:instrText xml:space="preserve"> PAGEREF _Toc57986872 \h </w:instrText>
            </w:r>
            <w:r w:rsidR="00E27C87">
              <w:rPr>
                <w:noProof/>
                <w:webHidden/>
              </w:rPr>
            </w:r>
            <w:r w:rsidR="00E27C87">
              <w:rPr>
                <w:noProof/>
                <w:webHidden/>
              </w:rPr>
              <w:fldChar w:fldCharType="separate"/>
            </w:r>
            <w:r w:rsidR="001A31C7">
              <w:rPr>
                <w:noProof/>
                <w:webHidden/>
              </w:rPr>
              <w:t>21</w:t>
            </w:r>
            <w:r w:rsidR="00E27C87">
              <w:rPr>
                <w:noProof/>
                <w:webHidden/>
              </w:rPr>
              <w:fldChar w:fldCharType="end"/>
            </w:r>
          </w:hyperlink>
        </w:p>
        <w:p w14:paraId="44CB495E" w14:textId="1AEB913C"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3" w:history="1">
            <w:r w:rsidR="00E27C87" w:rsidRPr="003100EB">
              <w:rPr>
                <w:rStyle w:val="Hyperlink"/>
                <w:noProof/>
                <w:spacing w:val="-1"/>
              </w:rPr>
              <w:t>Service</w:t>
            </w:r>
            <w:r w:rsidR="00E27C87" w:rsidRPr="003100EB">
              <w:rPr>
                <w:rStyle w:val="Hyperlink"/>
                <w:noProof/>
                <w:spacing w:val="4"/>
              </w:rPr>
              <w:t xml:space="preserve"> </w:t>
            </w:r>
            <w:r w:rsidR="00E27C87" w:rsidRPr="003100EB">
              <w:rPr>
                <w:rStyle w:val="Hyperlink"/>
                <w:noProof/>
              </w:rPr>
              <w:t>systems</w:t>
            </w:r>
            <w:r w:rsidR="00E27C87">
              <w:rPr>
                <w:noProof/>
                <w:webHidden/>
              </w:rPr>
              <w:tab/>
            </w:r>
            <w:r w:rsidR="00E27C87">
              <w:rPr>
                <w:noProof/>
                <w:webHidden/>
              </w:rPr>
              <w:fldChar w:fldCharType="begin"/>
            </w:r>
            <w:r w:rsidR="00E27C87">
              <w:rPr>
                <w:noProof/>
                <w:webHidden/>
              </w:rPr>
              <w:instrText xml:space="preserve"> PAGEREF _Toc57986873 \h </w:instrText>
            </w:r>
            <w:r w:rsidR="00E27C87">
              <w:rPr>
                <w:noProof/>
                <w:webHidden/>
              </w:rPr>
            </w:r>
            <w:r w:rsidR="00E27C87">
              <w:rPr>
                <w:noProof/>
                <w:webHidden/>
              </w:rPr>
              <w:fldChar w:fldCharType="separate"/>
            </w:r>
            <w:r w:rsidR="001A31C7">
              <w:rPr>
                <w:noProof/>
                <w:webHidden/>
              </w:rPr>
              <w:t>21</w:t>
            </w:r>
            <w:r w:rsidR="00E27C87">
              <w:rPr>
                <w:noProof/>
                <w:webHidden/>
              </w:rPr>
              <w:fldChar w:fldCharType="end"/>
            </w:r>
          </w:hyperlink>
        </w:p>
        <w:p w14:paraId="45CA7A75" w14:textId="69990E8F"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4" w:history="1">
            <w:r w:rsidR="00E27C87" w:rsidRPr="003100EB">
              <w:rPr>
                <w:rStyle w:val="Hyperlink"/>
                <w:noProof/>
              </w:rPr>
              <w:t>Electrical</w:t>
            </w:r>
            <w:r w:rsidR="00E27C87" w:rsidRPr="003100EB">
              <w:rPr>
                <w:rStyle w:val="Hyperlink"/>
                <w:noProof/>
                <w:spacing w:val="4"/>
              </w:rPr>
              <w:t xml:space="preserve"> </w:t>
            </w:r>
            <w:r w:rsidR="00E27C87" w:rsidRPr="003100EB">
              <w:rPr>
                <w:rStyle w:val="Hyperlink"/>
                <w:noProof/>
                <w:spacing w:val="-1"/>
              </w:rPr>
              <w:t>power</w:t>
            </w:r>
            <w:r w:rsidR="00E27C87" w:rsidRPr="003100EB">
              <w:rPr>
                <w:rStyle w:val="Hyperlink"/>
                <w:noProof/>
                <w:spacing w:val="4"/>
              </w:rPr>
              <w:t xml:space="preserve"> </w:t>
            </w:r>
            <w:r w:rsidR="00E27C87" w:rsidRPr="003100EB">
              <w:rPr>
                <w:rStyle w:val="Hyperlink"/>
                <w:noProof/>
              </w:rPr>
              <w:t>systems</w:t>
            </w:r>
            <w:r w:rsidR="00E27C87" w:rsidRPr="003100EB">
              <w:rPr>
                <w:rStyle w:val="Hyperlink"/>
                <w:noProof/>
                <w:spacing w:val="4"/>
              </w:rPr>
              <w:t xml:space="preserve"> </w:t>
            </w:r>
            <w:r w:rsidR="00E27C87" w:rsidRPr="003100EB">
              <w:rPr>
                <w:rStyle w:val="Hyperlink"/>
                <w:noProof/>
              </w:rPr>
              <w:t>and</w:t>
            </w:r>
            <w:r w:rsidR="00E27C87" w:rsidRPr="003100EB">
              <w:rPr>
                <w:rStyle w:val="Hyperlink"/>
                <w:noProof/>
                <w:spacing w:val="4"/>
              </w:rPr>
              <w:t xml:space="preserve"> </w:t>
            </w:r>
            <w:r w:rsidR="00E27C87" w:rsidRPr="003100EB">
              <w:rPr>
                <w:rStyle w:val="Hyperlink"/>
                <w:noProof/>
              </w:rPr>
              <w:t>other</w:t>
            </w:r>
            <w:r w:rsidR="00E27C87" w:rsidRPr="003100EB">
              <w:rPr>
                <w:rStyle w:val="Hyperlink"/>
                <w:noProof/>
                <w:spacing w:val="4"/>
              </w:rPr>
              <w:t xml:space="preserve"> </w:t>
            </w:r>
            <w:r w:rsidR="00E27C87" w:rsidRPr="003100EB">
              <w:rPr>
                <w:rStyle w:val="Hyperlink"/>
                <w:noProof/>
                <w:spacing w:val="-1"/>
              </w:rPr>
              <w:t>power</w:t>
            </w:r>
            <w:r w:rsidR="00E27C87" w:rsidRPr="003100EB">
              <w:rPr>
                <w:rStyle w:val="Hyperlink"/>
                <w:noProof/>
                <w:spacing w:val="4"/>
              </w:rPr>
              <w:t xml:space="preserve"> </w:t>
            </w:r>
            <w:r w:rsidR="00E27C87" w:rsidRPr="003100EB">
              <w:rPr>
                <w:rStyle w:val="Hyperlink"/>
                <w:noProof/>
                <w:spacing w:val="-1"/>
              </w:rPr>
              <w:t>sources</w:t>
            </w:r>
            <w:r w:rsidR="00E27C87">
              <w:rPr>
                <w:noProof/>
                <w:webHidden/>
              </w:rPr>
              <w:tab/>
            </w:r>
            <w:r w:rsidR="00E27C87">
              <w:rPr>
                <w:noProof/>
                <w:webHidden/>
              </w:rPr>
              <w:fldChar w:fldCharType="begin"/>
            </w:r>
            <w:r w:rsidR="00E27C87">
              <w:rPr>
                <w:noProof/>
                <w:webHidden/>
              </w:rPr>
              <w:instrText xml:space="preserve"> PAGEREF _Toc57986874 \h </w:instrText>
            </w:r>
            <w:r w:rsidR="00E27C87">
              <w:rPr>
                <w:noProof/>
                <w:webHidden/>
              </w:rPr>
            </w:r>
            <w:r w:rsidR="00E27C87">
              <w:rPr>
                <w:noProof/>
                <w:webHidden/>
              </w:rPr>
              <w:fldChar w:fldCharType="separate"/>
            </w:r>
            <w:r w:rsidR="001A31C7">
              <w:rPr>
                <w:noProof/>
                <w:webHidden/>
              </w:rPr>
              <w:t>21</w:t>
            </w:r>
            <w:r w:rsidR="00E27C87">
              <w:rPr>
                <w:noProof/>
                <w:webHidden/>
              </w:rPr>
              <w:fldChar w:fldCharType="end"/>
            </w:r>
          </w:hyperlink>
        </w:p>
        <w:p w14:paraId="03C8B625" w14:textId="6D481F64"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5" w:history="1">
            <w:r w:rsidR="00E27C87" w:rsidRPr="003100EB">
              <w:rPr>
                <w:rStyle w:val="Hyperlink"/>
                <w:noProof/>
              </w:rPr>
              <w:t>Seismic</w:t>
            </w:r>
            <w:r w:rsidR="00E27C87" w:rsidRPr="003100EB">
              <w:rPr>
                <w:rStyle w:val="Hyperlink"/>
                <w:noProof/>
                <w:spacing w:val="4"/>
              </w:rPr>
              <w:t xml:space="preserve"> </w:t>
            </w:r>
            <w:r w:rsidR="00E27C87" w:rsidRPr="003100EB">
              <w:rPr>
                <w:rStyle w:val="Hyperlink"/>
                <w:noProof/>
              </w:rPr>
              <w:t>monitoring</w:t>
            </w:r>
            <w:r w:rsidR="00E27C87">
              <w:rPr>
                <w:noProof/>
                <w:webHidden/>
              </w:rPr>
              <w:tab/>
            </w:r>
            <w:r w:rsidR="00E27C87">
              <w:rPr>
                <w:noProof/>
                <w:webHidden/>
              </w:rPr>
              <w:fldChar w:fldCharType="begin"/>
            </w:r>
            <w:r w:rsidR="00E27C87">
              <w:rPr>
                <w:noProof/>
                <w:webHidden/>
              </w:rPr>
              <w:instrText xml:space="preserve"> PAGEREF _Toc57986875 \h </w:instrText>
            </w:r>
            <w:r w:rsidR="00E27C87">
              <w:rPr>
                <w:noProof/>
                <w:webHidden/>
              </w:rPr>
            </w:r>
            <w:r w:rsidR="00E27C87">
              <w:rPr>
                <w:noProof/>
                <w:webHidden/>
              </w:rPr>
              <w:fldChar w:fldCharType="separate"/>
            </w:r>
            <w:r w:rsidR="001A31C7">
              <w:rPr>
                <w:noProof/>
                <w:webHidden/>
              </w:rPr>
              <w:t>22</w:t>
            </w:r>
            <w:r w:rsidR="00E27C87">
              <w:rPr>
                <w:noProof/>
                <w:webHidden/>
              </w:rPr>
              <w:fldChar w:fldCharType="end"/>
            </w:r>
          </w:hyperlink>
        </w:p>
        <w:p w14:paraId="46006289" w14:textId="450F8601"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6" w:history="1">
            <w:r w:rsidR="00E27C87" w:rsidRPr="003100EB">
              <w:rPr>
                <w:rStyle w:val="Hyperlink"/>
                <w:noProof/>
              </w:rPr>
              <w:t>Movement</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heavy</w:t>
            </w:r>
            <w:r w:rsidR="00E27C87" w:rsidRPr="003100EB">
              <w:rPr>
                <w:rStyle w:val="Hyperlink"/>
                <w:noProof/>
                <w:spacing w:val="4"/>
              </w:rPr>
              <w:t xml:space="preserve"> </w:t>
            </w:r>
            <w:r w:rsidR="00E27C87" w:rsidRPr="003100EB">
              <w:rPr>
                <w:rStyle w:val="Hyperlink"/>
                <w:noProof/>
              </w:rPr>
              <w:t>objects</w:t>
            </w:r>
            <w:r w:rsidR="00E27C87">
              <w:rPr>
                <w:noProof/>
                <w:webHidden/>
              </w:rPr>
              <w:tab/>
            </w:r>
            <w:r w:rsidR="00E27C87">
              <w:rPr>
                <w:noProof/>
                <w:webHidden/>
              </w:rPr>
              <w:fldChar w:fldCharType="begin"/>
            </w:r>
            <w:r w:rsidR="00E27C87">
              <w:rPr>
                <w:noProof/>
                <w:webHidden/>
              </w:rPr>
              <w:instrText xml:space="preserve"> PAGEREF _Toc57986876 \h </w:instrText>
            </w:r>
            <w:r w:rsidR="00E27C87">
              <w:rPr>
                <w:noProof/>
                <w:webHidden/>
              </w:rPr>
            </w:r>
            <w:r w:rsidR="00E27C87">
              <w:rPr>
                <w:noProof/>
                <w:webHidden/>
              </w:rPr>
              <w:fldChar w:fldCharType="separate"/>
            </w:r>
            <w:r w:rsidR="001A31C7">
              <w:rPr>
                <w:noProof/>
                <w:webHidden/>
              </w:rPr>
              <w:t>22</w:t>
            </w:r>
            <w:r w:rsidR="00E27C87">
              <w:rPr>
                <w:noProof/>
                <w:webHidden/>
              </w:rPr>
              <w:fldChar w:fldCharType="end"/>
            </w:r>
          </w:hyperlink>
        </w:p>
        <w:p w14:paraId="17D10B59" w14:textId="05704F21"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7" w:history="1">
            <w:r w:rsidR="00E27C87" w:rsidRPr="003100EB">
              <w:rPr>
                <w:rStyle w:val="Hyperlink"/>
                <w:noProof/>
              </w:rPr>
              <w:t>Fuel</w:t>
            </w:r>
            <w:r w:rsidR="00E27C87" w:rsidRPr="003100EB">
              <w:rPr>
                <w:rStyle w:val="Hyperlink"/>
                <w:noProof/>
                <w:spacing w:val="4"/>
              </w:rPr>
              <w:t xml:space="preserve"> </w:t>
            </w:r>
            <w:r w:rsidR="00E27C87" w:rsidRPr="003100EB">
              <w:rPr>
                <w:rStyle w:val="Hyperlink"/>
                <w:noProof/>
              </w:rPr>
              <w:t>handling</w:t>
            </w:r>
            <w:r w:rsidR="00E27C87">
              <w:rPr>
                <w:noProof/>
                <w:webHidden/>
              </w:rPr>
              <w:tab/>
            </w:r>
            <w:r w:rsidR="00E27C87">
              <w:rPr>
                <w:noProof/>
                <w:webHidden/>
              </w:rPr>
              <w:fldChar w:fldCharType="begin"/>
            </w:r>
            <w:r w:rsidR="00E27C87">
              <w:rPr>
                <w:noProof/>
                <w:webHidden/>
              </w:rPr>
              <w:instrText xml:space="preserve"> PAGEREF _Toc57986877 \h </w:instrText>
            </w:r>
            <w:r w:rsidR="00E27C87">
              <w:rPr>
                <w:noProof/>
                <w:webHidden/>
              </w:rPr>
            </w:r>
            <w:r w:rsidR="00E27C87">
              <w:rPr>
                <w:noProof/>
                <w:webHidden/>
              </w:rPr>
              <w:fldChar w:fldCharType="separate"/>
            </w:r>
            <w:r w:rsidR="001A31C7">
              <w:rPr>
                <w:noProof/>
                <w:webHidden/>
              </w:rPr>
              <w:t>22</w:t>
            </w:r>
            <w:r w:rsidR="00E27C87">
              <w:rPr>
                <w:noProof/>
                <w:webHidden/>
              </w:rPr>
              <w:fldChar w:fldCharType="end"/>
            </w:r>
          </w:hyperlink>
        </w:p>
        <w:p w14:paraId="49AD062F" w14:textId="31AE8613"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8" w:history="1">
            <w:r w:rsidR="00E27C87" w:rsidRPr="003100EB">
              <w:rPr>
                <w:rStyle w:val="Hyperlink"/>
                <w:noProof/>
              </w:rPr>
              <w:t>Storage</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irradiated</w:t>
            </w:r>
            <w:r w:rsidR="00E27C87" w:rsidRPr="003100EB">
              <w:rPr>
                <w:rStyle w:val="Hyperlink"/>
                <w:noProof/>
                <w:spacing w:val="4"/>
              </w:rPr>
              <w:t xml:space="preserve"> </w:t>
            </w:r>
            <w:r w:rsidR="00E27C87" w:rsidRPr="003100EB">
              <w:rPr>
                <w:rStyle w:val="Hyperlink"/>
                <w:noProof/>
              </w:rPr>
              <w:t>fuel</w:t>
            </w:r>
            <w:r w:rsidR="00E27C87">
              <w:rPr>
                <w:noProof/>
                <w:webHidden/>
              </w:rPr>
              <w:tab/>
            </w:r>
            <w:r w:rsidR="00E27C87">
              <w:rPr>
                <w:noProof/>
                <w:webHidden/>
              </w:rPr>
              <w:fldChar w:fldCharType="begin"/>
            </w:r>
            <w:r w:rsidR="00E27C87">
              <w:rPr>
                <w:noProof/>
                <w:webHidden/>
              </w:rPr>
              <w:instrText xml:space="preserve"> PAGEREF _Toc57986878 \h </w:instrText>
            </w:r>
            <w:r w:rsidR="00E27C87">
              <w:rPr>
                <w:noProof/>
                <w:webHidden/>
              </w:rPr>
            </w:r>
            <w:r w:rsidR="00E27C87">
              <w:rPr>
                <w:noProof/>
                <w:webHidden/>
              </w:rPr>
              <w:fldChar w:fldCharType="separate"/>
            </w:r>
            <w:r w:rsidR="001A31C7">
              <w:rPr>
                <w:noProof/>
                <w:webHidden/>
              </w:rPr>
              <w:t>22</w:t>
            </w:r>
            <w:r w:rsidR="00E27C87">
              <w:rPr>
                <w:noProof/>
                <w:webHidden/>
              </w:rPr>
              <w:fldChar w:fldCharType="end"/>
            </w:r>
          </w:hyperlink>
        </w:p>
        <w:p w14:paraId="0DD32367" w14:textId="159514DC"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79" w:history="1">
            <w:r w:rsidR="00E27C87" w:rsidRPr="003100EB">
              <w:rPr>
                <w:rStyle w:val="Hyperlink"/>
                <w:noProof/>
              </w:rPr>
              <w:t>Storage</w:t>
            </w:r>
            <w:r w:rsidR="00E27C87" w:rsidRPr="003100EB">
              <w:rPr>
                <w:rStyle w:val="Hyperlink"/>
                <w:noProof/>
                <w:spacing w:val="4"/>
              </w:rPr>
              <w:t xml:space="preserve"> </w:t>
            </w:r>
            <w:r w:rsidR="00E27C87" w:rsidRPr="003100EB">
              <w:rPr>
                <w:rStyle w:val="Hyperlink"/>
                <w:noProof/>
              </w:rPr>
              <w:t>of</w:t>
            </w:r>
            <w:r w:rsidR="00E27C87" w:rsidRPr="003100EB">
              <w:rPr>
                <w:rStyle w:val="Hyperlink"/>
                <w:noProof/>
                <w:spacing w:val="4"/>
              </w:rPr>
              <w:t xml:space="preserve"> </w:t>
            </w:r>
            <w:r w:rsidR="00E27C87" w:rsidRPr="003100EB">
              <w:rPr>
                <w:rStyle w:val="Hyperlink"/>
                <w:noProof/>
              </w:rPr>
              <w:t>fresh</w:t>
            </w:r>
            <w:r w:rsidR="00E27C87" w:rsidRPr="003100EB">
              <w:rPr>
                <w:rStyle w:val="Hyperlink"/>
                <w:noProof/>
                <w:spacing w:val="4"/>
              </w:rPr>
              <w:t xml:space="preserve"> </w:t>
            </w:r>
            <w:r w:rsidR="00E27C87" w:rsidRPr="003100EB">
              <w:rPr>
                <w:rStyle w:val="Hyperlink"/>
                <w:noProof/>
              </w:rPr>
              <w:t>fuel</w:t>
            </w:r>
            <w:r w:rsidR="00E27C87">
              <w:rPr>
                <w:noProof/>
                <w:webHidden/>
              </w:rPr>
              <w:tab/>
            </w:r>
            <w:r w:rsidR="00E27C87">
              <w:rPr>
                <w:noProof/>
                <w:webHidden/>
              </w:rPr>
              <w:fldChar w:fldCharType="begin"/>
            </w:r>
            <w:r w:rsidR="00E27C87">
              <w:rPr>
                <w:noProof/>
                <w:webHidden/>
              </w:rPr>
              <w:instrText xml:space="preserve"> PAGEREF _Toc57986879 \h </w:instrText>
            </w:r>
            <w:r w:rsidR="00E27C87">
              <w:rPr>
                <w:noProof/>
                <w:webHidden/>
              </w:rPr>
            </w:r>
            <w:r w:rsidR="00E27C87">
              <w:rPr>
                <w:noProof/>
                <w:webHidden/>
              </w:rPr>
              <w:fldChar w:fldCharType="separate"/>
            </w:r>
            <w:r w:rsidR="001A31C7">
              <w:rPr>
                <w:noProof/>
                <w:webHidden/>
              </w:rPr>
              <w:t>22</w:t>
            </w:r>
            <w:r w:rsidR="00E27C87">
              <w:rPr>
                <w:noProof/>
                <w:webHidden/>
              </w:rPr>
              <w:fldChar w:fldCharType="end"/>
            </w:r>
          </w:hyperlink>
        </w:p>
        <w:p w14:paraId="7801D03A" w14:textId="2FF16D36"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80" w:history="1">
            <w:r w:rsidR="00E27C87" w:rsidRPr="003100EB">
              <w:rPr>
                <w:rStyle w:val="Hyperlink"/>
                <w:noProof/>
              </w:rPr>
              <w:t>Instrumentation</w:t>
            </w:r>
            <w:r w:rsidR="00E27C87" w:rsidRPr="003100EB">
              <w:rPr>
                <w:rStyle w:val="Hyperlink"/>
                <w:noProof/>
                <w:spacing w:val="4"/>
              </w:rPr>
              <w:t xml:space="preserve"> </w:t>
            </w:r>
            <w:r w:rsidR="00E27C87" w:rsidRPr="003100EB">
              <w:rPr>
                <w:rStyle w:val="Hyperlink"/>
                <w:noProof/>
                <w:spacing w:val="-2"/>
              </w:rPr>
              <w:t>for</w:t>
            </w:r>
            <w:r w:rsidR="00E27C87" w:rsidRPr="003100EB">
              <w:rPr>
                <w:rStyle w:val="Hyperlink"/>
                <w:noProof/>
                <w:spacing w:val="4"/>
              </w:rPr>
              <w:t xml:space="preserve"> </w:t>
            </w:r>
            <w:r w:rsidR="00E27C87" w:rsidRPr="003100EB">
              <w:rPr>
                <w:rStyle w:val="Hyperlink"/>
                <w:noProof/>
              </w:rPr>
              <w:t>radiation</w:t>
            </w:r>
            <w:r w:rsidR="00E27C87" w:rsidRPr="003100EB">
              <w:rPr>
                <w:rStyle w:val="Hyperlink"/>
                <w:noProof/>
                <w:spacing w:val="4"/>
              </w:rPr>
              <w:t xml:space="preserve"> </w:t>
            </w:r>
            <w:r w:rsidR="00E27C87" w:rsidRPr="003100EB">
              <w:rPr>
                <w:rStyle w:val="Hyperlink"/>
                <w:noProof/>
              </w:rPr>
              <w:t>monitoring</w:t>
            </w:r>
            <w:r w:rsidR="00E27C87">
              <w:rPr>
                <w:noProof/>
                <w:webHidden/>
              </w:rPr>
              <w:tab/>
            </w:r>
            <w:r w:rsidR="00E27C87">
              <w:rPr>
                <w:noProof/>
                <w:webHidden/>
              </w:rPr>
              <w:fldChar w:fldCharType="begin"/>
            </w:r>
            <w:r w:rsidR="00E27C87">
              <w:rPr>
                <w:noProof/>
                <w:webHidden/>
              </w:rPr>
              <w:instrText xml:space="preserve"> PAGEREF _Toc57986880 \h </w:instrText>
            </w:r>
            <w:r w:rsidR="00E27C87">
              <w:rPr>
                <w:noProof/>
                <w:webHidden/>
              </w:rPr>
            </w:r>
            <w:r w:rsidR="00E27C87">
              <w:rPr>
                <w:noProof/>
                <w:webHidden/>
              </w:rPr>
              <w:fldChar w:fldCharType="separate"/>
            </w:r>
            <w:r w:rsidR="001A31C7">
              <w:rPr>
                <w:noProof/>
                <w:webHidden/>
              </w:rPr>
              <w:t>23</w:t>
            </w:r>
            <w:r w:rsidR="00E27C87">
              <w:rPr>
                <w:noProof/>
                <w:webHidden/>
              </w:rPr>
              <w:fldChar w:fldCharType="end"/>
            </w:r>
          </w:hyperlink>
        </w:p>
        <w:p w14:paraId="789E288B" w14:textId="3FFDD967"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81" w:history="1">
            <w:r w:rsidR="00E27C87" w:rsidRPr="003100EB">
              <w:rPr>
                <w:rStyle w:val="Hyperlink"/>
                <w:noProof/>
              </w:rPr>
              <w:t>Plant</w:t>
            </w:r>
            <w:r w:rsidR="00E27C87" w:rsidRPr="003100EB">
              <w:rPr>
                <w:rStyle w:val="Hyperlink"/>
                <w:noProof/>
                <w:spacing w:val="4"/>
              </w:rPr>
              <w:t xml:space="preserve"> </w:t>
            </w:r>
            <w:r w:rsidR="00E27C87" w:rsidRPr="003100EB">
              <w:rPr>
                <w:rStyle w:val="Hyperlink"/>
                <w:noProof/>
              </w:rPr>
              <w:t>staffing</w:t>
            </w:r>
            <w:r w:rsidR="00E27C87">
              <w:rPr>
                <w:noProof/>
                <w:webHidden/>
              </w:rPr>
              <w:tab/>
            </w:r>
            <w:r w:rsidR="00E27C87">
              <w:rPr>
                <w:noProof/>
                <w:webHidden/>
              </w:rPr>
              <w:fldChar w:fldCharType="begin"/>
            </w:r>
            <w:r w:rsidR="00E27C87">
              <w:rPr>
                <w:noProof/>
                <w:webHidden/>
              </w:rPr>
              <w:instrText xml:space="preserve"> PAGEREF _Toc57986881 \h </w:instrText>
            </w:r>
            <w:r w:rsidR="00E27C87">
              <w:rPr>
                <w:noProof/>
                <w:webHidden/>
              </w:rPr>
            </w:r>
            <w:r w:rsidR="00E27C87">
              <w:rPr>
                <w:noProof/>
                <w:webHidden/>
              </w:rPr>
              <w:fldChar w:fldCharType="separate"/>
            </w:r>
            <w:r w:rsidR="001A31C7">
              <w:rPr>
                <w:noProof/>
                <w:webHidden/>
              </w:rPr>
              <w:t>23</w:t>
            </w:r>
            <w:r w:rsidR="00E27C87">
              <w:rPr>
                <w:noProof/>
                <w:webHidden/>
              </w:rPr>
              <w:fldChar w:fldCharType="end"/>
            </w:r>
          </w:hyperlink>
        </w:p>
        <w:p w14:paraId="668656DA" w14:textId="373E8A10"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82" w:history="1">
            <w:r w:rsidR="00E27C87" w:rsidRPr="003100EB">
              <w:rPr>
                <w:rStyle w:val="Hyperlink"/>
                <w:noProof/>
              </w:rPr>
              <w:t>Fire</w:t>
            </w:r>
            <w:r w:rsidR="00E27C87" w:rsidRPr="003100EB">
              <w:rPr>
                <w:rStyle w:val="Hyperlink"/>
                <w:noProof/>
                <w:spacing w:val="4"/>
              </w:rPr>
              <w:t xml:space="preserve"> </w:t>
            </w:r>
            <w:r w:rsidR="00E27C87" w:rsidRPr="003100EB">
              <w:rPr>
                <w:rStyle w:val="Hyperlink"/>
                <w:noProof/>
              </w:rPr>
              <w:t>protection</w:t>
            </w:r>
            <w:r w:rsidR="00E27C87" w:rsidRPr="003100EB">
              <w:rPr>
                <w:rStyle w:val="Hyperlink"/>
                <w:noProof/>
                <w:spacing w:val="4"/>
              </w:rPr>
              <w:t xml:space="preserve"> </w:t>
            </w:r>
            <w:r w:rsidR="00E27C87" w:rsidRPr="003100EB">
              <w:rPr>
                <w:rStyle w:val="Hyperlink"/>
                <w:noProof/>
              </w:rPr>
              <w:t>systems</w:t>
            </w:r>
            <w:r w:rsidR="00E27C87">
              <w:rPr>
                <w:noProof/>
                <w:webHidden/>
              </w:rPr>
              <w:tab/>
            </w:r>
            <w:r w:rsidR="00E27C87">
              <w:rPr>
                <w:noProof/>
                <w:webHidden/>
              </w:rPr>
              <w:fldChar w:fldCharType="begin"/>
            </w:r>
            <w:r w:rsidR="00E27C87">
              <w:rPr>
                <w:noProof/>
                <w:webHidden/>
              </w:rPr>
              <w:instrText xml:space="preserve"> PAGEREF _Toc57986882 \h </w:instrText>
            </w:r>
            <w:r w:rsidR="00E27C87">
              <w:rPr>
                <w:noProof/>
                <w:webHidden/>
              </w:rPr>
            </w:r>
            <w:r w:rsidR="00E27C87">
              <w:rPr>
                <w:noProof/>
                <w:webHidden/>
              </w:rPr>
              <w:fldChar w:fldCharType="separate"/>
            </w:r>
            <w:r w:rsidR="001A31C7">
              <w:rPr>
                <w:noProof/>
                <w:webHidden/>
              </w:rPr>
              <w:t>23</w:t>
            </w:r>
            <w:r w:rsidR="00E27C87">
              <w:rPr>
                <w:noProof/>
                <w:webHidden/>
              </w:rPr>
              <w:fldChar w:fldCharType="end"/>
            </w:r>
          </w:hyperlink>
        </w:p>
        <w:p w14:paraId="4ABEDADC" w14:textId="3173FE77" w:rsidR="00E27C87" w:rsidRDefault="008309F2">
          <w:pPr>
            <w:pStyle w:val="TOC3"/>
            <w:tabs>
              <w:tab w:val="right" w:pos="9016"/>
            </w:tabs>
            <w:rPr>
              <w:rFonts w:asciiTheme="minorHAnsi" w:eastAsiaTheme="minorEastAsia" w:hAnsiTheme="minorHAnsi"/>
              <w:noProof/>
              <w:sz w:val="22"/>
              <w:szCs w:val="22"/>
              <w:lang w:val="en-GB" w:eastAsia="en-GB"/>
            </w:rPr>
          </w:pPr>
          <w:hyperlink w:anchor="_Toc57986883" w:history="1">
            <w:r w:rsidR="00E27C87" w:rsidRPr="003100EB">
              <w:rPr>
                <w:rStyle w:val="Hyperlink"/>
                <w:noProof/>
              </w:rPr>
              <w:t>Consumables and spare parts</w:t>
            </w:r>
            <w:r w:rsidR="00E27C87">
              <w:rPr>
                <w:noProof/>
                <w:webHidden/>
              </w:rPr>
              <w:tab/>
            </w:r>
            <w:r w:rsidR="00E27C87">
              <w:rPr>
                <w:noProof/>
                <w:webHidden/>
              </w:rPr>
              <w:fldChar w:fldCharType="begin"/>
            </w:r>
            <w:r w:rsidR="00E27C87">
              <w:rPr>
                <w:noProof/>
                <w:webHidden/>
              </w:rPr>
              <w:instrText xml:space="preserve"> PAGEREF _Toc57986883 \h </w:instrText>
            </w:r>
            <w:r w:rsidR="00E27C87">
              <w:rPr>
                <w:noProof/>
                <w:webHidden/>
              </w:rPr>
            </w:r>
            <w:r w:rsidR="00E27C87">
              <w:rPr>
                <w:noProof/>
                <w:webHidden/>
              </w:rPr>
              <w:fldChar w:fldCharType="separate"/>
            </w:r>
            <w:r w:rsidR="001A31C7">
              <w:rPr>
                <w:noProof/>
                <w:webHidden/>
              </w:rPr>
              <w:t>23</w:t>
            </w:r>
            <w:r w:rsidR="00E27C87">
              <w:rPr>
                <w:noProof/>
                <w:webHidden/>
              </w:rPr>
              <w:fldChar w:fldCharType="end"/>
            </w:r>
          </w:hyperlink>
        </w:p>
        <w:p w14:paraId="16DF18D2" w14:textId="7CA1FB61" w:rsidR="00E27C87" w:rsidRDefault="008309F2">
          <w:pPr>
            <w:pStyle w:val="TOC1"/>
            <w:tabs>
              <w:tab w:val="right" w:pos="9016"/>
            </w:tabs>
            <w:rPr>
              <w:rFonts w:asciiTheme="minorHAnsi" w:eastAsiaTheme="minorEastAsia" w:hAnsiTheme="minorHAnsi"/>
              <w:noProof/>
              <w:sz w:val="22"/>
              <w:szCs w:val="22"/>
              <w:lang w:val="en-GB" w:eastAsia="en-GB"/>
            </w:rPr>
          </w:pPr>
          <w:hyperlink w:anchor="_Toc57986884" w:history="1">
            <w:r w:rsidR="00E27C87" w:rsidRPr="003100EB">
              <w:rPr>
                <w:rStyle w:val="Hyperlink"/>
                <w:noProof/>
              </w:rPr>
              <w:t>Appendix</w:t>
            </w:r>
            <w:r w:rsidR="00E27C87" w:rsidRPr="003100EB">
              <w:rPr>
                <w:rStyle w:val="Hyperlink"/>
                <w:noProof/>
                <w:spacing w:val="4"/>
              </w:rPr>
              <w:t xml:space="preserve"> </w:t>
            </w:r>
            <w:r w:rsidR="00E27C87" w:rsidRPr="003100EB">
              <w:rPr>
                <w:rStyle w:val="Hyperlink"/>
                <w:noProof/>
              </w:rPr>
              <w:t>II</w:t>
            </w:r>
            <w:r w:rsidR="00E27C87">
              <w:rPr>
                <w:noProof/>
                <w:webHidden/>
              </w:rPr>
              <w:tab/>
            </w:r>
            <w:r w:rsidR="00E27C87">
              <w:rPr>
                <w:noProof/>
                <w:webHidden/>
              </w:rPr>
              <w:fldChar w:fldCharType="begin"/>
            </w:r>
            <w:r w:rsidR="00E27C87">
              <w:rPr>
                <w:noProof/>
                <w:webHidden/>
              </w:rPr>
              <w:instrText xml:space="preserve"> PAGEREF _Toc57986884 \h </w:instrText>
            </w:r>
            <w:r w:rsidR="00E27C87">
              <w:rPr>
                <w:noProof/>
                <w:webHidden/>
              </w:rPr>
            </w:r>
            <w:r w:rsidR="00E27C87">
              <w:rPr>
                <w:noProof/>
                <w:webHidden/>
              </w:rPr>
              <w:fldChar w:fldCharType="separate"/>
            </w:r>
            <w:r w:rsidR="001A31C7">
              <w:rPr>
                <w:noProof/>
                <w:webHidden/>
              </w:rPr>
              <w:t>24</w:t>
            </w:r>
            <w:r w:rsidR="00E27C87">
              <w:rPr>
                <w:noProof/>
                <w:webHidden/>
              </w:rPr>
              <w:fldChar w:fldCharType="end"/>
            </w:r>
          </w:hyperlink>
        </w:p>
        <w:p w14:paraId="07C7DD2D" w14:textId="3FEEE470" w:rsidR="00E27C87" w:rsidRDefault="008309F2">
          <w:pPr>
            <w:pStyle w:val="TOC1"/>
            <w:tabs>
              <w:tab w:val="right" w:pos="9016"/>
            </w:tabs>
            <w:rPr>
              <w:rFonts w:asciiTheme="minorHAnsi" w:eastAsiaTheme="minorEastAsia" w:hAnsiTheme="minorHAnsi"/>
              <w:noProof/>
              <w:sz w:val="22"/>
              <w:szCs w:val="22"/>
              <w:lang w:val="en-GB" w:eastAsia="en-GB"/>
            </w:rPr>
          </w:pPr>
          <w:hyperlink w:anchor="_Toc57986885" w:history="1">
            <w:r w:rsidR="00E27C87" w:rsidRPr="003100EB">
              <w:rPr>
                <w:rStyle w:val="Hyperlink"/>
                <w:noProof/>
              </w:rPr>
              <w:t>REFERENCES</w:t>
            </w:r>
            <w:r w:rsidR="00E27C87">
              <w:rPr>
                <w:noProof/>
                <w:webHidden/>
              </w:rPr>
              <w:tab/>
            </w:r>
            <w:r w:rsidR="00E27C87">
              <w:rPr>
                <w:noProof/>
                <w:webHidden/>
              </w:rPr>
              <w:fldChar w:fldCharType="begin"/>
            </w:r>
            <w:r w:rsidR="00E27C87">
              <w:rPr>
                <w:noProof/>
                <w:webHidden/>
              </w:rPr>
              <w:instrText xml:space="preserve"> PAGEREF _Toc57986885 \h </w:instrText>
            </w:r>
            <w:r w:rsidR="00E27C87">
              <w:rPr>
                <w:noProof/>
                <w:webHidden/>
              </w:rPr>
            </w:r>
            <w:r w:rsidR="00E27C87">
              <w:rPr>
                <w:noProof/>
                <w:webHidden/>
              </w:rPr>
              <w:fldChar w:fldCharType="separate"/>
            </w:r>
            <w:r w:rsidR="001A31C7">
              <w:rPr>
                <w:noProof/>
                <w:webHidden/>
              </w:rPr>
              <w:t>27</w:t>
            </w:r>
            <w:r w:rsidR="00E27C87">
              <w:rPr>
                <w:noProof/>
                <w:webHidden/>
              </w:rPr>
              <w:fldChar w:fldCharType="end"/>
            </w:r>
          </w:hyperlink>
        </w:p>
        <w:p w14:paraId="197CB342" w14:textId="06EA3553" w:rsidR="00E27C87" w:rsidRDefault="008309F2">
          <w:pPr>
            <w:pStyle w:val="TOC1"/>
            <w:tabs>
              <w:tab w:val="right" w:pos="9016"/>
            </w:tabs>
            <w:rPr>
              <w:rFonts w:asciiTheme="minorHAnsi" w:eastAsiaTheme="minorEastAsia" w:hAnsiTheme="minorHAnsi"/>
              <w:noProof/>
              <w:sz w:val="22"/>
              <w:szCs w:val="22"/>
              <w:lang w:val="en-GB" w:eastAsia="en-GB"/>
            </w:rPr>
          </w:pPr>
          <w:hyperlink w:anchor="_Toc57986886" w:history="1">
            <w:r w:rsidR="00E27C87" w:rsidRPr="003100EB">
              <w:rPr>
                <w:rStyle w:val="Hyperlink"/>
                <w:noProof/>
              </w:rPr>
              <w:t>Annex</w:t>
            </w:r>
            <w:r w:rsidR="00E27C87">
              <w:rPr>
                <w:noProof/>
                <w:webHidden/>
              </w:rPr>
              <w:tab/>
            </w:r>
            <w:r w:rsidR="00E27C87">
              <w:rPr>
                <w:noProof/>
                <w:webHidden/>
              </w:rPr>
              <w:fldChar w:fldCharType="begin"/>
            </w:r>
            <w:r w:rsidR="00E27C87">
              <w:rPr>
                <w:noProof/>
                <w:webHidden/>
              </w:rPr>
              <w:instrText xml:space="preserve"> PAGEREF _Toc57986886 \h </w:instrText>
            </w:r>
            <w:r w:rsidR="00E27C87">
              <w:rPr>
                <w:noProof/>
                <w:webHidden/>
              </w:rPr>
            </w:r>
            <w:r w:rsidR="00E27C87">
              <w:rPr>
                <w:noProof/>
                <w:webHidden/>
              </w:rPr>
              <w:fldChar w:fldCharType="separate"/>
            </w:r>
            <w:r w:rsidR="001A31C7">
              <w:rPr>
                <w:noProof/>
                <w:webHidden/>
              </w:rPr>
              <w:t>29</w:t>
            </w:r>
            <w:r w:rsidR="00E27C87">
              <w:rPr>
                <w:noProof/>
                <w:webHidden/>
              </w:rPr>
              <w:fldChar w:fldCharType="end"/>
            </w:r>
          </w:hyperlink>
        </w:p>
        <w:p w14:paraId="5FF5AF62" w14:textId="0F52539D"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87" w:history="1">
            <w:r w:rsidR="00E27C87" w:rsidRPr="003100EB">
              <w:rPr>
                <w:rStyle w:val="Hyperlink"/>
                <w:noProof/>
                <w:lang w:val="en-GB"/>
              </w:rPr>
              <w:t>Introduction</w:t>
            </w:r>
            <w:r w:rsidR="00E27C87">
              <w:rPr>
                <w:noProof/>
                <w:webHidden/>
              </w:rPr>
              <w:tab/>
            </w:r>
            <w:r w:rsidR="00E27C87">
              <w:rPr>
                <w:noProof/>
                <w:webHidden/>
              </w:rPr>
              <w:fldChar w:fldCharType="begin"/>
            </w:r>
            <w:r w:rsidR="00E27C87">
              <w:rPr>
                <w:noProof/>
                <w:webHidden/>
              </w:rPr>
              <w:instrText xml:space="preserve"> PAGEREF _Toc57986887 \h </w:instrText>
            </w:r>
            <w:r w:rsidR="00E27C87">
              <w:rPr>
                <w:noProof/>
                <w:webHidden/>
              </w:rPr>
            </w:r>
            <w:r w:rsidR="00E27C87">
              <w:rPr>
                <w:noProof/>
                <w:webHidden/>
              </w:rPr>
              <w:fldChar w:fldCharType="separate"/>
            </w:r>
            <w:r w:rsidR="001A31C7">
              <w:rPr>
                <w:noProof/>
                <w:webHidden/>
              </w:rPr>
              <w:t>29</w:t>
            </w:r>
            <w:r w:rsidR="00E27C87">
              <w:rPr>
                <w:noProof/>
                <w:webHidden/>
              </w:rPr>
              <w:fldChar w:fldCharType="end"/>
            </w:r>
          </w:hyperlink>
        </w:p>
        <w:p w14:paraId="6F563C95" w14:textId="14BB65A9"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88" w:history="1">
            <w:r w:rsidR="00E27C87" w:rsidRPr="003100EB">
              <w:rPr>
                <w:rStyle w:val="Hyperlink"/>
                <w:noProof/>
                <w:lang w:val="en-GB"/>
              </w:rPr>
              <w:t>Range</w:t>
            </w:r>
            <w:r w:rsidR="00E27C87" w:rsidRPr="003100EB">
              <w:rPr>
                <w:rStyle w:val="Hyperlink"/>
                <w:noProof/>
                <w:spacing w:val="4"/>
                <w:lang w:val="en-GB"/>
              </w:rPr>
              <w:t xml:space="preserve"> </w:t>
            </w:r>
            <w:r w:rsidR="00E27C87" w:rsidRPr="003100EB">
              <w:rPr>
                <w:rStyle w:val="Hyperlink"/>
                <w:noProof/>
                <w:lang w:val="en-GB"/>
              </w:rPr>
              <w:t>of</w:t>
            </w:r>
            <w:r w:rsidR="00E27C87" w:rsidRPr="003100EB">
              <w:rPr>
                <w:rStyle w:val="Hyperlink"/>
                <w:noProof/>
                <w:spacing w:val="4"/>
                <w:lang w:val="en-GB"/>
              </w:rPr>
              <w:t xml:space="preserve"> </w:t>
            </w:r>
            <w:r w:rsidR="00E27C87" w:rsidRPr="003100EB">
              <w:rPr>
                <w:rStyle w:val="Hyperlink"/>
                <w:noProof/>
                <w:spacing w:val="-2"/>
                <w:lang w:val="en-GB"/>
              </w:rPr>
              <w:t>steady</w:t>
            </w:r>
            <w:r w:rsidR="00E27C87" w:rsidRPr="003100EB">
              <w:rPr>
                <w:rStyle w:val="Hyperlink"/>
                <w:noProof/>
                <w:spacing w:val="4"/>
                <w:lang w:val="en-GB"/>
              </w:rPr>
              <w:t xml:space="preserve"> </w:t>
            </w:r>
            <w:r w:rsidR="00E27C87" w:rsidRPr="003100EB">
              <w:rPr>
                <w:rStyle w:val="Hyperlink"/>
                <w:noProof/>
                <w:spacing w:val="-9"/>
                <w:lang w:val="en-GB"/>
              </w:rPr>
              <w:t>state</w:t>
            </w:r>
            <w:r w:rsidR="00E27C87" w:rsidRPr="003100EB">
              <w:rPr>
                <w:rStyle w:val="Hyperlink"/>
                <w:noProof/>
                <w:spacing w:val="4"/>
                <w:lang w:val="en-GB"/>
              </w:rPr>
              <w:t xml:space="preserve"> </w:t>
            </w:r>
            <w:r w:rsidR="00E27C87" w:rsidRPr="003100EB">
              <w:rPr>
                <w:rStyle w:val="Hyperlink"/>
                <w:noProof/>
                <w:lang w:val="en-GB"/>
              </w:rPr>
              <w:t>operation</w:t>
            </w:r>
            <w:r w:rsidR="00E27C87">
              <w:rPr>
                <w:noProof/>
                <w:webHidden/>
              </w:rPr>
              <w:tab/>
            </w:r>
            <w:r w:rsidR="00E27C87">
              <w:rPr>
                <w:noProof/>
                <w:webHidden/>
              </w:rPr>
              <w:fldChar w:fldCharType="begin"/>
            </w:r>
            <w:r w:rsidR="00E27C87">
              <w:rPr>
                <w:noProof/>
                <w:webHidden/>
              </w:rPr>
              <w:instrText xml:space="preserve"> PAGEREF _Toc57986888 \h </w:instrText>
            </w:r>
            <w:r w:rsidR="00E27C87">
              <w:rPr>
                <w:noProof/>
                <w:webHidden/>
              </w:rPr>
            </w:r>
            <w:r w:rsidR="00E27C87">
              <w:rPr>
                <w:noProof/>
                <w:webHidden/>
              </w:rPr>
              <w:fldChar w:fldCharType="separate"/>
            </w:r>
            <w:r w:rsidR="001A31C7">
              <w:rPr>
                <w:noProof/>
                <w:webHidden/>
              </w:rPr>
              <w:t>29</w:t>
            </w:r>
            <w:r w:rsidR="00E27C87">
              <w:rPr>
                <w:noProof/>
                <w:webHidden/>
              </w:rPr>
              <w:fldChar w:fldCharType="end"/>
            </w:r>
          </w:hyperlink>
        </w:p>
        <w:p w14:paraId="5A5F153E" w14:textId="199E2BCA"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89" w:history="1">
            <w:r w:rsidR="00E27C87" w:rsidRPr="003100EB">
              <w:rPr>
                <w:rStyle w:val="Hyperlink"/>
                <w:noProof/>
                <w:lang w:val="en-GB"/>
              </w:rPr>
              <w:t>Alarm</w:t>
            </w:r>
            <w:r w:rsidR="00E27C87" w:rsidRPr="003100EB">
              <w:rPr>
                <w:rStyle w:val="Hyperlink"/>
                <w:noProof/>
                <w:spacing w:val="4"/>
                <w:lang w:val="en-GB"/>
              </w:rPr>
              <w:t xml:space="preserve"> </w:t>
            </w:r>
            <w:r w:rsidR="00E27C87" w:rsidRPr="003100EB">
              <w:rPr>
                <w:rStyle w:val="Hyperlink"/>
                <w:noProof/>
                <w:lang w:val="en-GB"/>
              </w:rPr>
              <w:t>setting</w:t>
            </w:r>
            <w:r w:rsidR="00E27C87" w:rsidRPr="003100EB">
              <w:rPr>
                <w:rStyle w:val="Hyperlink"/>
                <w:noProof/>
                <w:spacing w:val="4"/>
                <w:lang w:val="en-GB"/>
              </w:rPr>
              <w:t xml:space="preserve"> </w:t>
            </w:r>
            <w:r w:rsidR="00E27C87" w:rsidRPr="003100EB">
              <w:rPr>
                <w:rStyle w:val="Hyperlink"/>
                <w:noProof/>
                <w:lang w:val="en-GB"/>
              </w:rPr>
              <w:t>exceeded</w:t>
            </w:r>
            <w:r w:rsidR="00E27C87" w:rsidRPr="003100EB">
              <w:rPr>
                <w:rStyle w:val="Hyperlink"/>
                <w:noProof/>
                <w:spacing w:val="4"/>
                <w:lang w:val="en-GB"/>
              </w:rPr>
              <w:t xml:space="preserve"> </w:t>
            </w:r>
            <w:r w:rsidR="00E27C87" w:rsidRPr="003100EB">
              <w:rPr>
                <w:rStyle w:val="Hyperlink"/>
                <w:noProof/>
                <w:spacing w:val="-3"/>
                <w:lang w:val="en-GB"/>
              </w:rPr>
              <w:t>(curve</w:t>
            </w:r>
            <w:r w:rsidR="00E27C87" w:rsidRPr="003100EB">
              <w:rPr>
                <w:rStyle w:val="Hyperlink"/>
                <w:noProof/>
                <w:spacing w:val="4"/>
                <w:lang w:val="en-GB"/>
              </w:rPr>
              <w:t xml:space="preserve"> </w:t>
            </w:r>
            <w:r w:rsidR="00E27C87" w:rsidRPr="003100EB">
              <w:rPr>
                <w:rStyle w:val="Hyperlink"/>
                <w:noProof/>
                <w:lang w:val="en-GB"/>
              </w:rPr>
              <w:t>no.</w:t>
            </w:r>
            <w:r w:rsidR="00E27C87" w:rsidRPr="003100EB">
              <w:rPr>
                <w:rStyle w:val="Hyperlink"/>
                <w:noProof/>
                <w:spacing w:val="4"/>
                <w:lang w:val="en-GB"/>
              </w:rPr>
              <w:t xml:space="preserve"> </w:t>
            </w:r>
            <w:r w:rsidR="00E27C87" w:rsidRPr="003100EB">
              <w:rPr>
                <w:rStyle w:val="Hyperlink"/>
                <w:noProof/>
                <w:lang w:val="en-GB"/>
              </w:rPr>
              <w:t>1)</w:t>
            </w:r>
            <w:r w:rsidR="00E27C87">
              <w:rPr>
                <w:noProof/>
                <w:webHidden/>
              </w:rPr>
              <w:tab/>
            </w:r>
            <w:r w:rsidR="00E27C87">
              <w:rPr>
                <w:noProof/>
                <w:webHidden/>
              </w:rPr>
              <w:fldChar w:fldCharType="begin"/>
            </w:r>
            <w:r w:rsidR="00E27C87">
              <w:rPr>
                <w:noProof/>
                <w:webHidden/>
              </w:rPr>
              <w:instrText xml:space="preserve"> PAGEREF _Toc57986889 \h </w:instrText>
            </w:r>
            <w:r w:rsidR="00E27C87">
              <w:rPr>
                <w:noProof/>
                <w:webHidden/>
              </w:rPr>
            </w:r>
            <w:r w:rsidR="00E27C87">
              <w:rPr>
                <w:noProof/>
                <w:webHidden/>
              </w:rPr>
              <w:fldChar w:fldCharType="separate"/>
            </w:r>
            <w:r w:rsidR="001A31C7">
              <w:rPr>
                <w:noProof/>
                <w:webHidden/>
              </w:rPr>
              <w:t>29</w:t>
            </w:r>
            <w:r w:rsidR="00E27C87">
              <w:rPr>
                <w:noProof/>
                <w:webHidden/>
              </w:rPr>
              <w:fldChar w:fldCharType="end"/>
            </w:r>
          </w:hyperlink>
        </w:p>
        <w:p w14:paraId="0CBEC1C5" w14:textId="53299D5A"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90" w:history="1">
            <w:r w:rsidR="00E27C87" w:rsidRPr="003100EB">
              <w:rPr>
                <w:rStyle w:val="Hyperlink"/>
                <w:noProof/>
                <w:lang w:val="en-GB"/>
              </w:rPr>
              <w:t>limit</w:t>
            </w:r>
            <w:r w:rsidR="00E27C87" w:rsidRPr="003100EB">
              <w:rPr>
                <w:rStyle w:val="Hyperlink"/>
                <w:noProof/>
                <w:spacing w:val="4"/>
                <w:lang w:val="en-GB"/>
              </w:rPr>
              <w:t xml:space="preserve"> for normal operation </w:t>
            </w:r>
            <w:r w:rsidR="00E27C87" w:rsidRPr="003100EB">
              <w:rPr>
                <w:rStyle w:val="Hyperlink"/>
                <w:noProof/>
                <w:lang w:val="en-GB"/>
              </w:rPr>
              <w:t>exceeded</w:t>
            </w:r>
            <w:r w:rsidR="00E27C87" w:rsidRPr="003100EB">
              <w:rPr>
                <w:rStyle w:val="Hyperlink"/>
                <w:noProof/>
                <w:spacing w:val="4"/>
                <w:lang w:val="en-GB"/>
              </w:rPr>
              <w:t xml:space="preserve"> </w:t>
            </w:r>
            <w:r w:rsidR="00E27C87" w:rsidRPr="003100EB">
              <w:rPr>
                <w:rStyle w:val="Hyperlink"/>
                <w:noProof/>
                <w:spacing w:val="-3"/>
                <w:lang w:val="en-GB"/>
              </w:rPr>
              <w:t>(curve</w:t>
            </w:r>
            <w:r w:rsidR="00E27C87" w:rsidRPr="003100EB">
              <w:rPr>
                <w:rStyle w:val="Hyperlink"/>
                <w:noProof/>
                <w:spacing w:val="4"/>
                <w:lang w:val="en-GB"/>
              </w:rPr>
              <w:t xml:space="preserve"> </w:t>
            </w:r>
            <w:r w:rsidR="00E27C87" w:rsidRPr="003100EB">
              <w:rPr>
                <w:rStyle w:val="Hyperlink"/>
                <w:noProof/>
                <w:lang w:val="en-GB"/>
              </w:rPr>
              <w:t>no.</w:t>
            </w:r>
            <w:r w:rsidR="00E27C87" w:rsidRPr="003100EB">
              <w:rPr>
                <w:rStyle w:val="Hyperlink"/>
                <w:noProof/>
                <w:spacing w:val="4"/>
                <w:lang w:val="en-GB"/>
              </w:rPr>
              <w:t xml:space="preserve"> </w:t>
            </w:r>
            <w:r w:rsidR="00E27C87" w:rsidRPr="003100EB">
              <w:rPr>
                <w:rStyle w:val="Hyperlink"/>
                <w:noProof/>
                <w:lang w:val="en-GB"/>
              </w:rPr>
              <w:t>2)</w:t>
            </w:r>
            <w:r w:rsidR="00E27C87">
              <w:rPr>
                <w:noProof/>
                <w:webHidden/>
              </w:rPr>
              <w:tab/>
            </w:r>
            <w:r w:rsidR="00E27C87">
              <w:rPr>
                <w:noProof/>
                <w:webHidden/>
              </w:rPr>
              <w:fldChar w:fldCharType="begin"/>
            </w:r>
            <w:r w:rsidR="00E27C87">
              <w:rPr>
                <w:noProof/>
                <w:webHidden/>
              </w:rPr>
              <w:instrText xml:space="preserve"> PAGEREF _Toc57986890 \h </w:instrText>
            </w:r>
            <w:r w:rsidR="00E27C87">
              <w:rPr>
                <w:noProof/>
                <w:webHidden/>
              </w:rPr>
            </w:r>
            <w:r w:rsidR="00E27C87">
              <w:rPr>
                <w:noProof/>
                <w:webHidden/>
              </w:rPr>
              <w:fldChar w:fldCharType="separate"/>
            </w:r>
            <w:r w:rsidR="001A31C7">
              <w:rPr>
                <w:noProof/>
                <w:webHidden/>
              </w:rPr>
              <w:t>29</w:t>
            </w:r>
            <w:r w:rsidR="00E27C87">
              <w:rPr>
                <w:noProof/>
                <w:webHidden/>
              </w:rPr>
              <w:fldChar w:fldCharType="end"/>
            </w:r>
          </w:hyperlink>
        </w:p>
        <w:p w14:paraId="0D1C58AB" w14:textId="03E39E42"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91" w:history="1">
            <w:r w:rsidR="00E27C87" w:rsidRPr="003100EB">
              <w:rPr>
                <w:rStyle w:val="Hyperlink"/>
                <w:noProof/>
                <w:lang w:val="en-GB"/>
              </w:rPr>
              <w:t>Safety</w:t>
            </w:r>
            <w:r w:rsidR="00E27C87" w:rsidRPr="003100EB">
              <w:rPr>
                <w:rStyle w:val="Hyperlink"/>
                <w:noProof/>
                <w:spacing w:val="4"/>
                <w:lang w:val="en-GB"/>
              </w:rPr>
              <w:t xml:space="preserve"> </w:t>
            </w:r>
            <w:r w:rsidR="00E27C87" w:rsidRPr="003100EB">
              <w:rPr>
                <w:rStyle w:val="Hyperlink"/>
                <w:noProof/>
                <w:lang w:val="en-GB"/>
              </w:rPr>
              <w:t>system</w:t>
            </w:r>
            <w:r w:rsidR="00E27C87" w:rsidRPr="003100EB">
              <w:rPr>
                <w:rStyle w:val="Hyperlink"/>
                <w:noProof/>
                <w:spacing w:val="4"/>
                <w:lang w:val="en-GB"/>
              </w:rPr>
              <w:t xml:space="preserve"> </w:t>
            </w:r>
            <w:r w:rsidR="00E27C87" w:rsidRPr="003100EB">
              <w:rPr>
                <w:rStyle w:val="Hyperlink"/>
                <w:noProof/>
                <w:lang w:val="en-GB"/>
              </w:rPr>
              <w:t>setting</w:t>
            </w:r>
            <w:r w:rsidR="00E27C87" w:rsidRPr="003100EB">
              <w:rPr>
                <w:rStyle w:val="Hyperlink"/>
                <w:noProof/>
                <w:spacing w:val="4"/>
                <w:lang w:val="en-GB"/>
              </w:rPr>
              <w:t xml:space="preserve"> </w:t>
            </w:r>
            <w:r w:rsidR="00E27C87" w:rsidRPr="003100EB">
              <w:rPr>
                <w:rStyle w:val="Hyperlink"/>
                <w:noProof/>
                <w:lang w:val="en-GB"/>
              </w:rPr>
              <w:t>exceeded</w:t>
            </w:r>
            <w:r w:rsidR="00E27C87" w:rsidRPr="003100EB">
              <w:rPr>
                <w:rStyle w:val="Hyperlink"/>
                <w:noProof/>
                <w:spacing w:val="4"/>
                <w:lang w:val="en-GB"/>
              </w:rPr>
              <w:t xml:space="preserve"> </w:t>
            </w:r>
            <w:r w:rsidR="00E27C87" w:rsidRPr="003100EB">
              <w:rPr>
                <w:rStyle w:val="Hyperlink"/>
                <w:noProof/>
                <w:spacing w:val="-3"/>
                <w:lang w:val="en-GB"/>
              </w:rPr>
              <w:t>(curve</w:t>
            </w:r>
            <w:r w:rsidR="00E27C87" w:rsidRPr="003100EB">
              <w:rPr>
                <w:rStyle w:val="Hyperlink"/>
                <w:noProof/>
                <w:spacing w:val="4"/>
                <w:lang w:val="en-GB"/>
              </w:rPr>
              <w:t xml:space="preserve"> </w:t>
            </w:r>
            <w:r w:rsidR="00E27C87" w:rsidRPr="003100EB">
              <w:rPr>
                <w:rStyle w:val="Hyperlink"/>
                <w:noProof/>
                <w:lang w:val="en-GB"/>
              </w:rPr>
              <w:t>no.</w:t>
            </w:r>
            <w:r w:rsidR="00E27C87" w:rsidRPr="003100EB">
              <w:rPr>
                <w:rStyle w:val="Hyperlink"/>
                <w:noProof/>
                <w:spacing w:val="4"/>
                <w:lang w:val="en-GB"/>
              </w:rPr>
              <w:t xml:space="preserve"> </w:t>
            </w:r>
            <w:r w:rsidR="00E27C87" w:rsidRPr="003100EB">
              <w:rPr>
                <w:rStyle w:val="Hyperlink"/>
                <w:noProof/>
                <w:lang w:val="en-GB"/>
              </w:rPr>
              <w:t>3)</w:t>
            </w:r>
            <w:r w:rsidR="00E27C87">
              <w:rPr>
                <w:noProof/>
                <w:webHidden/>
              </w:rPr>
              <w:tab/>
            </w:r>
            <w:r w:rsidR="00E27C87">
              <w:rPr>
                <w:noProof/>
                <w:webHidden/>
              </w:rPr>
              <w:fldChar w:fldCharType="begin"/>
            </w:r>
            <w:r w:rsidR="00E27C87">
              <w:rPr>
                <w:noProof/>
                <w:webHidden/>
              </w:rPr>
              <w:instrText xml:space="preserve"> PAGEREF _Toc57986891 \h </w:instrText>
            </w:r>
            <w:r w:rsidR="00E27C87">
              <w:rPr>
                <w:noProof/>
                <w:webHidden/>
              </w:rPr>
            </w:r>
            <w:r w:rsidR="00E27C87">
              <w:rPr>
                <w:noProof/>
                <w:webHidden/>
              </w:rPr>
              <w:fldChar w:fldCharType="separate"/>
            </w:r>
            <w:r w:rsidR="001A31C7">
              <w:rPr>
                <w:noProof/>
                <w:webHidden/>
              </w:rPr>
              <w:t>31</w:t>
            </w:r>
            <w:r w:rsidR="00E27C87">
              <w:rPr>
                <w:noProof/>
                <w:webHidden/>
              </w:rPr>
              <w:fldChar w:fldCharType="end"/>
            </w:r>
          </w:hyperlink>
        </w:p>
        <w:p w14:paraId="13825125" w14:textId="452EBE70" w:rsidR="00E27C87" w:rsidRDefault="008309F2">
          <w:pPr>
            <w:pStyle w:val="TOC2"/>
            <w:tabs>
              <w:tab w:val="right" w:pos="9016"/>
            </w:tabs>
            <w:rPr>
              <w:rFonts w:asciiTheme="minorHAnsi" w:eastAsiaTheme="minorEastAsia" w:hAnsiTheme="minorHAnsi"/>
              <w:noProof/>
              <w:sz w:val="22"/>
              <w:szCs w:val="22"/>
              <w:lang w:val="en-GB" w:eastAsia="en-GB"/>
            </w:rPr>
          </w:pPr>
          <w:hyperlink w:anchor="_Toc57986892" w:history="1">
            <w:r w:rsidR="00E27C87" w:rsidRPr="003100EB">
              <w:rPr>
                <w:rStyle w:val="Hyperlink"/>
                <w:noProof/>
                <w:lang w:val="en-GB"/>
              </w:rPr>
              <w:t>Safety</w:t>
            </w:r>
            <w:r w:rsidR="00E27C87" w:rsidRPr="003100EB">
              <w:rPr>
                <w:rStyle w:val="Hyperlink"/>
                <w:noProof/>
                <w:spacing w:val="4"/>
                <w:lang w:val="en-GB"/>
              </w:rPr>
              <w:t xml:space="preserve"> </w:t>
            </w:r>
            <w:r w:rsidR="00E27C87" w:rsidRPr="003100EB">
              <w:rPr>
                <w:rStyle w:val="Hyperlink"/>
                <w:noProof/>
                <w:lang w:val="en-GB"/>
              </w:rPr>
              <w:t>limit</w:t>
            </w:r>
            <w:r w:rsidR="00E27C87" w:rsidRPr="003100EB">
              <w:rPr>
                <w:rStyle w:val="Hyperlink"/>
                <w:noProof/>
                <w:spacing w:val="4"/>
                <w:lang w:val="en-GB"/>
              </w:rPr>
              <w:t xml:space="preserve"> </w:t>
            </w:r>
            <w:r w:rsidR="00E27C87" w:rsidRPr="003100EB">
              <w:rPr>
                <w:rStyle w:val="Hyperlink"/>
                <w:noProof/>
                <w:lang w:val="en-GB"/>
              </w:rPr>
              <w:t>exceeded</w:t>
            </w:r>
            <w:r w:rsidR="00E27C87" w:rsidRPr="003100EB">
              <w:rPr>
                <w:rStyle w:val="Hyperlink"/>
                <w:noProof/>
                <w:spacing w:val="4"/>
                <w:lang w:val="en-GB"/>
              </w:rPr>
              <w:t xml:space="preserve"> </w:t>
            </w:r>
            <w:r w:rsidR="00E27C87" w:rsidRPr="003100EB">
              <w:rPr>
                <w:rStyle w:val="Hyperlink"/>
                <w:noProof/>
                <w:spacing w:val="-3"/>
                <w:lang w:val="en-GB"/>
              </w:rPr>
              <w:t>(curve</w:t>
            </w:r>
            <w:r w:rsidR="00E27C87" w:rsidRPr="003100EB">
              <w:rPr>
                <w:rStyle w:val="Hyperlink"/>
                <w:noProof/>
                <w:spacing w:val="4"/>
                <w:lang w:val="en-GB"/>
              </w:rPr>
              <w:t xml:space="preserve"> </w:t>
            </w:r>
            <w:r w:rsidR="00E27C87" w:rsidRPr="003100EB">
              <w:rPr>
                <w:rStyle w:val="Hyperlink"/>
                <w:noProof/>
                <w:lang w:val="en-GB"/>
              </w:rPr>
              <w:t>no.</w:t>
            </w:r>
            <w:r w:rsidR="00E27C87" w:rsidRPr="003100EB">
              <w:rPr>
                <w:rStyle w:val="Hyperlink"/>
                <w:noProof/>
                <w:spacing w:val="4"/>
                <w:lang w:val="en-GB"/>
              </w:rPr>
              <w:t xml:space="preserve"> </w:t>
            </w:r>
            <w:r w:rsidR="00E27C87" w:rsidRPr="003100EB">
              <w:rPr>
                <w:rStyle w:val="Hyperlink"/>
                <w:noProof/>
                <w:lang w:val="en-GB"/>
              </w:rPr>
              <w:t>4)</w:t>
            </w:r>
            <w:r w:rsidR="00E27C87">
              <w:rPr>
                <w:noProof/>
                <w:webHidden/>
              </w:rPr>
              <w:tab/>
            </w:r>
            <w:r w:rsidR="00E27C87">
              <w:rPr>
                <w:noProof/>
                <w:webHidden/>
              </w:rPr>
              <w:fldChar w:fldCharType="begin"/>
            </w:r>
            <w:r w:rsidR="00E27C87">
              <w:rPr>
                <w:noProof/>
                <w:webHidden/>
              </w:rPr>
              <w:instrText xml:space="preserve"> PAGEREF _Toc57986892 \h </w:instrText>
            </w:r>
            <w:r w:rsidR="00E27C87">
              <w:rPr>
                <w:noProof/>
                <w:webHidden/>
              </w:rPr>
            </w:r>
            <w:r w:rsidR="00E27C87">
              <w:rPr>
                <w:noProof/>
                <w:webHidden/>
              </w:rPr>
              <w:fldChar w:fldCharType="separate"/>
            </w:r>
            <w:r w:rsidR="001A31C7">
              <w:rPr>
                <w:noProof/>
                <w:webHidden/>
              </w:rPr>
              <w:t>31</w:t>
            </w:r>
            <w:r w:rsidR="00E27C87">
              <w:rPr>
                <w:noProof/>
                <w:webHidden/>
              </w:rPr>
              <w:fldChar w:fldCharType="end"/>
            </w:r>
          </w:hyperlink>
        </w:p>
        <w:p w14:paraId="096FB4B0" w14:textId="70715A25" w:rsidR="00E27C87" w:rsidRDefault="008309F2">
          <w:pPr>
            <w:pStyle w:val="TOC1"/>
            <w:tabs>
              <w:tab w:val="right" w:pos="9016"/>
            </w:tabs>
            <w:rPr>
              <w:rFonts w:asciiTheme="minorHAnsi" w:eastAsiaTheme="minorEastAsia" w:hAnsiTheme="minorHAnsi"/>
              <w:noProof/>
              <w:sz w:val="22"/>
              <w:szCs w:val="22"/>
              <w:lang w:val="en-GB" w:eastAsia="en-GB"/>
            </w:rPr>
          </w:pPr>
          <w:hyperlink w:anchor="_Toc57986893" w:history="1">
            <w:r w:rsidR="00E27C87" w:rsidRPr="003100EB">
              <w:rPr>
                <w:rStyle w:val="Hyperlink"/>
                <w:noProof/>
              </w:rPr>
              <w:t xml:space="preserve">CONTRIBUTORS </w:t>
            </w:r>
            <w:r w:rsidR="00E27C87" w:rsidRPr="003100EB">
              <w:rPr>
                <w:rStyle w:val="Hyperlink"/>
                <w:noProof/>
                <w:spacing w:val="-3"/>
              </w:rPr>
              <w:t>TO</w:t>
            </w:r>
            <w:r w:rsidR="00E27C87" w:rsidRPr="003100EB">
              <w:rPr>
                <w:rStyle w:val="Hyperlink"/>
                <w:noProof/>
                <w:spacing w:val="5"/>
              </w:rPr>
              <w:t xml:space="preserve"> </w:t>
            </w:r>
            <w:r w:rsidR="00E27C87" w:rsidRPr="003100EB">
              <w:rPr>
                <w:rStyle w:val="Hyperlink"/>
                <w:noProof/>
              </w:rPr>
              <w:t>DRAFTING</w:t>
            </w:r>
            <w:r w:rsidR="00E27C87" w:rsidRPr="003100EB">
              <w:rPr>
                <w:rStyle w:val="Hyperlink"/>
                <w:noProof/>
                <w:spacing w:val="-8"/>
              </w:rPr>
              <w:t xml:space="preserve"> </w:t>
            </w:r>
            <w:r w:rsidR="00E27C87" w:rsidRPr="003100EB">
              <w:rPr>
                <w:rStyle w:val="Hyperlink"/>
                <w:noProof/>
              </w:rPr>
              <w:t>AND</w:t>
            </w:r>
            <w:r w:rsidR="00E27C87" w:rsidRPr="003100EB">
              <w:rPr>
                <w:rStyle w:val="Hyperlink"/>
                <w:noProof/>
                <w:spacing w:val="5"/>
              </w:rPr>
              <w:t xml:space="preserve"> </w:t>
            </w:r>
            <w:r w:rsidR="00E27C87" w:rsidRPr="003100EB">
              <w:rPr>
                <w:rStyle w:val="Hyperlink"/>
                <w:noProof/>
              </w:rPr>
              <w:t>REVIEW</w:t>
            </w:r>
            <w:r w:rsidR="00E27C87">
              <w:rPr>
                <w:noProof/>
                <w:webHidden/>
              </w:rPr>
              <w:tab/>
            </w:r>
            <w:r w:rsidR="00E27C87">
              <w:rPr>
                <w:noProof/>
                <w:webHidden/>
              </w:rPr>
              <w:fldChar w:fldCharType="begin"/>
            </w:r>
            <w:r w:rsidR="00E27C87">
              <w:rPr>
                <w:noProof/>
                <w:webHidden/>
              </w:rPr>
              <w:instrText xml:space="preserve"> PAGEREF _Toc57986893 \h </w:instrText>
            </w:r>
            <w:r w:rsidR="00E27C87">
              <w:rPr>
                <w:noProof/>
                <w:webHidden/>
              </w:rPr>
            </w:r>
            <w:r w:rsidR="00E27C87">
              <w:rPr>
                <w:noProof/>
                <w:webHidden/>
              </w:rPr>
              <w:fldChar w:fldCharType="separate"/>
            </w:r>
            <w:r w:rsidR="001A31C7">
              <w:rPr>
                <w:noProof/>
                <w:webHidden/>
              </w:rPr>
              <w:t>32</w:t>
            </w:r>
            <w:r w:rsidR="00E27C87">
              <w:rPr>
                <w:noProof/>
                <w:webHidden/>
              </w:rPr>
              <w:fldChar w:fldCharType="end"/>
            </w:r>
          </w:hyperlink>
        </w:p>
        <w:p w14:paraId="403D556B" w14:textId="1D7378EA" w:rsidR="00895DEC" w:rsidRDefault="00895DEC">
          <w:r>
            <w:rPr>
              <w:b/>
              <w:bCs/>
              <w:noProof/>
            </w:rPr>
            <w:fldChar w:fldCharType="end"/>
          </w:r>
        </w:p>
      </w:sdtContent>
    </w:sdt>
    <w:p w14:paraId="5334F312" w14:textId="77777777" w:rsidR="00606752" w:rsidRDefault="001A7C55">
      <w:pPr>
        <w:rPr>
          <w:sz w:val="24"/>
          <w:szCs w:val="24"/>
          <w:lang w:val="en-GB"/>
        </w:rPr>
        <w:sectPr w:rsidR="00606752" w:rsidSect="00606752">
          <w:footerReference w:type="even" r:id="rId9"/>
          <w:footerReference w:type="default" r:id="rId10"/>
          <w:pgSz w:w="11906" w:h="16838" w:code="9"/>
          <w:pgMar w:top="1440" w:right="1440" w:bottom="1440" w:left="1440" w:header="0" w:footer="1075" w:gutter="0"/>
          <w:pgNumType w:start="1"/>
          <w:cols w:space="720"/>
          <w:docGrid w:linePitch="299"/>
        </w:sectPr>
      </w:pPr>
      <w:r w:rsidRPr="00895DEC">
        <w:rPr>
          <w:sz w:val="24"/>
          <w:szCs w:val="24"/>
          <w:lang w:val="en-GB"/>
        </w:rPr>
        <w:br w:type="page"/>
      </w:r>
    </w:p>
    <w:p w14:paraId="41832335" w14:textId="77777777" w:rsidR="00A52C0E" w:rsidRPr="00895DEC" w:rsidRDefault="00320DA2" w:rsidP="008C6B6E">
      <w:pPr>
        <w:pStyle w:val="Heading1"/>
      </w:pPr>
      <w:bookmarkStart w:id="6" w:name="1._Introduction"/>
      <w:bookmarkStart w:id="7" w:name="Background_(1.1–1.3)"/>
      <w:bookmarkStart w:id="8" w:name="Objective_(1.4)"/>
      <w:bookmarkStart w:id="9" w:name="Scope_(1.5)"/>
      <w:bookmarkStart w:id="10" w:name="_Toc57986822"/>
      <w:bookmarkEnd w:id="6"/>
      <w:bookmarkEnd w:id="7"/>
      <w:bookmarkEnd w:id="8"/>
      <w:bookmarkEnd w:id="9"/>
      <w:r w:rsidRPr="00895DEC">
        <w:lastRenderedPageBreak/>
        <w:t>INTRODUCTION</w:t>
      </w:r>
      <w:bookmarkEnd w:id="10"/>
    </w:p>
    <w:p w14:paraId="7EF36B19" w14:textId="77777777" w:rsidR="007C4F57" w:rsidRPr="00895DEC" w:rsidRDefault="007C4F57" w:rsidP="007C4F57">
      <w:pPr>
        <w:pStyle w:val="Heading2"/>
        <w:rPr>
          <w:sz w:val="22"/>
          <w:szCs w:val="28"/>
        </w:rPr>
      </w:pPr>
      <w:bookmarkStart w:id="11" w:name="_Toc57986823"/>
      <w:bookmarkStart w:id="12" w:name="_Hlk26780951"/>
      <w:r w:rsidRPr="00895DEC">
        <w:rPr>
          <w:sz w:val="22"/>
          <w:szCs w:val="28"/>
        </w:rPr>
        <w:t>Background</w:t>
      </w:r>
      <w:bookmarkEnd w:id="11"/>
    </w:p>
    <w:p w14:paraId="5B60A002" w14:textId="77777777" w:rsidR="007C4F57" w:rsidRPr="00895DEC" w:rsidRDefault="007C4F57" w:rsidP="00400F23">
      <w:pPr>
        <w:pStyle w:val="Section10"/>
      </w:pPr>
      <w:r w:rsidRPr="00895DEC">
        <w:t>Requirements for the operation of nuclear power plants are established in IAEA Safety Standards Series No. SSR-2/2 (Rev. 1), Safety of Nuclear Power Plants: Commissioning and Operation [1], while requirements for the design of nuclear power plants are established in IAEA Safety Standards Series No SSR-2/1 (Rev. 1), Safety of Nuclear Power Plants: Design [2].</w:t>
      </w:r>
    </w:p>
    <w:p w14:paraId="575CFC6A" w14:textId="77777777" w:rsidR="007C4F57" w:rsidRPr="00895DEC" w:rsidRDefault="007C4F57" w:rsidP="00400F23">
      <w:pPr>
        <w:pStyle w:val="Section10"/>
      </w:pPr>
      <w:r w:rsidRPr="00895DEC">
        <w:t>This Safety Guide provides specific recommendations on the development and use of operational limits and conditions (OLCs)</w:t>
      </w:r>
      <w:r w:rsidRPr="00895DEC">
        <w:rPr>
          <w:vertAlign w:val="superscript"/>
        </w:rPr>
        <w:footnoteReference w:id="1"/>
      </w:r>
      <w:r w:rsidRPr="00895DEC">
        <w:t xml:space="preserve"> and associated operating procedures for nuclear power plants.</w:t>
      </w:r>
    </w:p>
    <w:p w14:paraId="254C6379" w14:textId="77777777" w:rsidR="007C4F57" w:rsidRPr="00895DEC" w:rsidRDefault="007C4F57" w:rsidP="00400F23">
      <w:pPr>
        <w:pStyle w:val="Section10"/>
      </w:pPr>
      <w:r w:rsidRPr="00895DEC">
        <w:t>This Safety Guide was developed in parallel with six other Safety Guides on the operation of nuclear power plants, as follows:</w:t>
      </w:r>
    </w:p>
    <w:p w14:paraId="7E90E12F" w14:textId="77777777" w:rsidR="007C4F57" w:rsidRPr="00895DEC" w:rsidRDefault="007C4F57" w:rsidP="007C4F57">
      <w:pPr>
        <w:numPr>
          <w:ilvl w:val="0"/>
          <w:numId w:val="85"/>
        </w:numPr>
        <w:tabs>
          <w:tab w:val="left" w:pos="584"/>
        </w:tabs>
        <w:spacing w:before="1" w:after="120" w:line="260" w:lineRule="exact"/>
        <w:ind w:right="74"/>
        <w:jc w:val="both"/>
        <w:rPr>
          <w:rFonts w:ascii="Times New Roman" w:eastAsia="Times New Roman" w:hAnsi="Times New Roman"/>
          <w:color w:val="231F20"/>
          <w:spacing w:val="-1"/>
        </w:rPr>
      </w:pPr>
      <w:bookmarkStart w:id="13" w:name="_Hlk24982231"/>
      <w:bookmarkStart w:id="14" w:name="_Hlk25062937"/>
      <w:r w:rsidRPr="00895DEC">
        <w:rPr>
          <w:rFonts w:ascii="Times New Roman" w:eastAsia="Times New Roman" w:hAnsi="Times New Roman"/>
          <w:color w:val="231F20"/>
          <w:spacing w:val="-1"/>
        </w:rPr>
        <w:t>IAEA Safety Standards Series No. DS497B, Modifications to Nuclear Power Plants [3];</w:t>
      </w:r>
    </w:p>
    <w:bookmarkEnd w:id="13"/>
    <w:p w14:paraId="171BCC2D" w14:textId="77777777" w:rsidR="007C4F57" w:rsidRPr="00895DEC" w:rsidRDefault="007C4F57" w:rsidP="007C4F57">
      <w:pPr>
        <w:numPr>
          <w:ilvl w:val="0"/>
          <w:numId w:val="85"/>
        </w:numPr>
        <w:ind w:right="74"/>
        <w:jc w:val="both"/>
        <w:rPr>
          <w:rFonts w:ascii="Times New Roman" w:eastAsia="Times New Roman" w:hAnsi="Times New Roman"/>
          <w:color w:val="231F20"/>
          <w:spacing w:val="-1"/>
        </w:rPr>
      </w:pPr>
      <w:r w:rsidRPr="00895DEC">
        <w:rPr>
          <w:rFonts w:ascii="Times New Roman" w:eastAsia="Times New Roman" w:hAnsi="Times New Roman"/>
          <w:color w:val="231F20"/>
          <w:spacing w:val="-1"/>
        </w:rPr>
        <w:t>IAEA Safety Standards Series No. DS497C, The Operating Organization for Nuclear Power Plants [4];</w:t>
      </w:r>
    </w:p>
    <w:p w14:paraId="207496D1" w14:textId="77777777" w:rsidR="007C4F57" w:rsidRPr="00895DEC" w:rsidRDefault="007C4F57" w:rsidP="007C4F57">
      <w:pPr>
        <w:numPr>
          <w:ilvl w:val="0"/>
          <w:numId w:val="85"/>
        </w:numPr>
        <w:ind w:right="74"/>
        <w:jc w:val="both"/>
        <w:rPr>
          <w:rFonts w:ascii="Times New Roman" w:eastAsia="Times New Roman" w:hAnsi="Times New Roman"/>
          <w:color w:val="231F20"/>
          <w:spacing w:val="-1"/>
        </w:rPr>
      </w:pPr>
      <w:r w:rsidRPr="00895DEC">
        <w:rPr>
          <w:rFonts w:ascii="Times New Roman" w:eastAsia="Times New Roman" w:hAnsi="Times New Roman"/>
          <w:color w:val="231F20"/>
          <w:spacing w:val="-1"/>
        </w:rPr>
        <w:t>IAEA Safety Standards Series No. DS497D, Core Management and Fuel Handling for Nuclear Power Plants [5];</w:t>
      </w:r>
    </w:p>
    <w:p w14:paraId="33CA99CE" w14:textId="550C68B0" w:rsidR="007C4F57" w:rsidRPr="00895DEC" w:rsidRDefault="007C4F57" w:rsidP="007C4F57">
      <w:pPr>
        <w:numPr>
          <w:ilvl w:val="0"/>
          <w:numId w:val="85"/>
        </w:numPr>
        <w:ind w:right="74"/>
        <w:jc w:val="both"/>
        <w:rPr>
          <w:rFonts w:ascii="Times New Roman" w:eastAsia="Times New Roman" w:hAnsi="Times New Roman"/>
          <w:color w:val="231F20"/>
          <w:spacing w:val="-1"/>
        </w:rPr>
      </w:pPr>
      <w:r w:rsidRPr="00895DEC">
        <w:rPr>
          <w:rFonts w:ascii="Times New Roman" w:eastAsia="Times New Roman" w:hAnsi="Times New Roman"/>
          <w:color w:val="231F20"/>
          <w:spacing w:val="-1"/>
        </w:rPr>
        <w:t xml:space="preserve">IAEA Safety Standards Series No. DS497E, </w:t>
      </w:r>
      <w:r w:rsidR="00FE364B" w:rsidRPr="00FE364B">
        <w:rPr>
          <w:rFonts w:ascii="Times New Roman" w:eastAsia="Times New Roman" w:hAnsi="Times New Roman"/>
          <w:color w:val="231F20"/>
          <w:spacing w:val="-1"/>
        </w:rPr>
        <w:t>Maintenance, Testing, Surveillance and Inspection</w:t>
      </w:r>
      <w:r w:rsidR="00FE364B">
        <w:rPr>
          <w:rFonts w:ascii="Times New Roman" w:eastAsia="Times New Roman" w:hAnsi="Times New Roman"/>
          <w:color w:val="231F20"/>
          <w:spacing w:val="-1"/>
        </w:rPr>
        <w:t xml:space="preserve"> in</w:t>
      </w:r>
      <w:r w:rsidRPr="00895DEC">
        <w:rPr>
          <w:rFonts w:ascii="Times New Roman" w:eastAsia="Times New Roman" w:hAnsi="Times New Roman"/>
          <w:color w:val="231F20"/>
          <w:spacing w:val="-1"/>
        </w:rPr>
        <w:t xml:space="preserve"> Nuclear Power Plants [6];</w:t>
      </w:r>
    </w:p>
    <w:p w14:paraId="7E7B516B" w14:textId="77777777" w:rsidR="007C4F57" w:rsidRPr="00895DEC" w:rsidRDefault="007C4F57" w:rsidP="007C4F57">
      <w:pPr>
        <w:numPr>
          <w:ilvl w:val="0"/>
          <w:numId w:val="85"/>
        </w:numPr>
        <w:ind w:right="74"/>
        <w:jc w:val="both"/>
        <w:rPr>
          <w:rFonts w:ascii="Times New Roman" w:eastAsia="Times New Roman" w:hAnsi="Times New Roman"/>
          <w:color w:val="231F20"/>
          <w:spacing w:val="-1"/>
        </w:rPr>
      </w:pPr>
      <w:r w:rsidRPr="00895DEC">
        <w:rPr>
          <w:rFonts w:ascii="Times New Roman" w:eastAsia="Times New Roman" w:hAnsi="Times New Roman"/>
          <w:color w:val="231F20"/>
          <w:spacing w:val="-1"/>
        </w:rPr>
        <w:t>IAEA Safety Standards Series No. DS497F, Recruitment, Qualification and Training of Personnel for Nuclear Power Plants [7];</w:t>
      </w:r>
    </w:p>
    <w:p w14:paraId="5BEF710D" w14:textId="2A5ED2F8" w:rsidR="007C4F57" w:rsidRDefault="007C4F57" w:rsidP="007C4F57">
      <w:pPr>
        <w:numPr>
          <w:ilvl w:val="0"/>
          <w:numId w:val="85"/>
        </w:numPr>
        <w:ind w:right="74"/>
        <w:jc w:val="both"/>
        <w:rPr>
          <w:rFonts w:ascii="Times New Roman" w:eastAsia="Times New Roman" w:hAnsi="Times New Roman"/>
          <w:color w:val="231F20"/>
          <w:spacing w:val="-1"/>
        </w:rPr>
      </w:pPr>
      <w:r w:rsidRPr="00895DEC">
        <w:rPr>
          <w:rFonts w:ascii="Times New Roman" w:eastAsia="Times New Roman" w:hAnsi="Times New Roman"/>
          <w:color w:val="231F20"/>
          <w:spacing w:val="-1"/>
        </w:rPr>
        <w:t>IAEA Safety Standards Series No. DS497G, Conduct of Operations at Nuclear Power Plants [8].</w:t>
      </w:r>
    </w:p>
    <w:p w14:paraId="12D03FD9" w14:textId="2396D7AB" w:rsidR="0098227A" w:rsidRPr="00895DEC" w:rsidRDefault="0098227A" w:rsidP="00400F23">
      <w:pPr>
        <w:pStyle w:val="Section10"/>
        <w:numPr>
          <w:ilvl w:val="0"/>
          <w:numId w:val="0"/>
        </w:numPr>
      </w:pPr>
      <w:r>
        <w:t>A collective aim of this set of Safety Guides is to support the fostering of a strong safety culture in nuclear power plants.</w:t>
      </w:r>
    </w:p>
    <w:p w14:paraId="3113CDAD" w14:textId="606A2B47" w:rsidR="0041119F" w:rsidRPr="00895DEC" w:rsidRDefault="0041119F" w:rsidP="00400F23">
      <w:pPr>
        <w:pStyle w:val="Section10"/>
      </w:pPr>
      <w:r w:rsidRPr="00895DEC">
        <w:t>The terms used in this Safety Guide are to be understood as defined and explained in the IAEA Safety Glossary [</w:t>
      </w:r>
      <w:r w:rsidR="007B199F">
        <w:t>18</w:t>
      </w:r>
      <w:r w:rsidRPr="00895DEC">
        <w:t>].</w:t>
      </w:r>
    </w:p>
    <w:bookmarkEnd w:id="14"/>
    <w:p w14:paraId="0BD0F13E" w14:textId="77777777" w:rsidR="007C4F57" w:rsidRPr="00895DEC" w:rsidRDefault="007C4F57" w:rsidP="00400F23">
      <w:pPr>
        <w:pStyle w:val="Section10"/>
      </w:pPr>
      <w:r w:rsidRPr="00895DEC">
        <w:t>This Safety Guide supersedes IAEA Safety Standards Series No. NS-G-2.2, Operational Limits and Conditions and Operating Procedures for Nuclear Power Plants</w:t>
      </w:r>
      <w:r w:rsidRPr="00895DEC">
        <w:rPr>
          <w:vertAlign w:val="superscript"/>
        </w:rPr>
        <w:footnoteReference w:id="2"/>
      </w:r>
      <w:r w:rsidRPr="00895DEC">
        <w:t>.</w:t>
      </w:r>
    </w:p>
    <w:p w14:paraId="69C3921D" w14:textId="77777777" w:rsidR="007C4F57" w:rsidRPr="00895DEC" w:rsidRDefault="007C4F57" w:rsidP="00A80801">
      <w:pPr>
        <w:pStyle w:val="Heading2"/>
        <w:rPr>
          <w:sz w:val="22"/>
          <w:szCs w:val="28"/>
        </w:rPr>
      </w:pPr>
      <w:bookmarkStart w:id="15" w:name="_Toc57986824"/>
      <w:r w:rsidRPr="00895DEC">
        <w:rPr>
          <w:sz w:val="22"/>
          <w:szCs w:val="28"/>
        </w:rPr>
        <w:t>Objective</w:t>
      </w:r>
      <w:bookmarkEnd w:id="15"/>
    </w:p>
    <w:p w14:paraId="0EC96464" w14:textId="77777777" w:rsidR="007C4F57" w:rsidRPr="00895DEC" w:rsidRDefault="007C4F57" w:rsidP="00400F23">
      <w:pPr>
        <w:pStyle w:val="Section10"/>
      </w:pPr>
      <w:r w:rsidRPr="00895DEC">
        <w:t>The</w:t>
      </w:r>
      <w:r w:rsidRPr="00895DEC">
        <w:rPr>
          <w:spacing w:val="15"/>
        </w:rPr>
        <w:t xml:space="preserve"> </w:t>
      </w:r>
      <w:r w:rsidRPr="00895DEC">
        <w:t>purpose</w:t>
      </w:r>
      <w:r w:rsidRPr="00895DEC">
        <w:rPr>
          <w:spacing w:val="15"/>
        </w:rPr>
        <w:t xml:space="preserve"> </w:t>
      </w:r>
      <w:r w:rsidRPr="00895DEC">
        <w:t>of</w:t>
      </w:r>
      <w:r w:rsidRPr="00895DEC">
        <w:rPr>
          <w:spacing w:val="15"/>
        </w:rPr>
        <w:t xml:space="preserve"> </w:t>
      </w:r>
      <w:r w:rsidRPr="00400F23">
        <w:t>this</w:t>
      </w:r>
      <w:r w:rsidRPr="00895DEC">
        <w:rPr>
          <w:spacing w:val="15"/>
        </w:rPr>
        <w:t xml:space="preserve"> </w:t>
      </w:r>
      <w:r w:rsidRPr="00895DEC">
        <w:t>Safety</w:t>
      </w:r>
      <w:r w:rsidRPr="00895DEC">
        <w:rPr>
          <w:spacing w:val="15"/>
        </w:rPr>
        <w:t xml:space="preserve"> </w:t>
      </w:r>
      <w:r w:rsidRPr="00895DEC">
        <w:t>Guide</w:t>
      </w:r>
      <w:r w:rsidRPr="00895DEC">
        <w:rPr>
          <w:spacing w:val="15"/>
        </w:rPr>
        <w:t xml:space="preserve"> </w:t>
      </w:r>
      <w:r w:rsidRPr="00895DEC">
        <w:t>is</w:t>
      </w:r>
      <w:r w:rsidRPr="00895DEC">
        <w:rPr>
          <w:spacing w:val="15"/>
        </w:rPr>
        <w:t xml:space="preserve"> </w:t>
      </w:r>
      <w:r w:rsidRPr="00895DEC">
        <w:t>to</w:t>
      </w:r>
      <w:r w:rsidRPr="00895DEC">
        <w:rPr>
          <w:spacing w:val="15"/>
        </w:rPr>
        <w:t xml:space="preserve"> </w:t>
      </w:r>
      <w:r w:rsidRPr="00895DEC">
        <w:t>provide</w:t>
      </w:r>
      <w:r w:rsidRPr="00895DEC">
        <w:rPr>
          <w:spacing w:val="15"/>
        </w:rPr>
        <w:t xml:space="preserve"> </w:t>
      </w:r>
      <w:r w:rsidRPr="00895DEC">
        <w:t>recommendations</w:t>
      </w:r>
      <w:r w:rsidRPr="00895DEC">
        <w:rPr>
          <w:spacing w:val="15"/>
        </w:rPr>
        <w:t xml:space="preserve"> </w:t>
      </w:r>
      <w:r w:rsidRPr="00895DEC">
        <w:t>on</w:t>
      </w:r>
      <w:r w:rsidRPr="00895DEC">
        <w:rPr>
          <w:spacing w:val="15"/>
        </w:rPr>
        <w:t xml:space="preserve"> </w:t>
      </w:r>
      <w:r w:rsidRPr="00895DEC">
        <w:t>the</w:t>
      </w:r>
      <w:r w:rsidRPr="00895DEC">
        <w:rPr>
          <w:spacing w:val="15"/>
        </w:rPr>
        <w:t xml:space="preserve"> </w:t>
      </w:r>
      <w:r w:rsidRPr="00895DEC">
        <w:t>development,</w:t>
      </w:r>
      <w:r w:rsidRPr="00895DEC">
        <w:rPr>
          <w:spacing w:val="29"/>
        </w:rPr>
        <w:t xml:space="preserve"> </w:t>
      </w:r>
      <w:r w:rsidRPr="00895DEC">
        <w:t>content</w:t>
      </w:r>
      <w:r w:rsidRPr="00895DEC">
        <w:rPr>
          <w:spacing w:val="9"/>
        </w:rPr>
        <w:t xml:space="preserve"> </w:t>
      </w:r>
      <w:r w:rsidRPr="00895DEC">
        <w:t>and</w:t>
      </w:r>
      <w:r w:rsidRPr="00895DEC">
        <w:rPr>
          <w:spacing w:val="9"/>
        </w:rPr>
        <w:t xml:space="preserve"> </w:t>
      </w:r>
      <w:r w:rsidRPr="00895DEC">
        <w:t>implementation</w:t>
      </w:r>
      <w:r w:rsidRPr="00895DEC">
        <w:rPr>
          <w:spacing w:val="9"/>
        </w:rPr>
        <w:t xml:space="preserve"> </w:t>
      </w:r>
      <w:r w:rsidRPr="00895DEC">
        <w:t>of</w:t>
      </w:r>
      <w:r w:rsidRPr="00895DEC">
        <w:rPr>
          <w:spacing w:val="9"/>
        </w:rPr>
        <w:t xml:space="preserve"> </w:t>
      </w:r>
      <w:r w:rsidRPr="00895DEC">
        <w:t>OLCs</w:t>
      </w:r>
      <w:r w:rsidRPr="00895DEC">
        <w:rPr>
          <w:spacing w:val="9"/>
        </w:rPr>
        <w:t xml:space="preserve"> </w:t>
      </w:r>
      <w:r w:rsidRPr="00895DEC">
        <w:t>and</w:t>
      </w:r>
      <w:r w:rsidRPr="00895DEC">
        <w:rPr>
          <w:spacing w:val="9"/>
        </w:rPr>
        <w:t xml:space="preserve"> </w:t>
      </w:r>
      <w:r w:rsidRPr="00895DEC">
        <w:t>operating procedures for nuclear power plants, to meet Requirements 6 and 16 of SSR-2/2 (Rev. 1) [1], respectively. Recommendations are also provided on the development of emergency operating procedures and severe accident management guidelines to meet Requirement 19 of SSR-2/2 (Rev. 1) [2], and on OLCs and operating procedures to prepare for decommissioning to meet Requirement 33 of SSR-2/2 (Rev. 1) [1].</w:t>
      </w:r>
    </w:p>
    <w:p w14:paraId="03475E76" w14:textId="2A4D06DA" w:rsidR="00274383" w:rsidRDefault="007C4F57" w:rsidP="00274383">
      <w:pPr>
        <w:pStyle w:val="Section10"/>
      </w:pPr>
      <w:r w:rsidRPr="00895DEC">
        <w:t>The recommendations provided in this Safety Guide are aimed primarily at operating organizations of nuclear power plants and regulatory bodies.</w:t>
      </w:r>
    </w:p>
    <w:p w14:paraId="680C9C2E" w14:textId="77777777" w:rsidR="00274383" w:rsidRPr="00895DEC" w:rsidRDefault="00274383" w:rsidP="00274383">
      <w:pPr>
        <w:pStyle w:val="Section10"/>
        <w:numPr>
          <w:ilvl w:val="0"/>
          <w:numId w:val="0"/>
        </w:numPr>
      </w:pPr>
    </w:p>
    <w:p w14:paraId="75E8B5DC" w14:textId="77777777" w:rsidR="007C4F57" w:rsidRPr="00895DEC" w:rsidRDefault="007C4F57" w:rsidP="00A80801">
      <w:pPr>
        <w:pStyle w:val="Heading2"/>
        <w:rPr>
          <w:sz w:val="22"/>
          <w:szCs w:val="28"/>
        </w:rPr>
      </w:pPr>
      <w:bookmarkStart w:id="16" w:name="_Toc57986825"/>
      <w:r w:rsidRPr="00895DEC">
        <w:rPr>
          <w:sz w:val="22"/>
          <w:szCs w:val="28"/>
        </w:rPr>
        <w:lastRenderedPageBreak/>
        <w:t>Scope</w:t>
      </w:r>
      <w:bookmarkEnd w:id="16"/>
    </w:p>
    <w:p w14:paraId="7B95B5C0" w14:textId="41F14D5A" w:rsidR="007C4F57" w:rsidRPr="00895DEC" w:rsidRDefault="007C4F57" w:rsidP="00400F23">
      <w:pPr>
        <w:pStyle w:val="Section10"/>
      </w:pPr>
      <w:r w:rsidRPr="00895DEC">
        <w:t>It is expected that this Safety Guide will be used primarily for land based stationary nuclear power plants with water cooled reactors designed for electricity generation or for other production applications (such as district heating or desalination).</w:t>
      </w:r>
    </w:p>
    <w:p w14:paraId="396A7844" w14:textId="77777777" w:rsidR="007C4F57" w:rsidRPr="00895DEC" w:rsidRDefault="007C4F57" w:rsidP="00400F23">
      <w:pPr>
        <w:pStyle w:val="Section10"/>
      </w:pPr>
      <w:r w:rsidRPr="00895DEC">
        <w:t>This Safety Guide covers the concept of OLCs, their content as applicable to nuclear power plants, and the responsibilities of the operating organization for their establishment, modification, compliance and documentation. Operating procedures (including emergency operating procedures and severe accident management guidelines) to support the implementation of the OLCs and to ensure their observance are also within the scope of this Safety Guide.</w:t>
      </w:r>
    </w:p>
    <w:p w14:paraId="4494A9BC" w14:textId="77777777" w:rsidR="007C4F57" w:rsidRPr="00895DEC" w:rsidRDefault="007C4F57" w:rsidP="00400F23">
      <w:pPr>
        <w:pStyle w:val="Section10"/>
      </w:pPr>
      <w:r w:rsidRPr="00895DEC">
        <w:t>Procedures for maintenance, surveillance, in-service inspection, radiation protection and other safety related activities in connection with the safe operation of nuclear power plants, and procedures for emergency preparedness and response, are outside the scope of this Safety Guide.</w:t>
      </w:r>
    </w:p>
    <w:p w14:paraId="164073C1" w14:textId="77777777" w:rsidR="007C4F57" w:rsidRPr="00895DEC" w:rsidRDefault="007C4F57" w:rsidP="00A80801">
      <w:pPr>
        <w:pStyle w:val="Heading2"/>
        <w:rPr>
          <w:sz w:val="22"/>
          <w:szCs w:val="28"/>
        </w:rPr>
      </w:pPr>
      <w:bookmarkStart w:id="17" w:name="Structure_(1.6)"/>
      <w:bookmarkStart w:id="18" w:name="2._Safety_Objective"/>
      <w:bookmarkStart w:id="19" w:name="3._The_Concept_of_Operational_Limits_and"/>
      <w:bookmarkStart w:id="20" w:name="The_concept_of_operational_limits_and_co"/>
      <w:bookmarkStart w:id="21" w:name="_Toc57986826"/>
      <w:bookmarkEnd w:id="17"/>
      <w:bookmarkEnd w:id="18"/>
      <w:bookmarkEnd w:id="19"/>
      <w:bookmarkEnd w:id="20"/>
      <w:r w:rsidRPr="00895DEC">
        <w:rPr>
          <w:sz w:val="22"/>
          <w:szCs w:val="28"/>
        </w:rPr>
        <w:t>Structure</w:t>
      </w:r>
      <w:bookmarkEnd w:id="21"/>
    </w:p>
    <w:p w14:paraId="41A58084" w14:textId="52198E20" w:rsidR="007C4F57" w:rsidRPr="00895DEC" w:rsidRDefault="007C4F57" w:rsidP="00400F23">
      <w:pPr>
        <w:pStyle w:val="Section10"/>
      </w:pPr>
      <w:r w:rsidRPr="00895DEC">
        <w:t>Recommendations relat</w:t>
      </w:r>
      <w:r w:rsidR="003C4E96" w:rsidRPr="00895DEC">
        <w:t>ing</w:t>
      </w:r>
      <w:r w:rsidRPr="00895DEC">
        <w:t xml:space="preserve"> to the concept and development of OLCs are provided in Section 2. Sections 3–6 provide recommendations on safety limits, limits on safety system settings, limits and conditions for normal operation, and surveillance requirements for OLCs. Sections 7 and 8 provide recommendations on the development of operating procedures and guidelines. Section 9 provides recommendations on how to ensure compliance with OLCs and operating procedures, including on the need to retain records of such compliance. Appendix I presents a sample list of the items for which </w:t>
      </w:r>
      <w:r w:rsidR="00D44920" w:rsidRPr="00895DEC">
        <w:t>OLCs</w:t>
      </w:r>
      <w:r w:rsidRPr="00895DEC">
        <w:t xml:space="preserve"> are generally established and Appendix II gives outlines for the development of operational procedures. The Annex contains an example to illustrate the interrelationship between a safety limit, a safety system setting and a limit</w:t>
      </w:r>
      <w:r w:rsidR="002F5D83" w:rsidRPr="00895DEC">
        <w:t xml:space="preserve"> for normal operation</w:t>
      </w:r>
      <w:r w:rsidRPr="00895DEC">
        <w:t>.</w:t>
      </w:r>
    </w:p>
    <w:bookmarkEnd w:id="12"/>
    <w:p w14:paraId="259A7A52" w14:textId="69B3C0FF" w:rsidR="001A7C55" w:rsidRDefault="001A7C55">
      <w:pPr>
        <w:rPr>
          <w:rFonts w:ascii="Times New Roman" w:eastAsia="Times New Roman" w:hAnsi="Times New Roman"/>
          <w:b/>
          <w:bCs/>
          <w:caps/>
          <w:color w:val="231F20"/>
          <w:spacing w:val="-2"/>
          <w:sz w:val="28"/>
          <w:szCs w:val="28"/>
          <w:highlight w:val="lightGray"/>
          <w:lang w:val="en-GB"/>
        </w:rPr>
      </w:pPr>
    </w:p>
    <w:p w14:paraId="2FFFD6B2" w14:textId="77777777" w:rsidR="00ED0B42" w:rsidRPr="00895DEC" w:rsidRDefault="00ED0B42">
      <w:pPr>
        <w:rPr>
          <w:rFonts w:ascii="Times New Roman" w:eastAsia="Times New Roman" w:hAnsi="Times New Roman"/>
          <w:b/>
          <w:bCs/>
          <w:caps/>
          <w:color w:val="231F20"/>
          <w:spacing w:val="-2"/>
          <w:sz w:val="28"/>
          <w:szCs w:val="28"/>
          <w:highlight w:val="lightGray"/>
          <w:lang w:val="en-GB"/>
        </w:rPr>
      </w:pPr>
    </w:p>
    <w:p w14:paraId="3216DAE6" w14:textId="00BBFC0D" w:rsidR="00A52C0E" w:rsidRPr="00895DEC" w:rsidRDefault="00320DA2" w:rsidP="008C6B6E">
      <w:pPr>
        <w:pStyle w:val="Heading1"/>
      </w:pPr>
      <w:bookmarkStart w:id="22" w:name="_Toc57986827"/>
      <w:r w:rsidRPr="00895DEC">
        <w:t>THE</w:t>
      </w:r>
      <w:r w:rsidRPr="00895DEC">
        <w:rPr>
          <w:spacing w:val="5"/>
        </w:rPr>
        <w:t xml:space="preserve"> </w:t>
      </w:r>
      <w:r w:rsidRPr="00895DEC">
        <w:t>CONCEPT</w:t>
      </w:r>
      <w:r w:rsidRPr="00895DEC">
        <w:rPr>
          <w:spacing w:val="5"/>
        </w:rPr>
        <w:t xml:space="preserve"> </w:t>
      </w:r>
      <w:r w:rsidRPr="00895DEC">
        <w:t>OF</w:t>
      </w:r>
      <w:r w:rsidRPr="00895DEC">
        <w:rPr>
          <w:spacing w:val="5"/>
        </w:rPr>
        <w:t xml:space="preserve"> </w:t>
      </w:r>
      <w:r w:rsidRPr="00895DEC">
        <w:rPr>
          <w:spacing w:val="-4"/>
        </w:rPr>
        <w:t>OPERATIONAL</w:t>
      </w:r>
      <w:r w:rsidRPr="00895DEC">
        <w:rPr>
          <w:spacing w:val="5"/>
        </w:rPr>
        <w:t xml:space="preserve"> </w:t>
      </w:r>
      <w:r w:rsidRPr="00895DEC">
        <w:t>LIMITS</w:t>
      </w:r>
      <w:r w:rsidRPr="00895DEC">
        <w:rPr>
          <w:spacing w:val="22"/>
        </w:rPr>
        <w:t xml:space="preserve"> </w:t>
      </w:r>
      <w:r w:rsidRPr="00895DEC">
        <w:t>AND</w:t>
      </w:r>
      <w:r w:rsidRPr="00895DEC">
        <w:rPr>
          <w:spacing w:val="5"/>
        </w:rPr>
        <w:t xml:space="preserve"> </w:t>
      </w:r>
      <w:r w:rsidRPr="00895DEC">
        <w:t>CONDITIONS</w:t>
      </w:r>
      <w:r w:rsidRPr="00895DEC">
        <w:rPr>
          <w:spacing w:val="-8"/>
        </w:rPr>
        <w:t xml:space="preserve"> </w:t>
      </w:r>
      <w:r w:rsidRPr="00895DEC">
        <w:t>AND THEIR</w:t>
      </w:r>
      <w:r w:rsidRPr="00895DEC">
        <w:rPr>
          <w:spacing w:val="5"/>
        </w:rPr>
        <w:t xml:space="preserve"> </w:t>
      </w:r>
      <w:r w:rsidRPr="00895DEC">
        <w:t>DEVELOPMENT</w:t>
      </w:r>
      <w:bookmarkEnd w:id="22"/>
    </w:p>
    <w:p w14:paraId="55B2BDC6" w14:textId="76085AE4" w:rsidR="00A52C0E" w:rsidRPr="00895DEC" w:rsidRDefault="00D250F8" w:rsidP="00D250F8">
      <w:pPr>
        <w:pStyle w:val="Heading2"/>
        <w:rPr>
          <w:sz w:val="22"/>
          <w:szCs w:val="28"/>
          <w:lang w:val="en-GB"/>
        </w:rPr>
      </w:pPr>
      <w:bookmarkStart w:id="23" w:name="_Toc57986828"/>
      <w:r w:rsidRPr="00895DEC">
        <w:rPr>
          <w:sz w:val="22"/>
          <w:szCs w:val="28"/>
          <w:lang w:val="en-GB"/>
        </w:rPr>
        <w:t>The concept of operational limits and conditions</w:t>
      </w:r>
      <w:bookmarkEnd w:id="23"/>
    </w:p>
    <w:p w14:paraId="24E3B494" w14:textId="5401ED70" w:rsidR="00ED1363" w:rsidRPr="00895DEC" w:rsidRDefault="00AF7E6E" w:rsidP="00AF7E6E">
      <w:pPr>
        <w:pStyle w:val="Section2"/>
        <w:rPr>
          <w:sz w:val="22"/>
          <w:szCs w:val="22"/>
          <w:lang w:val="en-GB"/>
        </w:rPr>
      </w:pPr>
      <w:r w:rsidRPr="00895DEC">
        <w:rPr>
          <w:sz w:val="22"/>
          <w:szCs w:val="22"/>
          <w:lang w:val="en-GB"/>
        </w:rPr>
        <w:t xml:space="preserve">Paragraph 4.6 of SSR-2/2 (Rev. 1) </w:t>
      </w:r>
      <w:r w:rsidR="00EC5A4E" w:rsidRPr="00895DEC">
        <w:rPr>
          <w:sz w:val="22"/>
          <w:szCs w:val="22"/>
          <w:lang w:val="en-GB"/>
        </w:rPr>
        <w:t xml:space="preserve">[1] </w:t>
      </w:r>
      <w:r w:rsidR="00320DA2" w:rsidRPr="00895DEC">
        <w:rPr>
          <w:sz w:val="22"/>
          <w:szCs w:val="22"/>
          <w:lang w:val="en-GB"/>
        </w:rPr>
        <w:t>state</w:t>
      </w:r>
      <w:r w:rsidRPr="00895DEC">
        <w:rPr>
          <w:sz w:val="22"/>
          <w:szCs w:val="22"/>
          <w:lang w:val="en-GB"/>
        </w:rPr>
        <w:t>s</w:t>
      </w:r>
      <w:r w:rsidR="00ED1363" w:rsidRPr="00895DEC">
        <w:rPr>
          <w:sz w:val="22"/>
          <w:szCs w:val="22"/>
          <w:lang w:val="en-GB"/>
        </w:rPr>
        <w:t>:</w:t>
      </w:r>
    </w:p>
    <w:p w14:paraId="05EAA9A2" w14:textId="613149FD" w:rsidR="00ED1363" w:rsidRPr="00895DEC" w:rsidRDefault="00ED1363" w:rsidP="00ED1363">
      <w:pPr>
        <w:pStyle w:val="Quotes"/>
        <w:rPr>
          <w:spacing w:val="-2"/>
          <w:sz w:val="22"/>
          <w:szCs w:val="22"/>
          <w:lang w:val="en-GB"/>
        </w:rPr>
      </w:pPr>
      <w:r w:rsidRPr="00895DEC">
        <w:rPr>
          <w:sz w:val="22"/>
          <w:szCs w:val="22"/>
          <w:lang w:val="en-GB"/>
        </w:rPr>
        <w:t>“</w:t>
      </w:r>
      <w:r w:rsidR="00A40B67" w:rsidRPr="00895DEC">
        <w:rPr>
          <w:sz w:val="22"/>
          <w:szCs w:val="22"/>
          <w:lang w:val="en-GB"/>
        </w:rPr>
        <w:t xml:space="preserve">The plant shall be operated within the operational limits and conditions to prevent situations arising that could lead to anticipated operational occurrences or accident conditions, and to mitigate the consequences of such events if they do occur. The operational </w:t>
      </w:r>
      <w:r w:rsidRPr="00895DEC">
        <w:rPr>
          <w:sz w:val="22"/>
          <w:szCs w:val="22"/>
          <w:lang w:val="en-GB"/>
        </w:rPr>
        <w:t>limits and conditions</w:t>
      </w:r>
      <w:r w:rsidR="00320DA2" w:rsidRPr="00895DEC">
        <w:rPr>
          <w:sz w:val="22"/>
          <w:szCs w:val="22"/>
          <w:lang w:val="en-GB"/>
        </w:rPr>
        <w:t xml:space="preserve"> shall be</w:t>
      </w:r>
      <w:r w:rsidR="00320DA2" w:rsidRPr="00895DEC">
        <w:rPr>
          <w:spacing w:val="22"/>
          <w:sz w:val="22"/>
          <w:szCs w:val="22"/>
          <w:lang w:val="en-GB"/>
        </w:rPr>
        <w:t xml:space="preserve"> </w:t>
      </w:r>
      <w:r w:rsidR="00320DA2" w:rsidRPr="00895DEC">
        <w:rPr>
          <w:spacing w:val="-1"/>
          <w:sz w:val="22"/>
          <w:szCs w:val="22"/>
          <w:lang w:val="en-GB"/>
        </w:rPr>
        <w:t>developed</w:t>
      </w:r>
      <w:r w:rsidR="00320DA2" w:rsidRPr="00895DEC">
        <w:rPr>
          <w:sz w:val="22"/>
          <w:szCs w:val="22"/>
          <w:lang w:val="en-GB"/>
        </w:rPr>
        <w:t xml:space="preserve"> </w:t>
      </w:r>
      <w:r w:rsidRPr="00895DEC">
        <w:rPr>
          <w:sz w:val="22"/>
          <w:szCs w:val="22"/>
          <w:lang w:val="en-GB"/>
        </w:rPr>
        <w:t xml:space="preserve">for </w:t>
      </w:r>
      <w:r w:rsidR="00320DA2" w:rsidRPr="00895DEC">
        <w:rPr>
          <w:sz w:val="22"/>
          <w:szCs w:val="22"/>
          <w:lang w:val="en-GB"/>
        </w:rPr>
        <w:t>ensur</w:t>
      </w:r>
      <w:r w:rsidRPr="00895DEC">
        <w:rPr>
          <w:sz w:val="22"/>
          <w:szCs w:val="22"/>
          <w:lang w:val="en-GB"/>
        </w:rPr>
        <w:t>ing</w:t>
      </w:r>
      <w:r w:rsidR="00320DA2" w:rsidRPr="00895DEC">
        <w:rPr>
          <w:sz w:val="22"/>
          <w:szCs w:val="22"/>
          <w:lang w:val="en-GB"/>
        </w:rPr>
        <w:t xml:space="preserve"> that </w:t>
      </w:r>
      <w:r w:rsidRPr="00895DEC">
        <w:rPr>
          <w:sz w:val="22"/>
          <w:szCs w:val="22"/>
          <w:lang w:val="en-GB"/>
        </w:rPr>
        <w:t xml:space="preserve">the </w:t>
      </w:r>
      <w:r w:rsidR="00320DA2" w:rsidRPr="00895DEC">
        <w:rPr>
          <w:sz w:val="22"/>
          <w:szCs w:val="22"/>
          <w:lang w:val="en-GB"/>
        </w:rPr>
        <w:t xml:space="preserve">plant </w:t>
      </w:r>
      <w:r w:rsidRPr="00895DEC">
        <w:rPr>
          <w:sz w:val="22"/>
          <w:szCs w:val="22"/>
          <w:lang w:val="en-GB"/>
        </w:rPr>
        <w:t>is being</w:t>
      </w:r>
      <w:r w:rsidR="00320DA2" w:rsidRPr="00895DEC">
        <w:rPr>
          <w:sz w:val="22"/>
          <w:szCs w:val="22"/>
          <w:lang w:val="en-GB"/>
        </w:rPr>
        <w:t xml:space="preserve"> operated in accordance with design assumptions</w:t>
      </w:r>
      <w:r w:rsidR="00320DA2" w:rsidRPr="00895DEC">
        <w:rPr>
          <w:spacing w:val="21"/>
          <w:sz w:val="22"/>
          <w:szCs w:val="22"/>
          <w:lang w:val="en-GB"/>
        </w:rPr>
        <w:t xml:space="preserve"> </w:t>
      </w:r>
      <w:r w:rsidR="00320DA2" w:rsidRPr="00895DEC">
        <w:rPr>
          <w:sz w:val="22"/>
          <w:szCs w:val="22"/>
          <w:lang w:val="en-GB"/>
        </w:rPr>
        <w:t>and</w:t>
      </w:r>
      <w:r w:rsidR="00320DA2" w:rsidRPr="00895DEC">
        <w:rPr>
          <w:spacing w:val="-2"/>
          <w:sz w:val="22"/>
          <w:szCs w:val="22"/>
          <w:lang w:val="en-GB"/>
        </w:rPr>
        <w:t xml:space="preserve"> </w:t>
      </w:r>
      <w:r w:rsidR="00320DA2" w:rsidRPr="00895DEC">
        <w:rPr>
          <w:sz w:val="22"/>
          <w:szCs w:val="22"/>
          <w:lang w:val="en-GB"/>
        </w:rPr>
        <w:t>intent</w:t>
      </w:r>
      <w:r w:rsidRPr="00895DEC">
        <w:rPr>
          <w:sz w:val="22"/>
          <w:szCs w:val="22"/>
          <w:lang w:val="en-GB"/>
        </w:rPr>
        <w:t>, as well as in accordance with its licensing conditions</w:t>
      </w:r>
      <w:r w:rsidR="00320DA2" w:rsidRPr="00895DEC">
        <w:rPr>
          <w:sz w:val="22"/>
          <w:szCs w:val="22"/>
          <w:lang w:val="en-GB"/>
        </w:rPr>
        <w:t>.</w:t>
      </w:r>
      <w:r w:rsidRPr="00895DEC">
        <w:rPr>
          <w:sz w:val="22"/>
          <w:szCs w:val="22"/>
          <w:lang w:val="en-GB"/>
        </w:rPr>
        <w:t>”</w:t>
      </w:r>
    </w:p>
    <w:p w14:paraId="56BF6560" w14:textId="1B336F0F" w:rsidR="00201293" w:rsidRPr="00895DEC" w:rsidRDefault="00201293" w:rsidP="00ED1363">
      <w:pPr>
        <w:pStyle w:val="Section2"/>
        <w:numPr>
          <w:ilvl w:val="0"/>
          <w:numId w:val="0"/>
        </w:numPr>
        <w:rPr>
          <w:spacing w:val="-2"/>
          <w:sz w:val="22"/>
          <w:szCs w:val="22"/>
          <w:lang w:val="en-GB"/>
        </w:rPr>
      </w:pPr>
      <w:r w:rsidRPr="00895DEC">
        <w:rPr>
          <w:spacing w:val="-2"/>
          <w:sz w:val="22"/>
          <w:szCs w:val="22"/>
          <w:lang w:val="en-GB"/>
        </w:rPr>
        <w:t xml:space="preserve">The OLCs </w:t>
      </w:r>
      <w:r w:rsidRPr="00895DEC">
        <w:rPr>
          <w:sz w:val="22"/>
          <w:szCs w:val="22"/>
          <w:lang w:val="en-GB"/>
        </w:rPr>
        <w:t xml:space="preserve">should </w:t>
      </w:r>
      <w:r w:rsidR="00E70AC3" w:rsidRPr="00895DEC">
        <w:rPr>
          <w:sz w:val="22"/>
          <w:szCs w:val="22"/>
          <w:lang w:val="en-GB"/>
        </w:rPr>
        <w:t xml:space="preserve">be defined in such a way that the independence of the levels of defence in depth </w:t>
      </w:r>
      <w:r w:rsidR="00CF58B5">
        <w:rPr>
          <w:sz w:val="22"/>
          <w:szCs w:val="22"/>
          <w:lang w:val="en-GB"/>
        </w:rPr>
        <w:t>as far as is practicable (</w:t>
      </w:r>
      <w:r w:rsidR="00CF58B5" w:rsidRPr="00895DEC">
        <w:rPr>
          <w:sz w:val="22"/>
          <w:szCs w:val="22"/>
          <w:lang w:val="en-GB"/>
        </w:rPr>
        <w:t xml:space="preserve">see </w:t>
      </w:r>
      <w:r w:rsidR="00CF58B5">
        <w:rPr>
          <w:sz w:val="22"/>
          <w:szCs w:val="22"/>
          <w:lang w:val="en-GB"/>
        </w:rPr>
        <w:t>requirement 7 o</w:t>
      </w:r>
      <w:r w:rsidR="00CF58B5" w:rsidRPr="00895DEC">
        <w:rPr>
          <w:sz w:val="22"/>
          <w:szCs w:val="22"/>
          <w:lang w:val="en-GB"/>
        </w:rPr>
        <w:t>f SSR-2/</w:t>
      </w:r>
      <w:r w:rsidR="00CF58B5">
        <w:rPr>
          <w:sz w:val="22"/>
          <w:szCs w:val="22"/>
          <w:lang w:val="en-GB"/>
        </w:rPr>
        <w:t>1</w:t>
      </w:r>
      <w:r w:rsidR="00CF58B5" w:rsidRPr="00895DEC">
        <w:rPr>
          <w:sz w:val="22"/>
          <w:szCs w:val="22"/>
          <w:lang w:val="en-GB"/>
        </w:rPr>
        <w:t xml:space="preserve"> (Rev. 1) [</w:t>
      </w:r>
      <w:r w:rsidR="00CF58B5">
        <w:rPr>
          <w:sz w:val="22"/>
          <w:szCs w:val="22"/>
          <w:lang w:val="en-GB"/>
        </w:rPr>
        <w:t>2</w:t>
      </w:r>
      <w:r w:rsidR="00CF58B5" w:rsidRPr="00895DEC">
        <w:rPr>
          <w:sz w:val="22"/>
          <w:szCs w:val="22"/>
          <w:lang w:val="en-GB"/>
        </w:rPr>
        <w:t>]</w:t>
      </w:r>
      <w:r w:rsidR="00CF58B5">
        <w:rPr>
          <w:sz w:val="22"/>
          <w:szCs w:val="22"/>
          <w:lang w:val="en-GB"/>
        </w:rPr>
        <w:t>)</w:t>
      </w:r>
      <w:r w:rsidR="00756AB9">
        <w:rPr>
          <w:sz w:val="22"/>
          <w:szCs w:val="22"/>
          <w:lang w:val="en-GB"/>
        </w:rPr>
        <w:t xml:space="preserve"> and </w:t>
      </w:r>
      <w:r w:rsidR="00756AB9" w:rsidRPr="00895DEC">
        <w:rPr>
          <w:sz w:val="22"/>
          <w:szCs w:val="22"/>
          <w:lang w:val="en-GB"/>
        </w:rPr>
        <w:t>their adequate reliability is ensured</w:t>
      </w:r>
      <w:r w:rsidR="00E70AC3" w:rsidRPr="00895DEC">
        <w:rPr>
          <w:sz w:val="22"/>
          <w:szCs w:val="22"/>
          <w:lang w:val="en-GB"/>
        </w:rPr>
        <w:t>.</w:t>
      </w:r>
    </w:p>
    <w:p w14:paraId="6BADC2B0" w14:textId="3AF05603" w:rsidR="00A3319D" w:rsidRPr="00895DEC" w:rsidRDefault="00A3319D" w:rsidP="00AF7E6E">
      <w:pPr>
        <w:pStyle w:val="Section2"/>
        <w:rPr>
          <w:sz w:val="22"/>
          <w:szCs w:val="22"/>
          <w:lang w:val="en-GB"/>
        </w:rPr>
      </w:pPr>
      <w:r w:rsidRPr="00895DEC">
        <w:rPr>
          <w:sz w:val="22"/>
          <w:szCs w:val="22"/>
          <w:lang w:val="en-GB"/>
        </w:rPr>
        <w:t>Paragraph 4.9 of</w:t>
      </w:r>
      <w:r w:rsidR="0082530E" w:rsidRPr="00895DEC">
        <w:rPr>
          <w:sz w:val="22"/>
          <w:szCs w:val="22"/>
          <w:lang w:val="en-GB"/>
        </w:rPr>
        <w:t xml:space="preserve"> </w:t>
      </w:r>
      <w:r w:rsidRPr="00895DEC">
        <w:rPr>
          <w:sz w:val="22"/>
          <w:szCs w:val="22"/>
          <w:lang w:val="en-GB"/>
        </w:rPr>
        <w:t xml:space="preserve">SSR-2/2 (Rev. 1) </w:t>
      </w:r>
      <w:r w:rsidR="000735C9" w:rsidRPr="00895DEC">
        <w:rPr>
          <w:sz w:val="22"/>
          <w:szCs w:val="22"/>
          <w:lang w:val="en-GB"/>
        </w:rPr>
        <w:t>[1]</w:t>
      </w:r>
      <w:r w:rsidRPr="00895DEC">
        <w:rPr>
          <w:sz w:val="22"/>
          <w:szCs w:val="22"/>
          <w:lang w:val="en-GB"/>
        </w:rPr>
        <w:t xml:space="preserve"> states:</w:t>
      </w:r>
    </w:p>
    <w:p w14:paraId="3780AE4B" w14:textId="31208888" w:rsidR="00A3319D" w:rsidRPr="00895DEC" w:rsidRDefault="000735C9" w:rsidP="00A3319D">
      <w:pPr>
        <w:pStyle w:val="Quotes"/>
        <w:rPr>
          <w:spacing w:val="22"/>
          <w:sz w:val="22"/>
          <w:szCs w:val="22"/>
          <w:lang w:val="en-GB"/>
        </w:rPr>
      </w:pPr>
      <w:r w:rsidRPr="00895DEC">
        <w:rPr>
          <w:sz w:val="22"/>
          <w:szCs w:val="22"/>
          <w:lang w:val="en-GB"/>
        </w:rPr>
        <w:t>“</w:t>
      </w:r>
      <w:r w:rsidR="00320DA2" w:rsidRPr="00895DEC">
        <w:rPr>
          <w:sz w:val="22"/>
          <w:szCs w:val="22"/>
          <w:lang w:val="en-GB"/>
        </w:rPr>
        <w:t>The</w:t>
      </w:r>
      <w:r w:rsidR="00320DA2" w:rsidRPr="00895DEC">
        <w:rPr>
          <w:spacing w:val="1"/>
          <w:sz w:val="22"/>
          <w:szCs w:val="22"/>
          <w:lang w:val="en-GB"/>
        </w:rPr>
        <w:t xml:space="preserve"> </w:t>
      </w:r>
      <w:r w:rsidRPr="00895DEC">
        <w:rPr>
          <w:spacing w:val="1"/>
          <w:sz w:val="22"/>
          <w:szCs w:val="22"/>
          <w:lang w:val="en-GB"/>
        </w:rPr>
        <w:t xml:space="preserve">operational limits and conditions </w:t>
      </w:r>
      <w:r w:rsidR="00320DA2" w:rsidRPr="00895DEC">
        <w:rPr>
          <w:sz w:val="22"/>
          <w:szCs w:val="22"/>
          <w:lang w:val="en-GB"/>
        </w:rPr>
        <w:t>shall</w:t>
      </w:r>
      <w:r w:rsidR="00320DA2" w:rsidRPr="00895DEC">
        <w:rPr>
          <w:spacing w:val="1"/>
          <w:sz w:val="22"/>
          <w:szCs w:val="22"/>
          <w:lang w:val="en-GB"/>
        </w:rPr>
        <w:t xml:space="preserve"> </w:t>
      </w:r>
      <w:r w:rsidRPr="00895DEC">
        <w:rPr>
          <w:spacing w:val="1"/>
          <w:sz w:val="22"/>
          <w:szCs w:val="22"/>
          <w:lang w:val="en-GB"/>
        </w:rPr>
        <w:t>include</w:t>
      </w:r>
      <w:r w:rsidR="00320DA2" w:rsidRPr="00895DEC">
        <w:rPr>
          <w:spacing w:val="1"/>
          <w:sz w:val="22"/>
          <w:szCs w:val="22"/>
          <w:lang w:val="en-GB"/>
        </w:rPr>
        <w:t xml:space="preserve"> </w:t>
      </w:r>
      <w:r w:rsidR="00320DA2" w:rsidRPr="00895DEC">
        <w:rPr>
          <w:sz w:val="22"/>
          <w:szCs w:val="22"/>
          <w:lang w:val="en-GB"/>
        </w:rPr>
        <w:t>requirements</w:t>
      </w:r>
      <w:r w:rsidR="00320DA2" w:rsidRPr="00895DEC">
        <w:rPr>
          <w:spacing w:val="1"/>
          <w:sz w:val="22"/>
          <w:szCs w:val="22"/>
          <w:lang w:val="en-GB"/>
        </w:rPr>
        <w:t xml:space="preserve"> </w:t>
      </w:r>
      <w:r w:rsidR="00320DA2" w:rsidRPr="00895DEC">
        <w:rPr>
          <w:sz w:val="22"/>
          <w:szCs w:val="22"/>
          <w:lang w:val="en-GB"/>
        </w:rPr>
        <w:t>for</w:t>
      </w:r>
      <w:r w:rsidR="00320DA2" w:rsidRPr="00895DEC">
        <w:rPr>
          <w:spacing w:val="1"/>
          <w:sz w:val="22"/>
          <w:szCs w:val="22"/>
          <w:lang w:val="en-GB"/>
        </w:rPr>
        <w:t xml:space="preserve"> </w:t>
      </w:r>
      <w:r w:rsidRPr="00895DEC">
        <w:rPr>
          <w:spacing w:val="1"/>
          <w:sz w:val="22"/>
          <w:szCs w:val="22"/>
          <w:lang w:val="en-GB"/>
        </w:rPr>
        <w:t>normal operation,</w:t>
      </w:r>
      <w:r w:rsidR="00320DA2" w:rsidRPr="00895DEC">
        <w:rPr>
          <w:spacing w:val="25"/>
          <w:sz w:val="22"/>
          <w:szCs w:val="22"/>
          <w:lang w:val="en-GB"/>
        </w:rPr>
        <w:t xml:space="preserve"> </w:t>
      </w:r>
      <w:r w:rsidR="00320DA2" w:rsidRPr="00895DEC">
        <w:rPr>
          <w:sz w:val="22"/>
          <w:szCs w:val="22"/>
          <w:lang w:val="en-GB"/>
        </w:rPr>
        <w:t>including</w:t>
      </w:r>
      <w:r w:rsidR="00320DA2" w:rsidRPr="00895DEC">
        <w:rPr>
          <w:spacing w:val="25"/>
          <w:sz w:val="22"/>
          <w:szCs w:val="22"/>
          <w:lang w:val="en-GB"/>
        </w:rPr>
        <w:t xml:space="preserve"> </w:t>
      </w:r>
      <w:r w:rsidR="00320DA2" w:rsidRPr="00895DEC">
        <w:rPr>
          <w:sz w:val="22"/>
          <w:szCs w:val="22"/>
          <w:lang w:val="en-GB"/>
        </w:rPr>
        <w:t>shutdown</w:t>
      </w:r>
      <w:r w:rsidR="00320DA2" w:rsidRPr="00895DEC">
        <w:rPr>
          <w:spacing w:val="25"/>
          <w:sz w:val="22"/>
          <w:szCs w:val="22"/>
          <w:lang w:val="en-GB"/>
        </w:rPr>
        <w:t xml:space="preserve"> </w:t>
      </w:r>
      <w:r w:rsidR="00201293" w:rsidRPr="00895DEC">
        <w:rPr>
          <w:sz w:val="22"/>
          <w:szCs w:val="22"/>
          <w:lang w:val="en-GB"/>
        </w:rPr>
        <w:t>and outage sta</w:t>
      </w:r>
      <w:r w:rsidR="009949FF" w:rsidRPr="00895DEC">
        <w:rPr>
          <w:sz w:val="22"/>
          <w:szCs w:val="22"/>
          <w:lang w:val="en-GB"/>
        </w:rPr>
        <w:t>g</w:t>
      </w:r>
      <w:r w:rsidR="00201293" w:rsidRPr="00895DEC">
        <w:rPr>
          <w:sz w:val="22"/>
          <w:szCs w:val="22"/>
          <w:lang w:val="en-GB"/>
        </w:rPr>
        <w:t>es</w:t>
      </w:r>
      <w:r w:rsidR="00A3319D" w:rsidRPr="00895DEC">
        <w:rPr>
          <w:sz w:val="22"/>
          <w:szCs w:val="22"/>
          <w:lang w:val="en-GB"/>
        </w:rPr>
        <w:t>,</w:t>
      </w:r>
      <w:r w:rsidR="009949FF" w:rsidRPr="00895DEC">
        <w:rPr>
          <w:sz w:val="22"/>
          <w:szCs w:val="22"/>
          <w:lang w:val="en-GB"/>
        </w:rPr>
        <w:t xml:space="preserve"> and shall cover actions to be taken and limitations to be observed by the operating personnel</w:t>
      </w:r>
      <w:r w:rsidR="00A3319D" w:rsidRPr="00895DEC">
        <w:rPr>
          <w:sz w:val="22"/>
          <w:szCs w:val="22"/>
          <w:lang w:val="en-GB"/>
        </w:rPr>
        <w:t>.</w:t>
      </w:r>
      <w:r w:rsidRPr="00895DEC">
        <w:rPr>
          <w:sz w:val="22"/>
          <w:szCs w:val="22"/>
          <w:lang w:val="en-GB"/>
        </w:rPr>
        <w:t>”</w:t>
      </w:r>
    </w:p>
    <w:p w14:paraId="45CF9F99" w14:textId="6E22D2A9" w:rsidR="00A52C0E" w:rsidRPr="00895DEC" w:rsidRDefault="00A34C89" w:rsidP="00A3319D">
      <w:pPr>
        <w:pStyle w:val="Section2"/>
        <w:numPr>
          <w:ilvl w:val="0"/>
          <w:numId w:val="0"/>
        </w:numPr>
        <w:rPr>
          <w:sz w:val="22"/>
          <w:szCs w:val="22"/>
          <w:lang w:val="en-GB"/>
        </w:rPr>
      </w:pPr>
      <w:r w:rsidRPr="00895DEC">
        <w:rPr>
          <w:sz w:val="22"/>
          <w:szCs w:val="22"/>
          <w:lang w:val="en-GB"/>
        </w:rPr>
        <w:t>Modes of n</w:t>
      </w:r>
      <w:r w:rsidR="009F331C" w:rsidRPr="00895DEC">
        <w:rPr>
          <w:sz w:val="22"/>
          <w:szCs w:val="22"/>
          <w:lang w:val="en-GB"/>
        </w:rPr>
        <w:t>ormal operation</w:t>
      </w:r>
      <w:r w:rsidR="00320DA2" w:rsidRPr="00895DEC">
        <w:rPr>
          <w:sz w:val="22"/>
          <w:szCs w:val="22"/>
          <w:lang w:val="en-GB"/>
        </w:rPr>
        <w:t xml:space="preserve"> include </w:t>
      </w:r>
      <w:r w:rsidR="009B6380" w:rsidRPr="00895DEC">
        <w:rPr>
          <w:sz w:val="22"/>
          <w:szCs w:val="22"/>
          <w:lang w:val="en-GB"/>
        </w:rPr>
        <w:t>startup, power operation, shutting down, shutdown, maintenance, testing and refuelling</w:t>
      </w:r>
      <w:r w:rsidR="00320DA2" w:rsidRPr="00895DEC">
        <w:rPr>
          <w:sz w:val="22"/>
          <w:szCs w:val="22"/>
          <w:lang w:val="en-GB"/>
        </w:rPr>
        <w:t xml:space="preserve">. The OLCs should define operational requirements to ensure that </w:t>
      </w:r>
      <w:r w:rsidR="00C2208F" w:rsidRPr="00895DEC">
        <w:rPr>
          <w:sz w:val="22"/>
          <w:szCs w:val="22"/>
          <w:lang w:val="en-GB"/>
        </w:rPr>
        <w:t xml:space="preserve">items important </w:t>
      </w:r>
      <w:r w:rsidR="00C2208F" w:rsidRPr="00895DEC">
        <w:rPr>
          <w:sz w:val="22"/>
          <w:szCs w:val="22"/>
          <w:lang w:val="en-GB"/>
        </w:rPr>
        <w:lastRenderedPageBreak/>
        <w:t xml:space="preserve">to </w:t>
      </w:r>
      <w:r w:rsidR="00320DA2" w:rsidRPr="00895DEC">
        <w:rPr>
          <w:sz w:val="22"/>
          <w:szCs w:val="22"/>
          <w:lang w:val="en-GB"/>
        </w:rPr>
        <w:t>safety perform the</w:t>
      </w:r>
      <w:r w:rsidR="00430431" w:rsidRPr="00895DEC">
        <w:rPr>
          <w:sz w:val="22"/>
          <w:szCs w:val="22"/>
          <w:lang w:val="en-GB"/>
        </w:rPr>
        <w:t>ir</w:t>
      </w:r>
      <w:r w:rsidR="00320DA2" w:rsidRPr="00895DEC">
        <w:rPr>
          <w:sz w:val="22"/>
          <w:szCs w:val="22"/>
          <w:lang w:val="en-GB"/>
        </w:rPr>
        <w:t xml:space="preserve"> functions in all operational sta</w:t>
      </w:r>
      <w:r w:rsidR="00E3698A" w:rsidRPr="00895DEC">
        <w:rPr>
          <w:sz w:val="22"/>
          <w:szCs w:val="22"/>
          <w:lang w:val="en-GB"/>
        </w:rPr>
        <w:t>t</w:t>
      </w:r>
      <w:r w:rsidR="00320DA2" w:rsidRPr="00895DEC">
        <w:rPr>
          <w:sz w:val="22"/>
          <w:szCs w:val="22"/>
          <w:lang w:val="en-GB"/>
        </w:rPr>
        <w:t>es</w:t>
      </w:r>
      <w:r w:rsidR="00BF28CC" w:rsidRPr="00895DEC">
        <w:rPr>
          <w:sz w:val="22"/>
          <w:szCs w:val="22"/>
          <w:lang w:val="en-GB"/>
        </w:rPr>
        <w:t>,</w:t>
      </w:r>
      <w:r w:rsidR="00320DA2" w:rsidRPr="00895DEC">
        <w:rPr>
          <w:sz w:val="22"/>
          <w:szCs w:val="22"/>
          <w:lang w:val="en-GB"/>
        </w:rPr>
        <w:t xml:space="preserve"> in design basis accidents </w:t>
      </w:r>
      <w:r w:rsidR="00BF28CC" w:rsidRPr="00895DEC">
        <w:rPr>
          <w:sz w:val="22"/>
          <w:szCs w:val="22"/>
          <w:lang w:val="en-GB"/>
        </w:rPr>
        <w:t>and in design extension conditions for which they are necessary</w:t>
      </w:r>
      <w:r w:rsidR="00320DA2" w:rsidRPr="00895DEC">
        <w:rPr>
          <w:sz w:val="22"/>
          <w:szCs w:val="22"/>
          <w:lang w:val="en-GB"/>
        </w:rPr>
        <w:t>.</w:t>
      </w:r>
      <w:r w:rsidR="00A00A1E" w:rsidRPr="00895DEC">
        <w:rPr>
          <w:sz w:val="22"/>
          <w:szCs w:val="22"/>
          <w:lang w:val="en-GB"/>
        </w:rPr>
        <w:t xml:space="preserve"> </w:t>
      </w:r>
      <w:r w:rsidR="00BF28CC" w:rsidRPr="00895DEC">
        <w:rPr>
          <w:sz w:val="22"/>
          <w:szCs w:val="24"/>
          <w:lang w:val="en-GB"/>
        </w:rPr>
        <w:t xml:space="preserve">This </w:t>
      </w:r>
      <w:r w:rsidR="00174CB1" w:rsidRPr="00895DEC">
        <w:rPr>
          <w:sz w:val="22"/>
          <w:szCs w:val="24"/>
          <w:lang w:val="en-GB"/>
        </w:rPr>
        <w:t xml:space="preserve">includes permanently installed, portable and mobile </w:t>
      </w:r>
      <w:r w:rsidR="006D28B7" w:rsidRPr="00895DEC">
        <w:rPr>
          <w:sz w:val="22"/>
          <w:szCs w:val="24"/>
          <w:lang w:val="en-GB"/>
        </w:rPr>
        <w:t>e</w:t>
      </w:r>
      <w:r w:rsidR="00A00A1E" w:rsidRPr="00895DEC">
        <w:rPr>
          <w:sz w:val="22"/>
          <w:szCs w:val="24"/>
          <w:lang w:val="en-GB"/>
        </w:rPr>
        <w:t>quipment used for accident managemen</w:t>
      </w:r>
      <w:r w:rsidR="00BF28CC" w:rsidRPr="00895DEC">
        <w:rPr>
          <w:sz w:val="22"/>
          <w:szCs w:val="24"/>
          <w:lang w:val="en-GB"/>
        </w:rPr>
        <w:t>t (including</w:t>
      </w:r>
      <w:r w:rsidR="00A00A1E" w:rsidRPr="00895DEC">
        <w:rPr>
          <w:sz w:val="22"/>
          <w:szCs w:val="24"/>
          <w:lang w:val="en-GB"/>
        </w:rPr>
        <w:t xml:space="preserve"> </w:t>
      </w:r>
      <w:r w:rsidR="004B315C" w:rsidRPr="00895DEC">
        <w:rPr>
          <w:sz w:val="22"/>
          <w:szCs w:val="24"/>
          <w:lang w:val="en-GB"/>
        </w:rPr>
        <w:t xml:space="preserve">for </w:t>
      </w:r>
      <w:r w:rsidR="00A00A1E" w:rsidRPr="00895DEC">
        <w:rPr>
          <w:sz w:val="22"/>
          <w:szCs w:val="24"/>
          <w:lang w:val="en-GB"/>
        </w:rPr>
        <w:t>severe accident management</w:t>
      </w:r>
      <w:r w:rsidR="00BF28CC" w:rsidRPr="00895DEC">
        <w:rPr>
          <w:sz w:val="22"/>
          <w:szCs w:val="24"/>
          <w:lang w:val="en-GB"/>
        </w:rPr>
        <w:t>)</w:t>
      </w:r>
      <w:r w:rsidR="00A00A1E" w:rsidRPr="00895DEC">
        <w:rPr>
          <w:sz w:val="22"/>
          <w:szCs w:val="24"/>
          <w:lang w:val="en-GB"/>
        </w:rPr>
        <w:t>.</w:t>
      </w:r>
    </w:p>
    <w:p w14:paraId="40761AA4" w14:textId="4822A245" w:rsidR="00EC5A4E" w:rsidRPr="00895DEC" w:rsidRDefault="001E1B8A" w:rsidP="00B27B16">
      <w:pPr>
        <w:pStyle w:val="Section2"/>
        <w:rPr>
          <w:sz w:val="22"/>
          <w:szCs w:val="22"/>
          <w:lang w:val="en-GB"/>
        </w:rPr>
      </w:pPr>
      <w:r w:rsidRPr="00895DEC">
        <w:rPr>
          <w:sz w:val="22"/>
          <w:szCs w:val="22"/>
          <w:lang w:val="en-GB"/>
        </w:rPr>
        <w:t xml:space="preserve">The </w:t>
      </w:r>
      <w:r w:rsidR="00320DA2" w:rsidRPr="00895DEC">
        <w:rPr>
          <w:sz w:val="22"/>
          <w:szCs w:val="22"/>
          <w:lang w:val="en-GB"/>
        </w:rPr>
        <w:t xml:space="preserve">OLCs </w:t>
      </w:r>
      <w:r w:rsidR="00455951" w:rsidRPr="00895DEC">
        <w:rPr>
          <w:sz w:val="22"/>
          <w:szCs w:val="22"/>
          <w:lang w:val="en-GB"/>
        </w:rPr>
        <w:t xml:space="preserve">should </w:t>
      </w:r>
      <w:r w:rsidRPr="00895DEC">
        <w:rPr>
          <w:sz w:val="22"/>
          <w:szCs w:val="22"/>
          <w:lang w:val="en-GB"/>
        </w:rPr>
        <w:t>include</w:t>
      </w:r>
      <w:r w:rsidR="00320DA2" w:rsidRPr="00895DEC">
        <w:rPr>
          <w:sz w:val="22"/>
          <w:szCs w:val="22"/>
          <w:lang w:val="en-GB"/>
        </w:rPr>
        <w:t xml:space="preserve"> </w:t>
      </w:r>
      <w:r w:rsidRPr="00895DEC">
        <w:rPr>
          <w:sz w:val="22"/>
          <w:szCs w:val="22"/>
          <w:lang w:val="en-GB"/>
        </w:rPr>
        <w:t xml:space="preserve">the limits that must be </w:t>
      </w:r>
      <w:r w:rsidR="00320DA2" w:rsidRPr="00895DEC">
        <w:rPr>
          <w:sz w:val="22"/>
          <w:szCs w:val="22"/>
          <w:lang w:val="en-GB"/>
        </w:rPr>
        <w:t xml:space="preserve">observed, as well as the operational requirement that structures, systems and components important to safety </w:t>
      </w:r>
      <w:r w:rsidR="007B199F">
        <w:rPr>
          <w:sz w:val="22"/>
          <w:szCs w:val="22"/>
          <w:lang w:val="en-GB"/>
        </w:rPr>
        <w:t xml:space="preserve">need </w:t>
      </w:r>
      <w:r w:rsidR="00D162FE">
        <w:rPr>
          <w:sz w:val="22"/>
          <w:szCs w:val="22"/>
          <w:lang w:val="en-GB"/>
        </w:rPr>
        <w:t>to meet</w:t>
      </w:r>
      <w:r w:rsidR="00850D0E" w:rsidRPr="00895DEC">
        <w:rPr>
          <w:sz w:val="22"/>
          <w:szCs w:val="22"/>
          <w:lang w:val="en-GB"/>
        </w:rPr>
        <w:t xml:space="preserve"> to perform </w:t>
      </w:r>
      <w:r w:rsidR="00320DA2" w:rsidRPr="00895DEC">
        <w:rPr>
          <w:sz w:val="22"/>
          <w:szCs w:val="22"/>
          <w:lang w:val="en-GB"/>
        </w:rPr>
        <w:t xml:space="preserve">their intended functions as </w:t>
      </w:r>
      <w:r w:rsidR="00EC5A4E" w:rsidRPr="00895DEC">
        <w:rPr>
          <w:sz w:val="22"/>
          <w:szCs w:val="22"/>
          <w:lang w:val="en-GB"/>
        </w:rPr>
        <w:t xml:space="preserve">described </w:t>
      </w:r>
      <w:r w:rsidR="00320DA2" w:rsidRPr="00895DEC">
        <w:rPr>
          <w:sz w:val="22"/>
          <w:szCs w:val="22"/>
          <w:lang w:val="en-GB"/>
        </w:rPr>
        <w:t>in the safety analysis report</w:t>
      </w:r>
      <w:r w:rsidR="00EC5A4E" w:rsidRPr="00895DEC">
        <w:rPr>
          <w:sz w:val="22"/>
          <w:szCs w:val="22"/>
          <w:lang w:val="en-GB"/>
        </w:rPr>
        <w:t xml:space="preserve"> for the plant</w:t>
      </w:r>
      <w:r w:rsidR="00320DA2" w:rsidRPr="00895DEC">
        <w:rPr>
          <w:sz w:val="22"/>
          <w:szCs w:val="22"/>
          <w:lang w:val="en-GB"/>
        </w:rPr>
        <w:t>.</w:t>
      </w:r>
    </w:p>
    <w:p w14:paraId="363C383F" w14:textId="4F05EC72" w:rsidR="00A52C0E" w:rsidRPr="00895DEC" w:rsidRDefault="00320DA2" w:rsidP="00EC5A4E">
      <w:pPr>
        <w:pStyle w:val="Section2"/>
        <w:rPr>
          <w:sz w:val="22"/>
          <w:szCs w:val="22"/>
          <w:lang w:val="en-GB"/>
        </w:rPr>
      </w:pPr>
      <w:r w:rsidRPr="00895DEC">
        <w:rPr>
          <w:sz w:val="22"/>
          <w:szCs w:val="22"/>
          <w:lang w:val="en-GB"/>
        </w:rPr>
        <w:t>Safe operation depends upon personnel as well as on equipment</w:t>
      </w:r>
      <w:r w:rsidR="00647078" w:rsidRPr="00895DEC">
        <w:rPr>
          <w:sz w:val="22"/>
          <w:szCs w:val="22"/>
          <w:lang w:val="en-GB"/>
        </w:rPr>
        <w:t xml:space="preserve"> and procedures</w:t>
      </w:r>
      <w:r w:rsidRPr="00895DEC">
        <w:rPr>
          <w:sz w:val="22"/>
          <w:szCs w:val="22"/>
          <w:lang w:val="en-GB"/>
        </w:rPr>
        <w:t xml:space="preserve">; </w:t>
      </w:r>
      <w:r w:rsidR="00833F74" w:rsidRPr="00895DEC">
        <w:rPr>
          <w:sz w:val="22"/>
          <w:szCs w:val="22"/>
          <w:lang w:val="en-GB"/>
        </w:rPr>
        <w:t xml:space="preserve">therefore, </w:t>
      </w:r>
      <w:r w:rsidRPr="00895DEC">
        <w:rPr>
          <w:sz w:val="22"/>
          <w:szCs w:val="22"/>
          <w:lang w:val="en-GB"/>
        </w:rPr>
        <w:t xml:space="preserve">OLCs should also </w:t>
      </w:r>
      <w:r w:rsidR="00EC5A4E" w:rsidRPr="00895DEC">
        <w:rPr>
          <w:sz w:val="22"/>
          <w:szCs w:val="22"/>
          <w:lang w:val="en-GB"/>
        </w:rPr>
        <w:t xml:space="preserve">include the </w:t>
      </w:r>
      <w:r w:rsidRPr="00895DEC">
        <w:rPr>
          <w:sz w:val="22"/>
          <w:szCs w:val="22"/>
          <w:lang w:val="en-GB"/>
        </w:rPr>
        <w:t xml:space="preserve">actions to be taken </w:t>
      </w:r>
      <w:r w:rsidR="00944B69" w:rsidRPr="00895DEC">
        <w:rPr>
          <w:sz w:val="22"/>
          <w:szCs w:val="22"/>
          <w:lang w:val="en-GB"/>
        </w:rPr>
        <w:t xml:space="preserve">when limits are exceeded or equipment important to safety </w:t>
      </w:r>
      <w:r w:rsidR="00EA75FC">
        <w:rPr>
          <w:sz w:val="22"/>
          <w:szCs w:val="22"/>
          <w:lang w:val="en-GB"/>
        </w:rPr>
        <w:t>is not capable of performing</w:t>
      </w:r>
      <w:r w:rsidR="00944B69" w:rsidRPr="00895DEC">
        <w:rPr>
          <w:sz w:val="22"/>
          <w:szCs w:val="22"/>
          <w:lang w:val="en-GB"/>
        </w:rPr>
        <w:t xml:space="preserve"> </w:t>
      </w:r>
      <w:r w:rsidR="00D162FE">
        <w:rPr>
          <w:sz w:val="22"/>
          <w:szCs w:val="22"/>
          <w:lang w:val="en-GB"/>
        </w:rPr>
        <w:t>its</w:t>
      </w:r>
      <w:r w:rsidR="00944B69" w:rsidRPr="00895DEC">
        <w:rPr>
          <w:sz w:val="22"/>
          <w:szCs w:val="22"/>
          <w:lang w:val="en-GB"/>
        </w:rPr>
        <w:t xml:space="preserve"> intended functions</w:t>
      </w:r>
      <w:r w:rsidR="00F6586F">
        <w:rPr>
          <w:sz w:val="22"/>
          <w:szCs w:val="22"/>
          <w:lang w:val="en-GB"/>
        </w:rPr>
        <w:t xml:space="preserve">. </w:t>
      </w:r>
      <w:proofErr w:type="gramStart"/>
      <w:r w:rsidRPr="00895DEC">
        <w:rPr>
          <w:spacing w:val="-3"/>
          <w:sz w:val="22"/>
          <w:szCs w:val="22"/>
          <w:lang w:val="en-GB"/>
        </w:rPr>
        <w:t>With</w:t>
      </w:r>
      <w:r w:rsidRPr="00895DEC">
        <w:rPr>
          <w:spacing w:val="10"/>
          <w:sz w:val="22"/>
          <w:szCs w:val="22"/>
          <w:lang w:val="en-GB"/>
        </w:rPr>
        <w:t xml:space="preserve"> </w:t>
      </w:r>
      <w:r w:rsidRPr="00895DEC">
        <w:rPr>
          <w:spacing w:val="-2"/>
          <w:sz w:val="22"/>
          <w:szCs w:val="22"/>
          <w:lang w:val="en-GB"/>
        </w:rPr>
        <w:t>regard</w:t>
      </w:r>
      <w:r w:rsidRPr="00895DEC">
        <w:rPr>
          <w:spacing w:val="10"/>
          <w:sz w:val="22"/>
          <w:szCs w:val="22"/>
          <w:lang w:val="en-GB"/>
        </w:rPr>
        <w:t xml:space="preserve"> </w:t>
      </w:r>
      <w:r w:rsidRPr="00895DEC">
        <w:rPr>
          <w:spacing w:val="-1"/>
          <w:sz w:val="22"/>
          <w:szCs w:val="22"/>
          <w:lang w:val="en-GB"/>
        </w:rPr>
        <w:t>to</w:t>
      </w:r>
      <w:proofErr w:type="gramEnd"/>
      <w:r w:rsidRPr="00895DEC">
        <w:rPr>
          <w:spacing w:val="10"/>
          <w:sz w:val="22"/>
          <w:szCs w:val="22"/>
          <w:lang w:val="en-GB"/>
        </w:rPr>
        <w:t xml:space="preserve"> </w:t>
      </w:r>
      <w:r w:rsidRPr="00895DEC">
        <w:rPr>
          <w:spacing w:val="-1"/>
          <w:sz w:val="22"/>
          <w:szCs w:val="22"/>
          <w:lang w:val="en-GB"/>
        </w:rPr>
        <w:t>operating</w:t>
      </w:r>
      <w:r w:rsidRPr="00895DEC">
        <w:rPr>
          <w:spacing w:val="10"/>
          <w:sz w:val="22"/>
          <w:szCs w:val="22"/>
          <w:lang w:val="en-GB"/>
        </w:rPr>
        <w:t xml:space="preserve"> </w:t>
      </w:r>
      <w:r w:rsidRPr="00895DEC">
        <w:rPr>
          <w:spacing w:val="-1"/>
          <w:sz w:val="22"/>
          <w:szCs w:val="22"/>
          <w:lang w:val="en-GB"/>
        </w:rPr>
        <w:t>personnel,</w:t>
      </w:r>
      <w:r w:rsidRPr="00895DEC">
        <w:rPr>
          <w:spacing w:val="10"/>
          <w:sz w:val="22"/>
          <w:szCs w:val="22"/>
          <w:lang w:val="en-GB"/>
        </w:rPr>
        <w:t xml:space="preserve"> </w:t>
      </w:r>
      <w:r w:rsidRPr="00895DEC">
        <w:rPr>
          <w:spacing w:val="-1"/>
          <w:sz w:val="22"/>
          <w:szCs w:val="22"/>
          <w:lang w:val="en-GB"/>
        </w:rPr>
        <w:t>the</w:t>
      </w:r>
      <w:r w:rsidRPr="00895DEC">
        <w:rPr>
          <w:spacing w:val="10"/>
          <w:sz w:val="22"/>
          <w:szCs w:val="22"/>
          <w:lang w:val="en-GB"/>
        </w:rPr>
        <w:t xml:space="preserve"> </w:t>
      </w:r>
      <w:r w:rsidRPr="00895DEC">
        <w:rPr>
          <w:spacing w:val="-1"/>
          <w:sz w:val="22"/>
          <w:szCs w:val="22"/>
          <w:lang w:val="en-GB"/>
        </w:rPr>
        <w:t>OLCs</w:t>
      </w:r>
      <w:r w:rsidRPr="00895DEC">
        <w:rPr>
          <w:spacing w:val="10"/>
          <w:sz w:val="22"/>
          <w:szCs w:val="22"/>
          <w:lang w:val="en-GB"/>
        </w:rPr>
        <w:t xml:space="preserve"> </w:t>
      </w:r>
      <w:r w:rsidR="00455951" w:rsidRPr="00895DEC">
        <w:rPr>
          <w:spacing w:val="10"/>
          <w:sz w:val="22"/>
          <w:szCs w:val="22"/>
          <w:lang w:val="en-GB"/>
        </w:rPr>
        <w:t xml:space="preserve">should </w:t>
      </w:r>
      <w:r w:rsidRPr="00895DEC">
        <w:rPr>
          <w:spacing w:val="-1"/>
          <w:sz w:val="22"/>
          <w:szCs w:val="22"/>
          <w:lang w:val="en-GB"/>
        </w:rPr>
        <w:t>include</w:t>
      </w:r>
      <w:r w:rsidRPr="00895DEC">
        <w:rPr>
          <w:spacing w:val="10"/>
          <w:sz w:val="22"/>
          <w:szCs w:val="22"/>
          <w:lang w:val="en-GB"/>
        </w:rPr>
        <w:t xml:space="preserve"> </w:t>
      </w:r>
      <w:r w:rsidRPr="00895DEC">
        <w:rPr>
          <w:spacing w:val="-1"/>
          <w:sz w:val="22"/>
          <w:szCs w:val="22"/>
          <w:lang w:val="en-GB"/>
        </w:rPr>
        <w:t>require</w:t>
      </w:r>
      <w:r w:rsidRPr="00895DEC">
        <w:rPr>
          <w:sz w:val="22"/>
          <w:szCs w:val="22"/>
          <w:lang w:val="en-GB"/>
        </w:rPr>
        <w:t>ments</w:t>
      </w:r>
      <w:r w:rsidRPr="00895DEC">
        <w:rPr>
          <w:spacing w:val="4"/>
          <w:sz w:val="22"/>
          <w:szCs w:val="22"/>
          <w:lang w:val="en-GB"/>
        </w:rPr>
        <w:t xml:space="preserve"> </w:t>
      </w:r>
      <w:r w:rsidRPr="00895DEC">
        <w:rPr>
          <w:sz w:val="22"/>
          <w:szCs w:val="22"/>
          <w:lang w:val="en-GB"/>
        </w:rPr>
        <w:t>for</w:t>
      </w:r>
      <w:r w:rsidRPr="00895DEC">
        <w:rPr>
          <w:spacing w:val="4"/>
          <w:sz w:val="22"/>
          <w:szCs w:val="22"/>
          <w:lang w:val="en-GB"/>
        </w:rPr>
        <w:t xml:space="preserve"> </w:t>
      </w:r>
      <w:r w:rsidRPr="00895DEC">
        <w:rPr>
          <w:spacing w:val="-1"/>
          <w:sz w:val="22"/>
          <w:szCs w:val="22"/>
          <w:lang w:val="en-GB"/>
        </w:rPr>
        <w:t>surveillance</w:t>
      </w:r>
      <w:r w:rsidRPr="00895DEC">
        <w:rPr>
          <w:spacing w:val="4"/>
          <w:sz w:val="22"/>
          <w:szCs w:val="22"/>
          <w:lang w:val="en-GB"/>
        </w:rPr>
        <w:t xml:space="preserve"> </w:t>
      </w:r>
      <w:r w:rsidRPr="00895DEC">
        <w:rPr>
          <w:sz w:val="22"/>
          <w:szCs w:val="22"/>
          <w:lang w:val="en-GB"/>
        </w:rPr>
        <w:t>and</w:t>
      </w:r>
      <w:r w:rsidRPr="00895DEC">
        <w:rPr>
          <w:spacing w:val="4"/>
          <w:sz w:val="22"/>
          <w:szCs w:val="22"/>
          <w:lang w:val="en-GB"/>
        </w:rPr>
        <w:t xml:space="preserve"> </w:t>
      </w:r>
      <w:r w:rsidRPr="00895DEC">
        <w:rPr>
          <w:spacing w:val="-1"/>
          <w:sz w:val="22"/>
          <w:szCs w:val="22"/>
          <w:lang w:val="en-GB"/>
        </w:rPr>
        <w:t>corrective</w:t>
      </w:r>
      <w:r w:rsidRPr="00895DEC">
        <w:rPr>
          <w:spacing w:val="4"/>
          <w:sz w:val="22"/>
          <w:szCs w:val="22"/>
          <w:lang w:val="en-GB"/>
        </w:rPr>
        <w:t xml:space="preserve"> </w:t>
      </w:r>
      <w:r w:rsidRPr="00895DEC">
        <w:rPr>
          <w:sz w:val="22"/>
          <w:szCs w:val="22"/>
          <w:lang w:val="en-GB"/>
        </w:rPr>
        <w:t>or</w:t>
      </w:r>
      <w:r w:rsidRPr="00895DEC">
        <w:rPr>
          <w:spacing w:val="4"/>
          <w:sz w:val="22"/>
          <w:szCs w:val="22"/>
          <w:lang w:val="en-GB"/>
        </w:rPr>
        <w:t xml:space="preserve"> </w:t>
      </w:r>
      <w:r w:rsidR="008417D2" w:rsidRPr="00895DEC">
        <w:rPr>
          <w:spacing w:val="4"/>
          <w:sz w:val="22"/>
          <w:szCs w:val="22"/>
          <w:lang w:val="en-GB"/>
        </w:rPr>
        <w:t xml:space="preserve">other </w:t>
      </w:r>
      <w:r w:rsidRPr="00895DEC">
        <w:rPr>
          <w:sz w:val="22"/>
          <w:szCs w:val="22"/>
          <w:lang w:val="en-GB"/>
        </w:rPr>
        <w:t>actions</w:t>
      </w:r>
      <w:r w:rsidRPr="00895DEC">
        <w:rPr>
          <w:spacing w:val="4"/>
          <w:sz w:val="22"/>
          <w:szCs w:val="22"/>
          <w:lang w:val="en-GB"/>
        </w:rPr>
        <w:t xml:space="preserve"> </w:t>
      </w:r>
      <w:r w:rsidRPr="00895DEC">
        <w:rPr>
          <w:sz w:val="22"/>
          <w:szCs w:val="22"/>
          <w:lang w:val="en-GB"/>
        </w:rPr>
        <w:t>that</w:t>
      </w:r>
      <w:r w:rsidRPr="00895DEC">
        <w:rPr>
          <w:spacing w:val="4"/>
          <w:sz w:val="22"/>
          <w:szCs w:val="22"/>
          <w:lang w:val="en-GB"/>
        </w:rPr>
        <w:t xml:space="preserve"> </w:t>
      </w:r>
      <w:r w:rsidRPr="00895DEC">
        <w:rPr>
          <w:sz w:val="22"/>
          <w:szCs w:val="22"/>
          <w:lang w:val="en-GB"/>
        </w:rPr>
        <w:t>are</w:t>
      </w:r>
      <w:r w:rsidRPr="00895DEC">
        <w:rPr>
          <w:spacing w:val="4"/>
          <w:sz w:val="22"/>
          <w:szCs w:val="22"/>
          <w:lang w:val="en-GB"/>
        </w:rPr>
        <w:t xml:space="preserve"> </w:t>
      </w:r>
      <w:r w:rsidRPr="00895DEC">
        <w:rPr>
          <w:sz w:val="22"/>
          <w:szCs w:val="22"/>
          <w:lang w:val="en-GB"/>
        </w:rPr>
        <w:t>necessary</w:t>
      </w:r>
      <w:r w:rsidRPr="00895DEC">
        <w:rPr>
          <w:spacing w:val="4"/>
          <w:sz w:val="22"/>
          <w:szCs w:val="22"/>
          <w:lang w:val="en-GB"/>
        </w:rPr>
        <w:t xml:space="preserve"> </w:t>
      </w:r>
      <w:r w:rsidRPr="00895DEC">
        <w:rPr>
          <w:sz w:val="22"/>
          <w:szCs w:val="22"/>
          <w:lang w:val="en-GB"/>
        </w:rPr>
        <w:t>to</w:t>
      </w:r>
      <w:r w:rsidRPr="00895DEC">
        <w:rPr>
          <w:spacing w:val="23"/>
          <w:sz w:val="22"/>
          <w:szCs w:val="22"/>
          <w:lang w:val="en-GB"/>
        </w:rPr>
        <w:t xml:space="preserve"> </w:t>
      </w:r>
      <w:r w:rsidRPr="00895DEC">
        <w:rPr>
          <w:sz w:val="22"/>
          <w:szCs w:val="22"/>
          <w:lang w:val="en-GB"/>
        </w:rPr>
        <w:t>supplement</w:t>
      </w:r>
      <w:r w:rsidRPr="00895DEC">
        <w:rPr>
          <w:spacing w:val="36"/>
          <w:sz w:val="22"/>
          <w:szCs w:val="22"/>
          <w:lang w:val="en-GB"/>
        </w:rPr>
        <w:t xml:space="preserve"> </w:t>
      </w:r>
      <w:r w:rsidRPr="00895DEC">
        <w:rPr>
          <w:sz w:val="22"/>
          <w:szCs w:val="22"/>
          <w:lang w:val="en-GB"/>
        </w:rPr>
        <w:t>the</w:t>
      </w:r>
      <w:r w:rsidRPr="00895DEC">
        <w:rPr>
          <w:spacing w:val="36"/>
          <w:sz w:val="22"/>
          <w:szCs w:val="22"/>
          <w:lang w:val="en-GB"/>
        </w:rPr>
        <w:t xml:space="preserve"> </w:t>
      </w:r>
      <w:r w:rsidRPr="00895DEC">
        <w:rPr>
          <w:sz w:val="22"/>
          <w:szCs w:val="22"/>
          <w:lang w:val="en-GB"/>
        </w:rPr>
        <w:t>functioning</w:t>
      </w:r>
      <w:r w:rsidRPr="00895DEC">
        <w:rPr>
          <w:spacing w:val="36"/>
          <w:sz w:val="22"/>
          <w:szCs w:val="22"/>
          <w:lang w:val="en-GB"/>
        </w:rPr>
        <w:t xml:space="preserve"> </w:t>
      </w:r>
      <w:r w:rsidRPr="00895DEC">
        <w:rPr>
          <w:sz w:val="22"/>
          <w:szCs w:val="22"/>
          <w:lang w:val="en-GB"/>
        </w:rPr>
        <w:t>of</w:t>
      </w:r>
      <w:r w:rsidRPr="00895DEC">
        <w:rPr>
          <w:spacing w:val="36"/>
          <w:sz w:val="22"/>
          <w:szCs w:val="22"/>
          <w:lang w:val="en-GB"/>
        </w:rPr>
        <w:t xml:space="preserve"> </w:t>
      </w:r>
      <w:r w:rsidRPr="00895DEC">
        <w:rPr>
          <w:sz w:val="22"/>
          <w:szCs w:val="22"/>
          <w:lang w:val="en-GB"/>
        </w:rPr>
        <w:t>equipment</w:t>
      </w:r>
      <w:r w:rsidRPr="00895DEC">
        <w:rPr>
          <w:spacing w:val="36"/>
          <w:sz w:val="22"/>
          <w:szCs w:val="22"/>
          <w:lang w:val="en-GB"/>
        </w:rPr>
        <w:t xml:space="preserve"> </w:t>
      </w:r>
      <w:r w:rsidRPr="00895DEC">
        <w:rPr>
          <w:spacing w:val="-2"/>
          <w:sz w:val="22"/>
          <w:szCs w:val="22"/>
          <w:lang w:val="en-GB"/>
        </w:rPr>
        <w:t>involved</w:t>
      </w:r>
      <w:r w:rsidRPr="00895DEC">
        <w:rPr>
          <w:spacing w:val="36"/>
          <w:sz w:val="22"/>
          <w:szCs w:val="22"/>
          <w:lang w:val="en-GB"/>
        </w:rPr>
        <w:t xml:space="preserve"> </w:t>
      </w:r>
      <w:r w:rsidRPr="00895DEC">
        <w:rPr>
          <w:sz w:val="22"/>
          <w:szCs w:val="22"/>
          <w:lang w:val="en-GB"/>
        </w:rPr>
        <w:t>in</w:t>
      </w:r>
      <w:r w:rsidRPr="00895DEC">
        <w:rPr>
          <w:spacing w:val="36"/>
          <w:sz w:val="22"/>
          <w:szCs w:val="22"/>
          <w:lang w:val="en-GB"/>
        </w:rPr>
        <w:t xml:space="preserve"> </w:t>
      </w:r>
      <w:r w:rsidRPr="00895DEC">
        <w:rPr>
          <w:sz w:val="22"/>
          <w:szCs w:val="22"/>
          <w:lang w:val="en-GB"/>
        </w:rPr>
        <w:t>maintaining</w:t>
      </w:r>
      <w:r w:rsidRPr="00895DEC">
        <w:rPr>
          <w:spacing w:val="36"/>
          <w:sz w:val="22"/>
          <w:szCs w:val="22"/>
          <w:lang w:val="en-GB"/>
        </w:rPr>
        <w:t xml:space="preserve"> </w:t>
      </w:r>
      <w:r w:rsidRPr="00895DEC">
        <w:rPr>
          <w:sz w:val="22"/>
          <w:szCs w:val="22"/>
          <w:lang w:val="en-GB"/>
        </w:rPr>
        <w:t>the</w:t>
      </w:r>
      <w:r w:rsidR="00A15ABF" w:rsidRPr="00895DEC">
        <w:rPr>
          <w:sz w:val="22"/>
          <w:szCs w:val="22"/>
          <w:lang w:val="en-GB"/>
        </w:rPr>
        <w:t>se</w:t>
      </w:r>
      <w:r w:rsidRPr="00895DEC">
        <w:rPr>
          <w:spacing w:val="36"/>
          <w:sz w:val="22"/>
          <w:szCs w:val="22"/>
          <w:lang w:val="en-GB"/>
        </w:rPr>
        <w:t xml:space="preserve"> </w:t>
      </w:r>
      <w:r w:rsidRPr="00895DEC">
        <w:rPr>
          <w:sz w:val="22"/>
          <w:szCs w:val="22"/>
          <w:lang w:val="en-GB"/>
        </w:rPr>
        <w:t>OLCs.</w:t>
      </w:r>
      <w:r w:rsidRPr="00895DEC">
        <w:rPr>
          <w:spacing w:val="2"/>
          <w:sz w:val="22"/>
          <w:szCs w:val="22"/>
          <w:lang w:val="en-GB"/>
        </w:rPr>
        <w:t xml:space="preserve"> </w:t>
      </w:r>
      <w:r w:rsidRPr="00895DEC">
        <w:rPr>
          <w:sz w:val="22"/>
          <w:szCs w:val="22"/>
          <w:lang w:val="en-GB"/>
        </w:rPr>
        <w:t>Some</w:t>
      </w:r>
      <w:r w:rsidRPr="00895DEC">
        <w:rPr>
          <w:spacing w:val="2"/>
          <w:sz w:val="22"/>
          <w:szCs w:val="22"/>
          <w:lang w:val="en-GB"/>
        </w:rPr>
        <w:t xml:space="preserve"> </w:t>
      </w:r>
      <w:r w:rsidRPr="00895DEC">
        <w:rPr>
          <w:sz w:val="22"/>
          <w:szCs w:val="22"/>
          <w:lang w:val="en-GB"/>
        </w:rPr>
        <w:t>OLCs</w:t>
      </w:r>
      <w:r w:rsidRPr="00895DEC">
        <w:rPr>
          <w:spacing w:val="2"/>
          <w:sz w:val="22"/>
          <w:szCs w:val="22"/>
          <w:lang w:val="en-GB"/>
        </w:rPr>
        <w:t xml:space="preserve"> </w:t>
      </w:r>
      <w:r w:rsidR="009A65C3" w:rsidRPr="00895DEC">
        <w:rPr>
          <w:sz w:val="22"/>
          <w:szCs w:val="22"/>
          <w:lang w:val="en-GB"/>
        </w:rPr>
        <w:t>might</w:t>
      </w:r>
      <w:r w:rsidR="009A65C3" w:rsidRPr="00895DEC">
        <w:rPr>
          <w:spacing w:val="2"/>
          <w:sz w:val="22"/>
          <w:szCs w:val="22"/>
          <w:lang w:val="en-GB"/>
        </w:rPr>
        <w:t xml:space="preserve"> </w:t>
      </w:r>
      <w:r w:rsidRPr="00895DEC">
        <w:rPr>
          <w:spacing w:val="-3"/>
          <w:sz w:val="22"/>
          <w:szCs w:val="22"/>
          <w:lang w:val="en-GB"/>
        </w:rPr>
        <w:t>involve</w:t>
      </w:r>
      <w:r w:rsidRPr="00895DEC">
        <w:rPr>
          <w:spacing w:val="2"/>
          <w:sz w:val="22"/>
          <w:szCs w:val="22"/>
          <w:lang w:val="en-GB"/>
        </w:rPr>
        <w:t xml:space="preserve"> </w:t>
      </w:r>
      <w:r w:rsidR="00A15ABF" w:rsidRPr="00895DEC">
        <w:rPr>
          <w:spacing w:val="2"/>
          <w:sz w:val="22"/>
          <w:szCs w:val="22"/>
          <w:lang w:val="en-GB"/>
        </w:rPr>
        <w:t xml:space="preserve">a </w:t>
      </w:r>
      <w:r w:rsidRPr="00895DEC">
        <w:rPr>
          <w:sz w:val="22"/>
          <w:szCs w:val="22"/>
          <w:lang w:val="en-GB"/>
        </w:rPr>
        <w:t>combination</w:t>
      </w:r>
      <w:r w:rsidRPr="00895DEC">
        <w:rPr>
          <w:spacing w:val="2"/>
          <w:sz w:val="22"/>
          <w:szCs w:val="22"/>
          <w:lang w:val="en-GB"/>
        </w:rPr>
        <w:t xml:space="preserve"> </w:t>
      </w:r>
      <w:r w:rsidRPr="00895DEC">
        <w:rPr>
          <w:sz w:val="22"/>
          <w:szCs w:val="22"/>
          <w:lang w:val="en-GB"/>
        </w:rPr>
        <w:t>of</w:t>
      </w:r>
      <w:r w:rsidRPr="00895DEC">
        <w:rPr>
          <w:spacing w:val="2"/>
          <w:sz w:val="22"/>
          <w:szCs w:val="22"/>
          <w:lang w:val="en-GB"/>
        </w:rPr>
        <w:t xml:space="preserve"> </w:t>
      </w:r>
      <w:r w:rsidRPr="00895DEC">
        <w:rPr>
          <w:sz w:val="22"/>
          <w:szCs w:val="22"/>
          <w:lang w:val="en-GB"/>
        </w:rPr>
        <w:t>automatic</w:t>
      </w:r>
      <w:r w:rsidRPr="00895DEC">
        <w:rPr>
          <w:spacing w:val="2"/>
          <w:sz w:val="22"/>
          <w:szCs w:val="22"/>
          <w:lang w:val="en-GB"/>
        </w:rPr>
        <w:t xml:space="preserve"> </w:t>
      </w:r>
      <w:r w:rsidRPr="00895DEC">
        <w:rPr>
          <w:sz w:val="22"/>
          <w:szCs w:val="22"/>
          <w:lang w:val="en-GB"/>
        </w:rPr>
        <w:t>functions</w:t>
      </w:r>
      <w:r w:rsidRPr="00895DEC">
        <w:rPr>
          <w:spacing w:val="2"/>
          <w:sz w:val="22"/>
          <w:szCs w:val="22"/>
          <w:lang w:val="en-GB"/>
        </w:rPr>
        <w:t xml:space="preserve"> </w:t>
      </w:r>
      <w:r w:rsidRPr="00895DEC">
        <w:rPr>
          <w:sz w:val="22"/>
          <w:szCs w:val="22"/>
          <w:lang w:val="en-GB"/>
        </w:rPr>
        <w:t>and</w:t>
      </w:r>
      <w:r w:rsidRPr="00895DEC">
        <w:rPr>
          <w:spacing w:val="2"/>
          <w:sz w:val="22"/>
          <w:szCs w:val="22"/>
          <w:lang w:val="en-GB"/>
        </w:rPr>
        <w:t xml:space="preserve"> </w:t>
      </w:r>
      <w:r w:rsidRPr="00895DEC">
        <w:rPr>
          <w:sz w:val="22"/>
          <w:szCs w:val="22"/>
          <w:lang w:val="en-GB"/>
        </w:rPr>
        <w:t>actions</w:t>
      </w:r>
      <w:r w:rsidRPr="00895DEC">
        <w:rPr>
          <w:spacing w:val="2"/>
          <w:sz w:val="22"/>
          <w:szCs w:val="22"/>
          <w:lang w:val="en-GB"/>
        </w:rPr>
        <w:t xml:space="preserve"> </w:t>
      </w:r>
      <w:r w:rsidRPr="00895DEC">
        <w:rPr>
          <w:sz w:val="22"/>
          <w:szCs w:val="22"/>
          <w:lang w:val="en-GB"/>
        </w:rPr>
        <w:t>by</w:t>
      </w:r>
      <w:r w:rsidRPr="00895DEC">
        <w:rPr>
          <w:spacing w:val="27"/>
          <w:sz w:val="22"/>
          <w:szCs w:val="22"/>
          <w:lang w:val="en-GB"/>
        </w:rPr>
        <w:t xml:space="preserve"> </w:t>
      </w:r>
      <w:r w:rsidRPr="00895DEC">
        <w:rPr>
          <w:sz w:val="22"/>
          <w:szCs w:val="22"/>
          <w:lang w:val="en-GB"/>
        </w:rPr>
        <w:t>personnel.</w:t>
      </w:r>
    </w:p>
    <w:p w14:paraId="22CFB640" w14:textId="77777777" w:rsidR="00EC5A4E" w:rsidRPr="00895DEC" w:rsidRDefault="00EC5A4E" w:rsidP="00F84E1C">
      <w:pPr>
        <w:pStyle w:val="Section2"/>
        <w:spacing w:after="0"/>
        <w:rPr>
          <w:spacing w:val="-3"/>
          <w:sz w:val="22"/>
          <w:szCs w:val="22"/>
          <w:lang w:val="en-GB"/>
        </w:rPr>
      </w:pPr>
      <w:r w:rsidRPr="00895DEC">
        <w:rPr>
          <w:spacing w:val="-3"/>
          <w:sz w:val="22"/>
          <w:szCs w:val="22"/>
          <w:lang w:val="en-GB"/>
        </w:rPr>
        <w:t>Paragraph 4.10 of SSR-2/2 (Rev. 1) [1] states:</w:t>
      </w:r>
    </w:p>
    <w:p w14:paraId="578576D4" w14:textId="2FBD12A6" w:rsidR="00CA3BF7" w:rsidRPr="00895DEC" w:rsidRDefault="00EC5A4E" w:rsidP="00F84E1C">
      <w:pPr>
        <w:pStyle w:val="Quotes"/>
        <w:spacing w:before="0" w:after="0"/>
        <w:ind w:left="567"/>
        <w:rPr>
          <w:sz w:val="22"/>
          <w:szCs w:val="22"/>
          <w:lang w:val="en-GB"/>
        </w:rPr>
      </w:pPr>
      <w:r w:rsidRPr="00895DEC">
        <w:rPr>
          <w:spacing w:val="-3"/>
          <w:sz w:val="22"/>
          <w:szCs w:val="22"/>
          <w:lang w:val="en-GB"/>
        </w:rPr>
        <w:t>“</w:t>
      </w:r>
      <w:r w:rsidR="00CA3BF7" w:rsidRPr="00895DEC">
        <w:rPr>
          <w:spacing w:val="-3"/>
          <w:sz w:val="22"/>
          <w:szCs w:val="22"/>
          <w:lang w:val="en-GB"/>
        </w:rPr>
        <w:t>The</w:t>
      </w:r>
      <w:r w:rsidR="00CA3BF7" w:rsidRPr="00895DEC">
        <w:rPr>
          <w:spacing w:val="4"/>
          <w:sz w:val="22"/>
          <w:szCs w:val="22"/>
          <w:lang w:val="en-GB"/>
        </w:rPr>
        <w:t xml:space="preserve"> </w:t>
      </w:r>
      <w:r w:rsidRPr="00895DEC">
        <w:rPr>
          <w:sz w:val="22"/>
          <w:szCs w:val="22"/>
          <w:lang w:val="en-GB"/>
        </w:rPr>
        <w:t>operational limits and conditions</w:t>
      </w:r>
      <w:r w:rsidR="00CA3BF7" w:rsidRPr="00895DEC">
        <w:rPr>
          <w:spacing w:val="4"/>
          <w:sz w:val="22"/>
          <w:szCs w:val="22"/>
          <w:lang w:val="en-GB"/>
        </w:rPr>
        <w:t xml:space="preserve"> </w:t>
      </w:r>
      <w:r w:rsidR="00CA3BF7" w:rsidRPr="00895DEC">
        <w:rPr>
          <w:sz w:val="22"/>
          <w:szCs w:val="22"/>
          <w:lang w:val="en-GB"/>
        </w:rPr>
        <w:t>sh</w:t>
      </w:r>
      <w:r w:rsidRPr="00895DEC">
        <w:rPr>
          <w:sz w:val="22"/>
          <w:szCs w:val="22"/>
          <w:lang w:val="en-GB"/>
        </w:rPr>
        <w:t>all</w:t>
      </w:r>
      <w:r w:rsidR="00CA3BF7" w:rsidRPr="00895DEC">
        <w:rPr>
          <w:spacing w:val="4"/>
          <w:sz w:val="22"/>
          <w:szCs w:val="22"/>
          <w:lang w:val="en-GB"/>
        </w:rPr>
        <w:t xml:space="preserve"> </w:t>
      </w:r>
      <w:r w:rsidR="00CA3BF7" w:rsidRPr="00895DEC">
        <w:rPr>
          <w:sz w:val="22"/>
          <w:szCs w:val="22"/>
          <w:lang w:val="en-GB"/>
        </w:rPr>
        <w:t>include</w:t>
      </w:r>
      <w:r w:rsidR="00CA3BF7" w:rsidRPr="00895DEC">
        <w:rPr>
          <w:spacing w:val="4"/>
          <w:sz w:val="22"/>
          <w:szCs w:val="22"/>
          <w:lang w:val="en-GB"/>
        </w:rPr>
        <w:t xml:space="preserve"> </w:t>
      </w:r>
      <w:r w:rsidR="00CA3BF7" w:rsidRPr="00895DEC">
        <w:rPr>
          <w:sz w:val="22"/>
          <w:szCs w:val="22"/>
          <w:lang w:val="en-GB"/>
        </w:rPr>
        <w:t>the</w:t>
      </w:r>
      <w:r w:rsidR="00CA3BF7" w:rsidRPr="00895DEC">
        <w:rPr>
          <w:spacing w:val="4"/>
          <w:sz w:val="22"/>
          <w:szCs w:val="22"/>
          <w:lang w:val="en-GB"/>
        </w:rPr>
        <w:t xml:space="preserve"> </w:t>
      </w:r>
      <w:r w:rsidR="00CA3BF7" w:rsidRPr="00895DEC">
        <w:rPr>
          <w:spacing w:val="-1"/>
          <w:sz w:val="22"/>
          <w:szCs w:val="22"/>
          <w:lang w:val="en-GB"/>
        </w:rPr>
        <w:t>following</w:t>
      </w:r>
      <w:r w:rsidR="00CA3BF7" w:rsidRPr="00895DEC">
        <w:rPr>
          <w:sz w:val="22"/>
          <w:szCs w:val="22"/>
          <w:lang w:val="en-GB"/>
        </w:rPr>
        <w:t>:</w:t>
      </w:r>
    </w:p>
    <w:p w14:paraId="7AAC7A23" w14:textId="7A04A986" w:rsidR="00A52C0E" w:rsidRPr="00895DEC" w:rsidRDefault="00320DA2" w:rsidP="00EC5A4E">
      <w:pPr>
        <w:pStyle w:val="BodyText"/>
        <w:numPr>
          <w:ilvl w:val="0"/>
          <w:numId w:val="17"/>
        </w:numPr>
        <w:tabs>
          <w:tab w:val="left" w:pos="1134"/>
        </w:tabs>
        <w:ind w:left="1276" w:right="74"/>
        <w:jc w:val="both"/>
        <w:rPr>
          <w:sz w:val="22"/>
          <w:szCs w:val="22"/>
          <w:lang w:val="en-GB"/>
        </w:rPr>
      </w:pPr>
      <w:r w:rsidRPr="00895DEC">
        <w:rPr>
          <w:color w:val="231F20"/>
          <w:sz w:val="22"/>
          <w:szCs w:val="22"/>
          <w:lang w:val="en-GB"/>
        </w:rPr>
        <w:t>Safety</w:t>
      </w:r>
      <w:r w:rsidRPr="00895DEC">
        <w:rPr>
          <w:color w:val="231F20"/>
          <w:spacing w:val="4"/>
          <w:sz w:val="22"/>
          <w:szCs w:val="22"/>
          <w:lang w:val="en-GB"/>
        </w:rPr>
        <w:t xml:space="preserve"> </w:t>
      </w:r>
      <w:r w:rsidRPr="00895DEC">
        <w:rPr>
          <w:color w:val="231F20"/>
          <w:sz w:val="22"/>
          <w:szCs w:val="22"/>
          <w:lang w:val="en-GB"/>
        </w:rPr>
        <w:t>limits</w:t>
      </w:r>
      <w:r w:rsidR="00182023" w:rsidRPr="00895DEC">
        <w:rPr>
          <w:color w:val="231F20"/>
          <w:sz w:val="22"/>
          <w:szCs w:val="22"/>
          <w:lang w:val="en-GB"/>
        </w:rPr>
        <w:t>;</w:t>
      </w:r>
    </w:p>
    <w:p w14:paraId="45D68AEC" w14:textId="107398E0" w:rsidR="00A52C0E" w:rsidRPr="00895DEC" w:rsidRDefault="00320DA2" w:rsidP="00EC5A4E">
      <w:pPr>
        <w:pStyle w:val="BodyText"/>
        <w:numPr>
          <w:ilvl w:val="0"/>
          <w:numId w:val="17"/>
        </w:numPr>
        <w:tabs>
          <w:tab w:val="left" w:pos="1134"/>
        </w:tabs>
        <w:spacing w:before="30"/>
        <w:ind w:left="1276" w:right="74"/>
        <w:jc w:val="both"/>
        <w:rPr>
          <w:sz w:val="22"/>
          <w:szCs w:val="22"/>
          <w:lang w:val="en-GB"/>
        </w:rPr>
      </w:pPr>
      <w:r w:rsidRPr="00895DEC">
        <w:rPr>
          <w:color w:val="231F20"/>
          <w:sz w:val="22"/>
          <w:szCs w:val="22"/>
          <w:lang w:val="en-GB"/>
        </w:rPr>
        <w:t>Limiting</w:t>
      </w:r>
      <w:r w:rsidRPr="00895DEC">
        <w:rPr>
          <w:color w:val="231F20"/>
          <w:spacing w:val="4"/>
          <w:sz w:val="22"/>
          <w:szCs w:val="22"/>
          <w:lang w:val="en-GB"/>
        </w:rPr>
        <w:t xml:space="preserve"> </w:t>
      </w:r>
      <w:r w:rsidR="00122371" w:rsidRPr="00895DEC">
        <w:rPr>
          <w:color w:val="231F20"/>
          <w:sz w:val="22"/>
          <w:szCs w:val="22"/>
          <w:lang w:val="en-GB"/>
        </w:rPr>
        <w:t xml:space="preserve">settings for </w:t>
      </w:r>
      <w:r w:rsidRPr="00895DEC">
        <w:rPr>
          <w:color w:val="231F20"/>
          <w:sz w:val="22"/>
          <w:szCs w:val="22"/>
          <w:lang w:val="en-GB"/>
        </w:rPr>
        <w:t>safety</w:t>
      </w:r>
      <w:r w:rsidRPr="00895DEC">
        <w:rPr>
          <w:color w:val="231F20"/>
          <w:spacing w:val="4"/>
          <w:sz w:val="22"/>
          <w:szCs w:val="22"/>
          <w:lang w:val="en-GB"/>
        </w:rPr>
        <w:t xml:space="preserve"> </w:t>
      </w:r>
      <w:r w:rsidRPr="00895DEC">
        <w:rPr>
          <w:color w:val="231F20"/>
          <w:sz w:val="22"/>
          <w:szCs w:val="22"/>
          <w:lang w:val="en-GB"/>
        </w:rPr>
        <w:t>system</w:t>
      </w:r>
      <w:r w:rsidR="004347E9" w:rsidRPr="00895DEC">
        <w:rPr>
          <w:color w:val="231F20"/>
          <w:sz w:val="22"/>
          <w:szCs w:val="22"/>
          <w:lang w:val="en-GB"/>
        </w:rPr>
        <w:t>s</w:t>
      </w:r>
      <w:r w:rsidR="00182023" w:rsidRPr="00895DEC">
        <w:rPr>
          <w:color w:val="231F20"/>
          <w:sz w:val="22"/>
          <w:szCs w:val="22"/>
          <w:lang w:val="en-GB"/>
        </w:rPr>
        <w:t>;</w:t>
      </w:r>
    </w:p>
    <w:p w14:paraId="529C6377" w14:textId="329EBB9C" w:rsidR="00A52C0E" w:rsidRPr="00895DEC" w:rsidRDefault="00320DA2" w:rsidP="00EC5A4E">
      <w:pPr>
        <w:pStyle w:val="BodyText"/>
        <w:numPr>
          <w:ilvl w:val="0"/>
          <w:numId w:val="17"/>
        </w:numPr>
        <w:tabs>
          <w:tab w:val="left" w:pos="1134"/>
          <w:tab w:val="left" w:pos="5812"/>
        </w:tabs>
        <w:spacing w:before="30"/>
        <w:ind w:left="1276" w:right="74"/>
        <w:jc w:val="both"/>
        <w:rPr>
          <w:sz w:val="22"/>
          <w:szCs w:val="22"/>
          <w:lang w:val="en-GB"/>
        </w:rPr>
      </w:pPr>
      <w:r w:rsidRPr="00895DEC">
        <w:rPr>
          <w:color w:val="231F20"/>
          <w:sz w:val="22"/>
          <w:szCs w:val="22"/>
          <w:lang w:val="en-GB"/>
        </w:rPr>
        <w:t>Limits</w:t>
      </w:r>
      <w:r w:rsidRPr="00895DEC">
        <w:rPr>
          <w:color w:val="231F20"/>
          <w:spacing w:val="4"/>
          <w:sz w:val="22"/>
          <w:szCs w:val="22"/>
          <w:lang w:val="en-GB"/>
        </w:rPr>
        <w:t xml:space="preserve"> </w:t>
      </w:r>
      <w:r w:rsidRPr="00895DEC">
        <w:rPr>
          <w:color w:val="231F20"/>
          <w:sz w:val="22"/>
          <w:szCs w:val="22"/>
          <w:lang w:val="en-GB"/>
        </w:rPr>
        <w:t>and</w:t>
      </w:r>
      <w:r w:rsidRPr="00895DEC">
        <w:rPr>
          <w:color w:val="231F20"/>
          <w:spacing w:val="4"/>
          <w:sz w:val="22"/>
          <w:szCs w:val="22"/>
          <w:lang w:val="en-GB"/>
        </w:rPr>
        <w:t xml:space="preserve"> </w:t>
      </w:r>
      <w:r w:rsidRPr="00895DEC">
        <w:rPr>
          <w:color w:val="231F20"/>
          <w:sz w:val="22"/>
          <w:szCs w:val="22"/>
          <w:lang w:val="en-GB"/>
        </w:rPr>
        <w:t>conditions</w:t>
      </w:r>
      <w:r w:rsidRPr="00895DEC">
        <w:rPr>
          <w:color w:val="231F20"/>
          <w:spacing w:val="4"/>
          <w:sz w:val="22"/>
          <w:szCs w:val="22"/>
          <w:lang w:val="en-GB"/>
        </w:rPr>
        <w:t xml:space="preserve"> </w:t>
      </w:r>
      <w:r w:rsidRPr="00895DEC">
        <w:rPr>
          <w:color w:val="231F20"/>
          <w:sz w:val="22"/>
          <w:szCs w:val="22"/>
          <w:lang w:val="en-GB"/>
        </w:rPr>
        <w:t>for</w:t>
      </w:r>
      <w:r w:rsidRPr="00895DEC">
        <w:rPr>
          <w:color w:val="231F20"/>
          <w:spacing w:val="4"/>
          <w:sz w:val="22"/>
          <w:szCs w:val="22"/>
          <w:lang w:val="en-GB"/>
        </w:rPr>
        <w:t xml:space="preserve"> </w:t>
      </w:r>
      <w:r w:rsidRPr="00895DEC">
        <w:rPr>
          <w:color w:val="231F20"/>
          <w:sz w:val="22"/>
          <w:szCs w:val="22"/>
          <w:lang w:val="en-GB"/>
        </w:rPr>
        <w:t>normal</w:t>
      </w:r>
      <w:r w:rsidRPr="00895DEC">
        <w:rPr>
          <w:color w:val="231F20"/>
          <w:spacing w:val="4"/>
          <w:sz w:val="22"/>
          <w:szCs w:val="22"/>
          <w:lang w:val="en-GB"/>
        </w:rPr>
        <w:t xml:space="preserve"> </w:t>
      </w:r>
      <w:r w:rsidRPr="00895DEC">
        <w:rPr>
          <w:color w:val="231F20"/>
          <w:sz w:val="22"/>
          <w:szCs w:val="22"/>
          <w:lang w:val="en-GB"/>
        </w:rPr>
        <w:t>operation</w:t>
      </w:r>
      <w:r w:rsidR="00182023" w:rsidRPr="00895DEC">
        <w:rPr>
          <w:color w:val="231F20"/>
          <w:sz w:val="22"/>
          <w:szCs w:val="22"/>
          <w:lang w:val="en-GB"/>
        </w:rPr>
        <w:t>;</w:t>
      </w:r>
    </w:p>
    <w:p w14:paraId="54A09D01" w14:textId="0E902C70" w:rsidR="00A52C0E" w:rsidRPr="00895DEC" w:rsidRDefault="00320DA2" w:rsidP="00EC5A4E">
      <w:pPr>
        <w:pStyle w:val="BodyText"/>
        <w:numPr>
          <w:ilvl w:val="0"/>
          <w:numId w:val="17"/>
        </w:numPr>
        <w:tabs>
          <w:tab w:val="left" w:pos="1134"/>
        </w:tabs>
        <w:spacing w:before="30"/>
        <w:ind w:left="1276" w:right="74"/>
        <w:rPr>
          <w:sz w:val="22"/>
          <w:szCs w:val="22"/>
          <w:lang w:val="en-GB"/>
        </w:rPr>
      </w:pPr>
      <w:r w:rsidRPr="00895DEC">
        <w:rPr>
          <w:color w:val="231F20"/>
          <w:spacing w:val="-1"/>
          <w:sz w:val="22"/>
          <w:szCs w:val="22"/>
          <w:lang w:val="en-GB"/>
        </w:rPr>
        <w:t>Surveillance</w:t>
      </w:r>
      <w:r w:rsidRPr="00895DEC">
        <w:rPr>
          <w:color w:val="231F20"/>
          <w:spacing w:val="4"/>
          <w:sz w:val="22"/>
          <w:szCs w:val="22"/>
          <w:lang w:val="en-GB"/>
        </w:rPr>
        <w:t xml:space="preserve"> </w:t>
      </w:r>
      <w:r w:rsidR="00272442" w:rsidRPr="00895DEC">
        <w:rPr>
          <w:color w:val="231F20"/>
          <w:spacing w:val="4"/>
          <w:sz w:val="22"/>
          <w:szCs w:val="22"/>
          <w:lang w:val="en-GB"/>
        </w:rPr>
        <w:t xml:space="preserve">and testing </w:t>
      </w:r>
      <w:r w:rsidRPr="00895DEC">
        <w:rPr>
          <w:color w:val="231F20"/>
          <w:sz w:val="22"/>
          <w:szCs w:val="22"/>
          <w:lang w:val="en-GB"/>
        </w:rPr>
        <w:t>requirements</w:t>
      </w:r>
      <w:r w:rsidR="00182023" w:rsidRPr="00895DEC">
        <w:rPr>
          <w:color w:val="231F20"/>
          <w:sz w:val="22"/>
          <w:szCs w:val="22"/>
          <w:lang w:val="en-GB"/>
        </w:rPr>
        <w:t>;</w:t>
      </w:r>
    </w:p>
    <w:p w14:paraId="4B38DECC" w14:textId="5B200139" w:rsidR="00CF452C" w:rsidRPr="00895DEC" w:rsidRDefault="00320DA2" w:rsidP="00EC5A4E">
      <w:pPr>
        <w:pStyle w:val="BodyText"/>
        <w:numPr>
          <w:ilvl w:val="0"/>
          <w:numId w:val="17"/>
        </w:numPr>
        <w:tabs>
          <w:tab w:val="left" w:pos="1134"/>
        </w:tabs>
        <w:spacing w:before="30"/>
        <w:ind w:left="1276" w:right="74"/>
        <w:jc w:val="both"/>
        <w:rPr>
          <w:sz w:val="22"/>
          <w:szCs w:val="22"/>
          <w:lang w:val="en-GB"/>
        </w:rPr>
      </w:pPr>
      <w:r w:rsidRPr="00895DEC">
        <w:rPr>
          <w:color w:val="231F20"/>
          <w:sz w:val="22"/>
          <w:szCs w:val="22"/>
          <w:lang w:val="en-GB"/>
        </w:rPr>
        <w:t>Action</w:t>
      </w:r>
      <w:r w:rsidRPr="00895DEC">
        <w:rPr>
          <w:color w:val="231F20"/>
          <w:spacing w:val="4"/>
          <w:sz w:val="22"/>
          <w:szCs w:val="22"/>
          <w:lang w:val="en-GB"/>
        </w:rPr>
        <w:t xml:space="preserve"> </w:t>
      </w:r>
      <w:r w:rsidRPr="00895DEC">
        <w:rPr>
          <w:color w:val="231F20"/>
          <w:sz w:val="22"/>
          <w:szCs w:val="22"/>
          <w:lang w:val="en-GB"/>
        </w:rPr>
        <w:t>statements</w:t>
      </w:r>
      <w:r w:rsidRPr="00895DEC">
        <w:rPr>
          <w:color w:val="231F20"/>
          <w:spacing w:val="4"/>
          <w:sz w:val="22"/>
          <w:szCs w:val="22"/>
          <w:lang w:val="en-GB"/>
        </w:rPr>
        <w:t xml:space="preserve"> </w:t>
      </w:r>
      <w:r w:rsidRPr="00895DEC">
        <w:rPr>
          <w:color w:val="231F20"/>
          <w:sz w:val="22"/>
          <w:szCs w:val="22"/>
          <w:lang w:val="en-GB"/>
        </w:rPr>
        <w:t>for</w:t>
      </w:r>
      <w:r w:rsidRPr="00895DEC">
        <w:rPr>
          <w:color w:val="231F20"/>
          <w:spacing w:val="4"/>
          <w:sz w:val="22"/>
          <w:szCs w:val="22"/>
          <w:lang w:val="en-GB"/>
        </w:rPr>
        <w:t xml:space="preserve"> </w:t>
      </w:r>
      <w:r w:rsidRPr="00895DEC">
        <w:rPr>
          <w:color w:val="231F20"/>
          <w:spacing w:val="-1"/>
          <w:sz w:val="22"/>
          <w:szCs w:val="22"/>
          <w:lang w:val="en-GB"/>
        </w:rPr>
        <w:t>deviations</w:t>
      </w:r>
      <w:r w:rsidRPr="00895DEC">
        <w:rPr>
          <w:color w:val="231F20"/>
          <w:spacing w:val="4"/>
          <w:sz w:val="22"/>
          <w:szCs w:val="22"/>
          <w:lang w:val="en-GB"/>
        </w:rPr>
        <w:t xml:space="preserve"> </w:t>
      </w:r>
      <w:r w:rsidRPr="00895DEC">
        <w:rPr>
          <w:color w:val="231F20"/>
          <w:sz w:val="22"/>
          <w:szCs w:val="22"/>
          <w:lang w:val="en-GB"/>
        </w:rPr>
        <w:t>from</w:t>
      </w:r>
      <w:r w:rsidRPr="00895DEC">
        <w:rPr>
          <w:color w:val="231F20"/>
          <w:spacing w:val="4"/>
          <w:sz w:val="22"/>
          <w:szCs w:val="22"/>
          <w:lang w:val="en-GB"/>
        </w:rPr>
        <w:t xml:space="preserve"> </w:t>
      </w:r>
      <w:r w:rsidR="007A2FE2" w:rsidRPr="00895DEC">
        <w:rPr>
          <w:color w:val="231F20"/>
          <w:spacing w:val="4"/>
          <w:sz w:val="22"/>
          <w:szCs w:val="22"/>
          <w:lang w:val="en-GB"/>
        </w:rPr>
        <w:t>normal operation</w:t>
      </w:r>
      <w:r w:rsidR="00D3157E" w:rsidRPr="00895DEC">
        <w:rPr>
          <w:color w:val="231F20"/>
          <w:sz w:val="22"/>
          <w:szCs w:val="22"/>
          <w:lang w:val="en-GB"/>
        </w:rPr>
        <w:t>.</w:t>
      </w:r>
      <w:r w:rsidR="00EC5A4E" w:rsidRPr="00895DEC">
        <w:rPr>
          <w:color w:val="231F20"/>
          <w:sz w:val="22"/>
          <w:szCs w:val="22"/>
          <w:lang w:val="en-GB"/>
        </w:rPr>
        <w:t>”</w:t>
      </w:r>
    </w:p>
    <w:p w14:paraId="28D2A16B" w14:textId="752C5520" w:rsidR="00A52C0E" w:rsidRPr="00895DEC" w:rsidRDefault="00320DA2" w:rsidP="00B27B16">
      <w:pPr>
        <w:pStyle w:val="Section2"/>
        <w:numPr>
          <w:ilvl w:val="0"/>
          <w:numId w:val="0"/>
        </w:numPr>
        <w:rPr>
          <w:sz w:val="22"/>
          <w:szCs w:val="22"/>
          <w:lang w:val="en-GB"/>
        </w:rPr>
      </w:pPr>
      <w:bookmarkStart w:id="24" w:name="_Hlk11263062"/>
      <w:r w:rsidRPr="00895DEC">
        <w:rPr>
          <w:sz w:val="22"/>
          <w:szCs w:val="22"/>
          <w:lang w:val="en-GB"/>
        </w:rPr>
        <w:t xml:space="preserve">In addition, the </w:t>
      </w:r>
      <w:r w:rsidR="00CE6A1E" w:rsidRPr="00895DEC">
        <w:rPr>
          <w:sz w:val="22"/>
          <w:szCs w:val="22"/>
          <w:lang w:val="en-GB"/>
        </w:rPr>
        <w:t xml:space="preserve">OLCs </w:t>
      </w:r>
      <w:r w:rsidR="00122371" w:rsidRPr="00895DEC">
        <w:rPr>
          <w:sz w:val="22"/>
          <w:szCs w:val="22"/>
          <w:lang w:val="en-GB"/>
        </w:rPr>
        <w:t xml:space="preserve">should include objectives that </w:t>
      </w:r>
      <w:r w:rsidRPr="00895DEC">
        <w:rPr>
          <w:sz w:val="22"/>
          <w:szCs w:val="22"/>
          <w:lang w:val="en-GB"/>
        </w:rPr>
        <w:t xml:space="preserve">justify their </w:t>
      </w:r>
      <w:r w:rsidR="00166A74" w:rsidRPr="00895DEC">
        <w:rPr>
          <w:sz w:val="22"/>
          <w:szCs w:val="22"/>
          <w:lang w:val="en-GB"/>
        </w:rPr>
        <w:t>applicability</w:t>
      </w:r>
      <w:r w:rsidRPr="00895DEC">
        <w:rPr>
          <w:sz w:val="22"/>
          <w:szCs w:val="22"/>
          <w:lang w:val="en-GB"/>
        </w:rPr>
        <w:t xml:space="preserve">, as well as </w:t>
      </w:r>
      <w:r w:rsidR="00C75CC1" w:rsidRPr="00895DEC">
        <w:rPr>
          <w:sz w:val="22"/>
          <w:szCs w:val="22"/>
          <w:lang w:val="en-GB"/>
        </w:rPr>
        <w:t xml:space="preserve">the </w:t>
      </w:r>
      <w:r w:rsidRPr="00895DEC">
        <w:rPr>
          <w:sz w:val="22"/>
          <w:szCs w:val="22"/>
          <w:lang w:val="en-GB"/>
        </w:rPr>
        <w:t>bas</w:t>
      </w:r>
      <w:r w:rsidR="00C75CC1" w:rsidRPr="00895DEC">
        <w:rPr>
          <w:sz w:val="22"/>
          <w:szCs w:val="22"/>
          <w:lang w:val="en-GB"/>
        </w:rPr>
        <w:t>e</w:t>
      </w:r>
      <w:r w:rsidRPr="00895DEC">
        <w:rPr>
          <w:sz w:val="22"/>
          <w:szCs w:val="22"/>
          <w:lang w:val="en-GB"/>
        </w:rPr>
        <w:t>s for the derivation</w:t>
      </w:r>
      <w:r w:rsidR="00122371" w:rsidRPr="00895DEC">
        <w:rPr>
          <w:sz w:val="22"/>
          <w:szCs w:val="22"/>
          <w:lang w:val="en-GB"/>
        </w:rPr>
        <w:t xml:space="preserve"> of these objectives</w:t>
      </w:r>
      <w:r w:rsidRPr="00895DEC">
        <w:rPr>
          <w:sz w:val="22"/>
          <w:szCs w:val="22"/>
          <w:lang w:val="en-GB"/>
        </w:rPr>
        <w:t xml:space="preserve">. These </w:t>
      </w:r>
      <w:r w:rsidR="00C75CC1" w:rsidRPr="00895DEC">
        <w:rPr>
          <w:sz w:val="22"/>
          <w:szCs w:val="22"/>
          <w:lang w:val="en-GB"/>
        </w:rPr>
        <w:t xml:space="preserve">objectives and bases </w:t>
      </w:r>
      <w:r w:rsidRPr="00895DEC">
        <w:rPr>
          <w:sz w:val="22"/>
          <w:szCs w:val="22"/>
          <w:lang w:val="en-GB"/>
        </w:rPr>
        <w:t>should be included in the documentation on OLCs to increase</w:t>
      </w:r>
      <w:r w:rsidR="00E7571D" w:rsidRPr="00895DEC">
        <w:rPr>
          <w:sz w:val="22"/>
          <w:szCs w:val="22"/>
          <w:lang w:val="en-GB"/>
        </w:rPr>
        <w:t xml:space="preserve"> the</w:t>
      </w:r>
      <w:r w:rsidR="007A10F9" w:rsidRPr="00895DEC">
        <w:rPr>
          <w:sz w:val="22"/>
          <w:szCs w:val="22"/>
          <w:lang w:val="en-GB"/>
        </w:rPr>
        <w:t xml:space="preserve"> awareness</w:t>
      </w:r>
      <w:r w:rsidR="00954D95" w:rsidRPr="00895DEC">
        <w:rPr>
          <w:sz w:val="22"/>
          <w:szCs w:val="22"/>
          <w:lang w:val="en-GB"/>
        </w:rPr>
        <w:t xml:space="preserve"> </w:t>
      </w:r>
      <w:r w:rsidRPr="00895DEC">
        <w:rPr>
          <w:sz w:val="22"/>
          <w:szCs w:val="22"/>
          <w:lang w:val="en-GB"/>
        </w:rPr>
        <w:t xml:space="preserve">of plant personnel of the </w:t>
      </w:r>
      <w:r w:rsidR="00C75CC1" w:rsidRPr="00895DEC">
        <w:rPr>
          <w:sz w:val="22"/>
          <w:szCs w:val="22"/>
          <w:lang w:val="en-GB"/>
        </w:rPr>
        <w:t xml:space="preserve">importance of </w:t>
      </w:r>
      <w:r w:rsidRPr="00895DEC">
        <w:rPr>
          <w:sz w:val="22"/>
          <w:szCs w:val="22"/>
          <w:lang w:val="en-GB"/>
        </w:rPr>
        <w:t>appl</w:t>
      </w:r>
      <w:r w:rsidR="00C75CC1" w:rsidRPr="00895DEC">
        <w:rPr>
          <w:sz w:val="22"/>
          <w:szCs w:val="22"/>
          <w:lang w:val="en-GB"/>
        </w:rPr>
        <w:t>ying</w:t>
      </w:r>
      <w:r w:rsidRPr="00895DEC">
        <w:rPr>
          <w:sz w:val="22"/>
          <w:szCs w:val="22"/>
          <w:lang w:val="en-GB"/>
        </w:rPr>
        <w:t xml:space="preserve"> and observ</w:t>
      </w:r>
      <w:r w:rsidR="00C75CC1" w:rsidRPr="00895DEC">
        <w:rPr>
          <w:sz w:val="22"/>
          <w:szCs w:val="22"/>
          <w:lang w:val="en-GB"/>
        </w:rPr>
        <w:t>ing</w:t>
      </w:r>
      <w:r w:rsidR="00D150D6" w:rsidRPr="00895DEC">
        <w:rPr>
          <w:sz w:val="22"/>
          <w:szCs w:val="22"/>
          <w:lang w:val="en-GB"/>
        </w:rPr>
        <w:t xml:space="preserve"> OLCs</w:t>
      </w:r>
      <w:bookmarkEnd w:id="24"/>
      <w:r w:rsidRPr="00895DEC">
        <w:rPr>
          <w:sz w:val="22"/>
          <w:szCs w:val="22"/>
          <w:lang w:val="en-GB"/>
        </w:rPr>
        <w:t>.</w:t>
      </w:r>
    </w:p>
    <w:p w14:paraId="198BC836" w14:textId="7CB97A95" w:rsidR="00A52C0E" w:rsidRPr="00895DEC" w:rsidRDefault="00320DA2" w:rsidP="00B27B16">
      <w:pPr>
        <w:pStyle w:val="Section2"/>
        <w:rPr>
          <w:sz w:val="22"/>
          <w:szCs w:val="22"/>
          <w:lang w:val="en-GB"/>
        </w:rPr>
      </w:pPr>
      <w:r w:rsidRPr="00895DEC">
        <w:rPr>
          <w:sz w:val="22"/>
          <w:szCs w:val="22"/>
          <w:lang w:val="en-GB"/>
        </w:rPr>
        <w:t xml:space="preserve">OLCs </w:t>
      </w:r>
      <w:r w:rsidR="00C75CC1" w:rsidRPr="00895DEC">
        <w:rPr>
          <w:sz w:val="22"/>
          <w:szCs w:val="22"/>
          <w:lang w:val="en-GB"/>
        </w:rPr>
        <w:t xml:space="preserve">should </w:t>
      </w:r>
      <w:r w:rsidRPr="00895DEC">
        <w:rPr>
          <w:sz w:val="22"/>
          <w:szCs w:val="22"/>
          <w:lang w:val="en-GB"/>
        </w:rPr>
        <w:t xml:space="preserve">form a logical system in which the elements listed in para. </w:t>
      </w:r>
      <w:r w:rsidR="00C75CC1" w:rsidRPr="00895DEC">
        <w:rPr>
          <w:sz w:val="22"/>
          <w:szCs w:val="22"/>
          <w:lang w:val="en-GB"/>
        </w:rPr>
        <w:t>2</w:t>
      </w:r>
      <w:r w:rsidRPr="00895DEC">
        <w:rPr>
          <w:sz w:val="22"/>
          <w:szCs w:val="22"/>
          <w:lang w:val="en-GB"/>
        </w:rPr>
        <w:t>.5 are closely interrelated and in which the safety limits constitute the ultimate boundary of the safe conditions. An example explaining such an interrelationship is given in the Annex. The OLCs should be readily accessible to control room personnel</w:t>
      </w:r>
      <w:r w:rsidR="00985DE6" w:rsidRPr="00895DEC">
        <w:rPr>
          <w:sz w:val="22"/>
          <w:szCs w:val="22"/>
          <w:lang w:val="en-GB"/>
        </w:rPr>
        <w:t>;</w:t>
      </w:r>
      <w:r w:rsidR="00C75CC1" w:rsidRPr="00895DEC">
        <w:rPr>
          <w:sz w:val="22"/>
          <w:szCs w:val="22"/>
          <w:lang w:val="en-GB"/>
        </w:rPr>
        <w:t xml:space="preserve"> </w:t>
      </w:r>
      <w:r w:rsidRPr="00895DEC">
        <w:rPr>
          <w:sz w:val="22"/>
          <w:szCs w:val="22"/>
          <w:lang w:val="en-GB"/>
        </w:rPr>
        <w:t xml:space="preserve">they should be </w:t>
      </w:r>
      <w:r w:rsidR="007D5A3E" w:rsidRPr="00895DEC">
        <w:rPr>
          <w:sz w:val="22"/>
          <w:szCs w:val="22"/>
          <w:lang w:val="en-GB"/>
        </w:rPr>
        <w:t xml:space="preserve">easily identified and preferably </w:t>
      </w:r>
      <w:r w:rsidR="00833F74" w:rsidRPr="00895DEC">
        <w:rPr>
          <w:sz w:val="22"/>
          <w:szCs w:val="22"/>
          <w:lang w:val="en-GB"/>
        </w:rPr>
        <w:t xml:space="preserve">be </w:t>
      </w:r>
      <w:r w:rsidR="007D5A3E" w:rsidRPr="00895DEC">
        <w:rPr>
          <w:sz w:val="22"/>
          <w:szCs w:val="22"/>
          <w:lang w:val="en-GB"/>
        </w:rPr>
        <w:t>in a single document for control room use</w:t>
      </w:r>
      <w:r w:rsidRPr="00895DEC">
        <w:rPr>
          <w:sz w:val="22"/>
          <w:szCs w:val="22"/>
          <w:lang w:val="en-GB"/>
        </w:rPr>
        <w:t xml:space="preserve">. Control room </w:t>
      </w:r>
      <w:r w:rsidR="00985DE6" w:rsidRPr="00895DEC">
        <w:rPr>
          <w:sz w:val="22"/>
          <w:szCs w:val="22"/>
          <w:lang w:val="en-GB"/>
        </w:rPr>
        <w:t xml:space="preserve">personnel </w:t>
      </w:r>
      <w:r w:rsidR="0008662B" w:rsidRPr="00895DEC">
        <w:rPr>
          <w:sz w:val="22"/>
          <w:szCs w:val="22"/>
          <w:lang w:val="en-GB"/>
        </w:rPr>
        <w:t xml:space="preserve">are required to </w:t>
      </w:r>
      <w:r w:rsidRPr="00895DEC">
        <w:rPr>
          <w:sz w:val="22"/>
          <w:szCs w:val="22"/>
          <w:lang w:val="en-GB"/>
        </w:rPr>
        <w:t xml:space="preserve">be </w:t>
      </w:r>
      <w:r w:rsidR="0008662B" w:rsidRPr="00895DEC">
        <w:rPr>
          <w:sz w:val="22"/>
          <w:szCs w:val="22"/>
          <w:lang w:val="en-GB"/>
        </w:rPr>
        <w:t>thoroughly familiar with</w:t>
      </w:r>
      <w:r w:rsidRPr="00895DEC">
        <w:rPr>
          <w:sz w:val="22"/>
          <w:szCs w:val="22"/>
          <w:lang w:val="en-GB"/>
        </w:rPr>
        <w:t xml:space="preserve"> the OLCs and their technical basis</w:t>
      </w:r>
      <w:r w:rsidR="0008662B" w:rsidRPr="00895DEC">
        <w:rPr>
          <w:sz w:val="22"/>
          <w:szCs w:val="22"/>
          <w:lang w:val="en-GB"/>
        </w:rPr>
        <w:t>: see para. 4.11 of SSR-2/2 (Rev. 1) [1]</w:t>
      </w:r>
      <w:r w:rsidRPr="00895DEC">
        <w:rPr>
          <w:sz w:val="22"/>
          <w:szCs w:val="22"/>
          <w:lang w:val="en-GB"/>
        </w:rPr>
        <w:t>.</w:t>
      </w:r>
    </w:p>
    <w:p w14:paraId="01956C7B" w14:textId="282E5106" w:rsidR="00A52C0E" w:rsidRPr="00895DEC" w:rsidRDefault="008C3E41" w:rsidP="00B27B16">
      <w:pPr>
        <w:pStyle w:val="Section2"/>
        <w:rPr>
          <w:sz w:val="22"/>
          <w:szCs w:val="22"/>
          <w:lang w:val="en-GB"/>
        </w:rPr>
      </w:pPr>
      <w:r w:rsidRPr="00895DEC">
        <w:rPr>
          <w:sz w:val="22"/>
          <w:szCs w:val="22"/>
          <w:lang w:val="en-GB"/>
        </w:rPr>
        <w:t>The OLC</w:t>
      </w:r>
      <w:r w:rsidR="00885C25">
        <w:rPr>
          <w:sz w:val="22"/>
          <w:szCs w:val="22"/>
          <w:lang w:val="en-GB"/>
        </w:rPr>
        <w:t>s</w:t>
      </w:r>
      <w:r w:rsidRPr="00895DEC">
        <w:rPr>
          <w:sz w:val="22"/>
          <w:szCs w:val="22"/>
          <w:lang w:val="en-GB"/>
        </w:rPr>
        <w:t xml:space="preserve"> should include a general </w:t>
      </w:r>
      <w:r w:rsidR="00885C25">
        <w:rPr>
          <w:sz w:val="22"/>
          <w:szCs w:val="22"/>
          <w:lang w:val="en-GB"/>
        </w:rPr>
        <w:t>statement</w:t>
      </w:r>
      <w:r w:rsidRPr="00895DEC">
        <w:rPr>
          <w:sz w:val="22"/>
          <w:szCs w:val="22"/>
          <w:lang w:val="en-GB"/>
        </w:rPr>
        <w:t xml:space="preserve"> that if </w:t>
      </w:r>
      <w:r w:rsidR="00320DA2" w:rsidRPr="00895DEC">
        <w:rPr>
          <w:sz w:val="22"/>
          <w:szCs w:val="22"/>
          <w:lang w:val="en-GB"/>
        </w:rPr>
        <w:t>a situation arise</w:t>
      </w:r>
      <w:r w:rsidR="00985DE6" w:rsidRPr="00895DEC">
        <w:rPr>
          <w:sz w:val="22"/>
          <w:szCs w:val="22"/>
          <w:lang w:val="en-GB"/>
        </w:rPr>
        <w:t>s</w:t>
      </w:r>
      <w:r w:rsidR="00320DA2" w:rsidRPr="00895DEC">
        <w:rPr>
          <w:sz w:val="22"/>
          <w:szCs w:val="22"/>
          <w:lang w:val="en-GB"/>
        </w:rPr>
        <w:t xml:space="preserve"> in which, for any reason, operating personnel do not understand the operational state </w:t>
      </w:r>
      <w:r w:rsidR="00985DE6" w:rsidRPr="00895DEC">
        <w:rPr>
          <w:sz w:val="22"/>
          <w:szCs w:val="22"/>
          <w:lang w:val="en-GB"/>
        </w:rPr>
        <w:t>of the plant</w:t>
      </w:r>
      <w:r w:rsidR="004B76F3" w:rsidRPr="00895DEC">
        <w:rPr>
          <w:sz w:val="22"/>
          <w:szCs w:val="22"/>
          <w:lang w:val="en-GB"/>
        </w:rPr>
        <w:t xml:space="preserve"> </w:t>
      </w:r>
      <w:r w:rsidR="00320DA2" w:rsidRPr="00895DEC">
        <w:rPr>
          <w:sz w:val="22"/>
          <w:szCs w:val="22"/>
          <w:lang w:val="en-GB"/>
        </w:rPr>
        <w:t xml:space="preserve">or cannot ascertain </w:t>
      </w:r>
      <w:r w:rsidR="00985DE6" w:rsidRPr="00895DEC">
        <w:rPr>
          <w:sz w:val="22"/>
          <w:szCs w:val="22"/>
          <w:lang w:val="en-GB"/>
        </w:rPr>
        <w:t>whether it</w:t>
      </w:r>
      <w:r w:rsidR="00320DA2" w:rsidRPr="00895DEC">
        <w:rPr>
          <w:sz w:val="22"/>
          <w:szCs w:val="22"/>
          <w:lang w:val="en-GB"/>
        </w:rPr>
        <w:t xml:space="preserve"> is being operated within</w:t>
      </w:r>
      <w:r w:rsidRPr="00895DEC">
        <w:rPr>
          <w:sz w:val="22"/>
          <w:szCs w:val="22"/>
          <w:lang w:val="en-GB"/>
        </w:rPr>
        <w:t xml:space="preserve"> the</w:t>
      </w:r>
      <w:r w:rsidR="00320DA2" w:rsidRPr="00895DEC">
        <w:rPr>
          <w:sz w:val="22"/>
          <w:szCs w:val="22"/>
          <w:lang w:val="en-GB"/>
        </w:rPr>
        <w:t xml:space="preserve"> </w:t>
      </w:r>
      <w:r w:rsidR="004B76F3" w:rsidRPr="00895DEC">
        <w:rPr>
          <w:sz w:val="22"/>
          <w:szCs w:val="22"/>
          <w:lang w:val="en-GB"/>
        </w:rPr>
        <w:t>OLCs</w:t>
      </w:r>
      <w:r w:rsidR="00320DA2" w:rsidRPr="00895DEC">
        <w:rPr>
          <w:sz w:val="22"/>
          <w:szCs w:val="22"/>
          <w:lang w:val="en-GB"/>
        </w:rPr>
        <w:t xml:space="preserve">, or </w:t>
      </w:r>
      <w:r w:rsidR="004B76F3" w:rsidRPr="00895DEC">
        <w:rPr>
          <w:sz w:val="22"/>
          <w:szCs w:val="22"/>
          <w:lang w:val="en-GB"/>
        </w:rPr>
        <w:t xml:space="preserve">if </w:t>
      </w:r>
      <w:r w:rsidR="00320DA2" w:rsidRPr="00895DEC">
        <w:rPr>
          <w:sz w:val="22"/>
          <w:szCs w:val="22"/>
          <w:lang w:val="en-GB"/>
        </w:rPr>
        <w:t xml:space="preserve">the plant behaves in an unpredicted way, measures should be taken without delay to bring the plant to a </w:t>
      </w:r>
      <w:r w:rsidRPr="00895DEC">
        <w:rPr>
          <w:sz w:val="22"/>
          <w:szCs w:val="22"/>
          <w:lang w:val="en-GB"/>
        </w:rPr>
        <w:t xml:space="preserve">safe </w:t>
      </w:r>
      <w:r w:rsidR="00320DA2" w:rsidRPr="00895DEC">
        <w:rPr>
          <w:sz w:val="22"/>
          <w:szCs w:val="22"/>
          <w:lang w:val="en-GB"/>
        </w:rPr>
        <w:t>state.</w:t>
      </w:r>
    </w:p>
    <w:p w14:paraId="41AF94BC" w14:textId="26B56D92" w:rsidR="00A52C0E" w:rsidRPr="00895DEC" w:rsidRDefault="004823D7" w:rsidP="004823D7">
      <w:pPr>
        <w:pStyle w:val="Heading2"/>
        <w:rPr>
          <w:sz w:val="22"/>
          <w:szCs w:val="28"/>
          <w:lang w:val="en-GB"/>
        </w:rPr>
      </w:pPr>
      <w:bookmarkStart w:id="25" w:name="_Toc57986829"/>
      <w:r w:rsidRPr="00895DEC">
        <w:rPr>
          <w:sz w:val="22"/>
          <w:szCs w:val="28"/>
          <w:lang w:val="en-GB"/>
        </w:rPr>
        <w:t>Development of operational limits and conditions</w:t>
      </w:r>
      <w:bookmarkEnd w:id="25"/>
    </w:p>
    <w:p w14:paraId="319700B1" w14:textId="73B81B3D" w:rsidR="00C10067" w:rsidRPr="00895DEC" w:rsidRDefault="004B76F3" w:rsidP="00B27B16">
      <w:pPr>
        <w:pStyle w:val="Section2"/>
        <w:rPr>
          <w:sz w:val="22"/>
          <w:szCs w:val="22"/>
          <w:lang w:val="en-GB"/>
        </w:rPr>
      </w:pPr>
      <w:r w:rsidRPr="00895DEC">
        <w:rPr>
          <w:sz w:val="22"/>
          <w:szCs w:val="22"/>
          <w:lang w:val="en-GB"/>
        </w:rPr>
        <w:t>Paragraph 4.7 of SSR-2/2 (Rev. 1) [1] states that “operational limits and conditions shall reflect the provisions made in the final design as described in the safety analys</w:t>
      </w:r>
      <w:r w:rsidR="001408FF" w:rsidRPr="00895DEC">
        <w:rPr>
          <w:sz w:val="22"/>
          <w:szCs w:val="22"/>
          <w:lang w:val="en-GB"/>
        </w:rPr>
        <w:t>i</w:t>
      </w:r>
      <w:r w:rsidRPr="00895DEC">
        <w:rPr>
          <w:sz w:val="22"/>
          <w:szCs w:val="22"/>
          <w:lang w:val="en-GB"/>
        </w:rPr>
        <w:t xml:space="preserve">s report.” </w:t>
      </w:r>
      <w:r w:rsidR="00320DA2" w:rsidRPr="00895DEC">
        <w:rPr>
          <w:sz w:val="22"/>
          <w:szCs w:val="22"/>
          <w:lang w:val="en-GB"/>
        </w:rPr>
        <w:t xml:space="preserve">The OLCs </w:t>
      </w:r>
      <w:r w:rsidR="00E52673" w:rsidRPr="00895DEC">
        <w:rPr>
          <w:sz w:val="22"/>
          <w:szCs w:val="22"/>
          <w:lang w:val="en-GB"/>
        </w:rPr>
        <w:t xml:space="preserve">should </w:t>
      </w:r>
      <w:r w:rsidR="00320DA2" w:rsidRPr="00895DEC">
        <w:rPr>
          <w:sz w:val="22"/>
          <w:szCs w:val="22"/>
          <w:lang w:val="en-GB"/>
        </w:rPr>
        <w:t>be based on a safety analysis of the individual plant and its environment</w:t>
      </w:r>
      <w:r w:rsidRPr="00895DEC">
        <w:rPr>
          <w:sz w:val="22"/>
          <w:szCs w:val="22"/>
          <w:lang w:val="en-GB"/>
        </w:rPr>
        <w:t>.</w:t>
      </w:r>
      <w:r w:rsidR="00320DA2" w:rsidRPr="00895DEC">
        <w:rPr>
          <w:sz w:val="22"/>
          <w:szCs w:val="22"/>
          <w:lang w:val="en-GB"/>
        </w:rPr>
        <w:t xml:space="preserve"> </w:t>
      </w:r>
      <w:r w:rsidR="00C4167A" w:rsidRPr="00895DEC">
        <w:rPr>
          <w:sz w:val="22"/>
          <w:szCs w:val="22"/>
          <w:lang w:val="en-GB"/>
        </w:rPr>
        <w:t xml:space="preserve">The </w:t>
      </w:r>
      <w:r w:rsidR="002F336D" w:rsidRPr="00895DEC">
        <w:rPr>
          <w:sz w:val="22"/>
          <w:szCs w:val="22"/>
          <w:lang w:val="en-GB"/>
        </w:rPr>
        <w:t xml:space="preserve">use of </w:t>
      </w:r>
      <w:r w:rsidR="00C4167A" w:rsidRPr="00895DEC">
        <w:rPr>
          <w:sz w:val="22"/>
          <w:szCs w:val="22"/>
          <w:lang w:val="en-GB"/>
        </w:rPr>
        <w:t>deterministic safety analysis sh</w:t>
      </w:r>
      <w:r w:rsidR="00106128" w:rsidRPr="00895DEC">
        <w:rPr>
          <w:sz w:val="22"/>
          <w:szCs w:val="22"/>
          <w:lang w:val="en-GB"/>
        </w:rPr>
        <w:t>ould</w:t>
      </w:r>
      <w:r w:rsidR="00C4167A" w:rsidRPr="00895DEC">
        <w:rPr>
          <w:sz w:val="22"/>
          <w:szCs w:val="22"/>
          <w:lang w:val="en-GB"/>
        </w:rPr>
        <w:t xml:space="preserve"> be complemented </w:t>
      </w:r>
      <w:r w:rsidR="002F336D" w:rsidRPr="00895DEC">
        <w:rPr>
          <w:sz w:val="22"/>
          <w:szCs w:val="22"/>
          <w:lang w:val="en-GB"/>
        </w:rPr>
        <w:t xml:space="preserve">by </w:t>
      </w:r>
      <w:r w:rsidR="00C4167A" w:rsidRPr="00895DEC">
        <w:rPr>
          <w:sz w:val="22"/>
          <w:szCs w:val="22"/>
          <w:lang w:val="en-GB"/>
        </w:rPr>
        <w:t>probabilistic safety analysis</w:t>
      </w:r>
      <w:r w:rsidRPr="00895DEC">
        <w:rPr>
          <w:sz w:val="22"/>
          <w:szCs w:val="22"/>
          <w:lang w:val="en-GB"/>
        </w:rPr>
        <w:t>,</w:t>
      </w:r>
      <w:r w:rsidR="00C4167A" w:rsidRPr="00895DEC">
        <w:rPr>
          <w:sz w:val="22"/>
          <w:szCs w:val="22"/>
          <w:lang w:val="en-GB"/>
        </w:rPr>
        <w:t xml:space="preserve"> </w:t>
      </w:r>
      <w:r w:rsidR="002F336D" w:rsidRPr="00895DEC">
        <w:rPr>
          <w:sz w:val="22"/>
          <w:szCs w:val="22"/>
          <w:lang w:val="en-GB"/>
        </w:rPr>
        <w:t>as appropriate</w:t>
      </w:r>
      <w:r w:rsidR="00C4167A" w:rsidRPr="00895DEC">
        <w:rPr>
          <w:sz w:val="22"/>
          <w:szCs w:val="22"/>
          <w:lang w:val="en-GB"/>
        </w:rPr>
        <w:t xml:space="preserve">. </w:t>
      </w:r>
      <w:r w:rsidR="00320DA2" w:rsidRPr="00895DEC">
        <w:rPr>
          <w:sz w:val="22"/>
          <w:szCs w:val="22"/>
          <w:lang w:val="en-GB"/>
        </w:rPr>
        <w:t xml:space="preserve">The OLCs should be determined with due account taken of the uncertainties in the process of safety analysis. The safety analysis report and OLCs should be reviewed and amended where necessary </w:t>
      </w:r>
      <w:proofErr w:type="gramStart"/>
      <w:r w:rsidR="00320DA2" w:rsidRPr="00895DEC">
        <w:rPr>
          <w:sz w:val="22"/>
          <w:szCs w:val="22"/>
          <w:lang w:val="en-GB"/>
        </w:rPr>
        <w:t>on the basis of</w:t>
      </w:r>
      <w:proofErr w:type="gramEnd"/>
      <w:r w:rsidR="00320DA2" w:rsidRPr="00895DEC">
        <w:rPr>
          <w:sz w:val="22"/>
          <w:szCs w:val="22"/>
          <w:lang w:val="en-GB"/>
        </w:rPr>
        <w:t xml:space="preserve"> the results of commissioning testing</w:t>
      </w:r>
      <w:r w:rsidR="00206491" w:rsidRPr="00895DEC">
        <w:rPr>
          <w:sz w:val="22"/>
          <w:szCs w:val="22"/>
          <w:lang w:val="en-GB"/>
        </w:rPr>
        <w:t xml:space="preserve"> (see para. 6.4 of SSR-2/2 (Rev. 1) [1])</w:t>
      </w:r>
      <w:r w:rsidR="00320DA2" w:rsidRPr="00895DEC">
        <w:rPr>
          <w:sz w:val="22"/>
          <w:szCs w:val="22"/>
          <w:lang w:val="en-GB"/>
        </w:rPr>
        <w:t>.</w:t>
      </w:r>
    </w:p>
    <w:p w14:paraId="63401A94" w14:textId="5992EEA7" w:rsidR="00A52C0E" w:rsidRPr="00895DEC" w:rsidRDefault="00206491" w:rsidP="00F84E1C">
      <w:pPr>
        <w:pStyle w:val="Section2"/>
        <w:spacing w:after="0"/>
        <w:rPr>
          <w:sz w:val="22"/>
          <w:szCs w:val="22"/>
          <w:lang w:val="en-GB"/>
        </w:rPr>
      </w:pPr>
      <w:r w:rsidRPr="00895DEC">
        <w:rPr>
          <w:sz w:val="22"/>
          <w:szCs w:val="22"/>
          <w:lang w:val="en-GB"/>
        </w:rPr>
        <w:t xml:space="preserve">A written </w:t>
      </w:r>
      <w:r w:rsidR="00320DA2" w:rsidRPr="00895DEC">
        <w:rPr>
          <w:sz w:val="22"/>
          <w:szCs w:val="22"/>
          <w:lang w:val="en-GB"/>
        </w:rPr>
        <w:t xml:space="preserve">justification </w:t>
      </w:r>
      <w:r w:rsidRPr="00895DEC">
        <w:rPr>
          <w:sz w:val="22"/>
          <w:szCs w:val="22"/>
          <w:lang w:val="en-GB"/>
        </w:rPr>
        <w:t xml:space="preserve">should be provided </w:t>
      </w:r>
      <w:r w:rsidR="00320DA2" w:rsidRPr="00895DEC">
        <w:rPr>
          <w:sz w:val="22"/>
          <w:szCs w:val="22"/>
          <w:lang w:val="en-GB"/>
        </w:rPr>
        <w:t>for each of the OLCs</w:t>
      </w:r>
      <w:r w:rsidRPr="00895DEC">
        <w:rPr>
          <w:sz w:val="22"/>
          <w:szCs w:val="22"/>
          <w:lang w:val="en-GB"/>
        </w:rPr>
        <w:t>, and this</w:t>
      </w:r>
      <w:r w:rsidR="00320DA2" w:rsidRPr="00895DEC">
        <w:rPr>
          <w:sz w:val="22"/>
          <w:szCs w:val="22"/>
          <w:lang w:val="en-GB"/>
        </w:rPr>
        <w:t xml:space="preserve"> should </w:t>
      </w:r>
      <w:r w:rsidRPr="00895DEC">
        <w:rPr>
          <w:sz w:val="22"/>
          <w:szCs w:val="22"/>
          <w:lang w:val="en-GB"/>
        </w:rPr>
        <w:t>include</w:t>
      </w:r>
      <w:r w:rsidR="00320DA2" w:rsidRPr="00895DEC">
        <w:rPr>
          <w:sz w:val="22"/>
          <w:szCs w:val="22"/>
          <w:lang w:val="en-GB"/>
        </w:rPr>
        <w:t xml:space="preserve"> the reason for </w:t>
      </w:r>
      <w:r w:rsidRPr="00895DEC">
        <w:rPr>
          <w:sz w:val="22"/>
          <w:szCs w:val="22"/>
          <w:lang w:val="en-GB"/>
        </w:rPr>
        <w:t xml:space="preserve">the </w:t>
      </w:r>
      <w:r w:rsidR="00320DA2" w:rsidRPr="00895DEC">
        <w:rPr>
          <w:sz w:val="22"/>
          <w:szCs w:val="22"/>
          <w:lang w:val="en-GB"/>
        </w:rPr>
        <w:t xml:space="preserve">adoption </w:t>
      </w:r>
      <w:r w:rsidRPr="00895DEC">
        <w:rPr>
          <w:sz w:val="22"/>
          <w:szCs w:val="22"/>
          <w:lang w:val="en-GB"/>
        </w:rPr>
        <w:t xml:space="preserve">of each OLC </w:t>
      </w:r>
      <w:r w:rsidR="00320DA2" w:rsidRPr="00895DEC">
        <w:rPr>
          <w:sz w:val="22"/>
          <w:szCs w:val="22"/>
          <w:lang w:val="en-GB"/>
        </w:rPr>
        <w:t>and any relevant background information. These justifications should be readily available</w:t>
      </w:r>
      <w:r w:rsidR="00E50EA3" w:rsidRPr="00895DEC">
        <w:rPr>
          <w:sz w:val="22"/>
          <w:szCs w:val="22"/>
          <w:lang w:val="en-GB"/>
        </w:rPr>
        <w:t xml:space="preserve">, for example in the main control room and </w:t>
      </w:r>
      <w:r w:rsidR="000B2486" w:rsidRPr="00895DEC">
        <w:rPr>
          <w:sz w:val="22"/>
          <w:szCs w:val="22"/>
          <w:lang w:val="en-GB"/>
        </w:rPr>
        <w:t xml:space="preserve">in </w:t>
      </w:r>
      <w:r w:rsidR="00E50EA3" w:rsidRPr="00895DEC">
        <w:rPr>
          <w:sz w:val="22"/>
          <w:szCs w:val="22"/>
          <w:lang w:val="en-GB"/>
        </w:rPr>
        <w:t>the technical support centre at the site.</w:t>
      </w:r>
    </w:p>
    <w:p w14:paraId="51F4EF64" w14:textId="56F56C4A" w:rsidR="00A52C0E" w:rsidRPr="00895DEC" w:rsidRDefault="00320DA2" w:rsidP="00B27B16">
      <w:pPr>
        <w:pStyle w:val="Section2"/>
        <w:rPr>
          <w:sz w:val="22"/>
          <w:szCs w:val="22"/>
          <w:lang w:val="en-GB"/>
        </w:rPr>
      </w:pPr>
      <w:r w:rsidRPr="00895DEC">
        <w:rPr>
          <w:sz w:val="22"/>
          <w:szCs w:val="22"/>
          <w:lang w:val="en-GB"/>
        </w:rPr>
        <w:lastRenderedPageBreak/>
        <w:t xml:space="preserve">The initial OLCs should normally be developed </w:t>
      </w:r>
      <w:r w:rsidR="0039472E" w:rsidRPr="00895DEC">
        <w:rPr>
          <w:sz w:val="22"/>
          <w:szCs w:val="22"/>
          <w:lang w:val="en-GB"/>
        </w:rPr>
        <w:t>by the operating organi</w:t>
      </w:r>
      <w:r w:rsidR="00031438" w:rsidRPr="00895DEC">
        <w:rPr>
          <w:sz w:val="22"/>
          <w:szCs w:val="22"/>
          <w:lang w:val="en-GB"/>
        </w:rPr>
        <w:t>z</w:t>
      </w:r>
      <w:r w:rsidR="0039472E" w:rsidRPr="00895DEC">
        <w:rPr>
          <w:sz w:val="22"/>
          <w:szCs w:val="22"/>
          <w:lang w:val="en-GB"/>
        </w:rPr>
        <w:t xml:space="preserve">ation </w:t>
      </w:r>
      <w:r w:rsidRPr="00895DEC">
        <w:rPr>
          <w:sz w:val="22"/>
          <w:szCs w:val="22"/>
          <w:lang w:val="en-GB"/>
        </w:rPr>
        <w:t xml:space="preserve">in cooperation with the </w:t>
      </w:r>
      <w:r w:rsidR="00B27B16" w:rsidRPr="00895DEC">
        <w:rPr>
          <w:sz w:val="22"/>
          <w:szCs w:val="22"/>
          <w:lang w:val="en-GB"/>
        </w:rPr>
        <w:t xml:space="preserve">plant </w:t>
      </w:r>
      <w:r w:rsidRPr="00895DEC">
        <w:rPr>
          <w:sz w:val="22"/>
          <w:szCs w:val="22"/>
          <w:lang w:val="en-GB"/>
        </w:rPr>
        <w:t xml:space="preserve">designers well before commencement of operation to ensure that adequate time is available for </w:t>
      </w:r>
      <w:r w:rsidR="002303CF" w:rsidRPr="00895DEC">
        <w:rPr>
          <w:sz w:val="22"/>
          <w:szCs w:val="22"/>
          <w:lang w:val="en-GB"/>
        </w:rPr>
        <w:t xml:space="preserve">an </w:t>
      </w:r>
      <w:r w:rsidR="00201293" w:rsidRPr="00895DEC">
        <w:rPr>
          <w:sz w:val="22"/>
          <w:szCs w:val="22"/>
          <w:lang w:val="en-GB"/>
        </w:rPr>
        <w:t xml:space="preserve">independent assessment </w:t>
      </w:r>
      <w:r w:rsidR="002303CF" w:rsidRPr="00895DEC">
        <w:rPr>
          <w:sz w:val="22"/>
          <w:szCs w:val="22"/>
          <w:lang w:val="en-GB"/>
        </w:rPr>
        <w:t xml:space="preserve">commissioned </w:t>
      </w:r>
      <w:r w:rsidR="00201293" w:rsidRPr="00895DEC">
        <w:rPr>
          <w:sz w:val="22"/>
          <w:szCs w:val="22"/>
          <w:lang w:val="en-GB"/>
        </w:rPr>
        <w:t>by the operating organization.</w:t>
      </w:r>
    </w:p>
    <w:p w14:paraId="2F0DC0A1" w14:textId="77777777" w:rsidR="00A20652" w:rsidRPr="00895DEC" w:rsidRDefault="006B151D" w:rsidP="00B27B16">
      <w:pPr>
        <w:pStyle w:val="Section2"/>
        <w:rPr>
          <w:sz w:val="22"/>
          <w:szCs w:val="22"/>
          <w:lang w:val="en-GB"/>
        </w:rPr>
      </w:pPr>
      <w:r w:rsidRPr="00895DEC">
        <w:rPr>
          <w:sz w:val="22"/>
          <w:szCs w:val="22"/>
          <w:lang w:val="en-GB"/>
        </w:rPr>
        <w:t>Paragraph 4.12</w:t>
      </w:r>
      <w:r w:rsidR="00A20652" w:rsidRPr="00895DEC">
        <w:rPr>
          <w:sz w:val="22"/>
          <w:szCs w:val="22"/>
          <w:lang w:val="en-GB"/>
        </w:rPr>
        <w:t xml:space="preserve"> of SSR-2/2 (Rev. 1) states:</w:t>
      </w:r>
    </w:p>
    <w:p w14:paraId="4C66C33D" w14:textId="54AAB60D" w:rsidR="00A20652" w:rsidRPr="00895DEC" w:rsidRDefault="00A20652" w:rsidP="00A20652">
      <w:pPr>
        <w:pStyle w:val="Quotes"/>
        <w:rPr>
          <w:sz w:val="22"/>
          <w:szCs w:val="22"/>
          <w:lang w:val="en-GB"/>
        </w:rPr>
      </w:pPr>
      <w:r w:rsidRPr="00895DEC">
        <w:rPr>
          <w:sz w:val="22"/>
          <w:szCs w:val="22"/>
          <w:lang w:val="en-GB"/>
        </w:rPr>
        <w:t>“The operating organization shall ensure that an appropriate surveillance programme is established and implemented to ensure compliance with the operational limits and conditions, and that its results are evaluated, recorded and retained.”</w:t>
      </w:r>
    </w:p>
    <w:p w14:paraId="16E44F35" w14:textId="314CB944" w:rsidR="00A52C0E" w:rsidRPr="00895DEC" w:rsidRDefault="00320DA2" w:rsidP="00A20652">
      <w:pPr>
        <w:pStyle w:val="Section2"/>
        <w:numPr>
          <w:ilvl w:val="0"/>
          <w:numId w:val="0"/>
        </w:numPr>
        <w:rPr>
          <w:sz w:val="22"/>
          <w:szCs w:val="22"/>
          <w:lang w:val="en-GB"/>
        </w:rPr>
      </w:pPr>
      <w:r w:rsidRPr="00895DEC">
        <w:rPr>
          <w:sz w:val="22"/>
          <w:szCs w:val="22"/>
          <w:lang w:val="en-GB"/>
        </w:rPr>
        <w:t xml:space="preserve">Each OLC should have associated surveillance requirements that </w:t>
      </w:r>
      <w:r w:rsidR="00EA75FC">
        <w:rPr>
          <w:sz w:val="22"/>
          <w:szCs w:val="22"/>
          <w:lang w:val="en-GB"/>
        </w:rPr>
        <w:t>verify</w:t>
      </w:r>
      <w:r w:rsidRPr="00895DEC">
        <w:rPr>
          <w:sz w:val="22"/>
          <w:szCs w:val="22"/>
          <w:lang w:val="en-GB"/>
        </w:rPr>
        <w:t xml:space="preserve"> compliance with the OLC</w:t>
      </w:r>
      <w:r w:rsidR="00794582" w:rsidRPr="00895DEC">
        <w:rPr>
          <w:sz w:val="22"/>
          <w:szCs w:val="22"/>
          <w:lang w:val="en-GB"/>
        </w:rPr>
        <w:t>.</w:t>
      </w:r>
    </w:p>
    <w:p w14:paraId="501A6C08" w14:textId="02EFC238" w:rsidR="0023379F" w:rsidRPr="00895DEC" w:rsidRDefault="00320DA2" w:rsidP="00B27B16">
      <w:pPr>
        <w:pStyle w:val="Section2"/>
        <w:rPr>
          <w:sz w:val="22"/>
          <w:szCs w:val="22"/>
          <w:lang w:val="en-GB"/>
        </w:rPr>
      </w:pPr>
      <w:r w:rsidRPr="00895DEC">
        <w:rPr>
          <w:sz w:val="22"/>
          <w:szCs w:val="22"/>
          <w:lang w:val="en-GB"/>
        </w:rPr>
        <w:t xml:space="preserve">OLCs </w:t>
      </w:r>
      <w:r w:rsidR="00A20652" w:rsidRPr="00895DEC">
        <w:rPr>
          <w:sz w:val="22"/>
          <w:szCs w:val="22"/>
          <w:lang w:val="en-GB"/>
        </w:rPr>
        <w:t xml:space="preserve">should </w:t>
      </w:r>
      <w:r w:rsidRPr="00895DEC">
        <w:rPr>
          <w:sz w:val="22"/>
          <w:szCs w:val="22"/>
          <w:lang w:val="en-GB"/>
        </w:rPr>
        <w:t xml:space="preserve">be meaningful to responsible operating </w:t>
      </w:r>
      <w:proofErr w:type="gramStart"/>
      <w:r w:rsidRPr="00895DEC">
        <w:rPr>
          <w:sz w:val="22"/>
          <w:szCs w:val="22"/>
          <w:lang w:val="en-GB"/>
        </w:rPr>
        <w:t>personnel</w:t>
      </w:r>
      <w:r w:rsidR="00A20652" w:rsidRPr="00895DEC">
        <w:rPr>
          <w:sz w:val="22"/>
          <w:szCs w:val="22"/>
          <w:lang w:val="en-GB"/>
        </w:rPr>
        <w:t>,</w:t>
      </w:r>
      <w:r w:rsidRPr="00895DEC">
        <w:rPr>
          <w:sz w:val="22"/>
          <w:szCs w:val="22"/>
          <w:lang w:val="en-GB"/>
        </w:rPr>
        <w:t xml:space="preserve"> and</w:t>
      </w:r>
      <w:proofErr w:type="gramEnd"/>
      <w:r w:rsidRPr="00895DEC">
        <w:rPr>
          <w:sz w:val="22"/>
          <w:szCs w:val="22"/>
          <w:lang w:val="en-GB"/>
        </w:rPr>
        <w:t xml:space="preserve"> </w:t>
      </w:r>
      <w:r w:rsidR="00A20652" w:rsidRPr="00895DEC">
        <w:rPr>
          <w:sz w:val="22"/>
          <w:szCs w:val="22"/>
          <w:lang w:val="en-GB"/>
        </w:rPr>
        <w:t xml:space="preserve">should </w:t>
      </w:r>
      <w:r w:rsidRPr="00895DEC">
        <w:rPr>
          <w:sz w:val="22"/>
          <w:szCs w:val="22"/>
          <w:lang w:val="en-GB"/>
        </w:rPr>
        <w:t xml:space="preserve">be defined by </w:t>
      </w:r>
      <w:r w:rsidR="00C10067" w:rsidRPr="00895DEC">
        <w:rPr>
          <w:sz w:val="22"/>
          <w:szCs w:val="22"/>
          <w:lang w:val="en-GB"/>
        </w:rPr>
        <w:t xml:space="preserve">directly </w:t>
      </w:r>
      <w:r w:rsidRPr="00895DEC">
        <w:rPr>
          <w:sz w:val="22"/>
          <w:szCs w:val="22"/>
          <w:lang w:val="en-GB"/>
        </w:rPr>
        <w:t xml:space="preserve">measurable </w:t>
      </w:r>
      <w:r w:rsidR="001D4202" w:rsidRPr="00895DEC">
        <w:rPr>
          <w:sz w:val="22"/>
          <w:szCs w:val="22"/>
          <w:lang w:val="en-GB"/>
        </w:rPr>
        <w:t>(</w:t>
      </w:r>
      <w:r w:rsidRPr="00895DEC">
        <w:rPr>
          <w:sz w:val="22"/>
          <w:szCs w:val="22"/>
          <w:lang w:val="en-GB"/>
        </w:rPr>
        <w:t>or directly identifiable</w:t>
      </w:r>
      <w:r w:rsidR="001D4202" w:rsidRPr="00895DEC">
        <w:rPr>
          <w:sz w:val="22"/>
          <w:szCs w:val="22"/>
          <w:lang w:val="en-GB"/>
        </w:rPr>
        <w:t>)</w:t>
      </w:r>
      <w:r w:rsidRPr="00895DEC">
        <w:rPr>
          <w:sz w:val="22"/>
          <w:szCs w:val="22"/>
          <w:lang w:val="en-GB"/>
        </w:rPr>
        <w:t xml:space="preserve"> values of parameters. Where directly </w:t>
      </w:r>
      <w:r w:rsidR="001D4202" w:rsidRPr="00895DEC">
        <w:rPr>
          <w:sz w:val="22"/>
          <w:szCs w:val="22"/>
          <w:lang w:val="en-GB"/>
        </w:rPr>
        <w:t xml:space="preserve">measurable </w:t>
      </w:r>
      <w:r w:rsidRPr="00895DEC">
        <w:rPr>
          <w:sz w:val="22"/>
          <w:szCs w:val="22"/>
          <w:lang w:val="en-GB"/>
        </w:rPr>
        <w:t xml:space="preserve">values cannot be used, the relationship </w:t>
      </w:r>
      <w:r w:rsidR="00A20652" w:rsidRPr="00895DEC">
        <w:rPr>
          <w:sz w:val="22"/>
          <w:szCs w:val="22"/>
          <w:lang w:val="en-GB"/>
        </w:rPr>
        <w:t xml:space="preserve">between </w:t>
      </w:r>
      <w:r w:rsidRPr="00895DEC">
        <w:rPr>
          <w:sz w:val="22"/>
          <w:szCs w:val="22"/>
          <w:lang w:val="en-GB"/>
        </w:rPr>
        <w:t xml:space="preserve">a limiting parameter </w:t>
      </w:r>
      <w:r w:rsidR="00A20652" w:rsidRPr="00895DEC">
        <w:rPr>
          <w:sz w:val="22"/>
          <w:szCs w:val="22"/>
          <w:lang w:val="en-GB"/>
        </w:rPr>
        <w:t xml:space="preserve">and </w:t>
      </w:r>
      <w:r w:rsidRPr="00895DEC">
        <w:rPr>
          <w:sz w:val="22"/>
          <w:szCs w:val="22"/>
          <w:lang w:val="en-GB"/>
        </w:rPr>
        <w:t xml:space="preserve">the reactor power </w:t>
      </w:r>
      <w:r w:rsidR="00A20652" w:rsidRPr="00895DEC">
        <w:rPr>
          <w:sz w:val="22"/>
          <w:szCs w:val="22"/>
          <w:lang w:val="en-GB"/>
        </w:rPr>
        <w:t>(</w:t>
      </w:r>
      <w:r w:rsidRPr="00895DEC">
        <w:rPr>
          <w:sz w:val="22"/>
          <w:szCs w:val="22"/>
          <w:lang w:val="en-GB"/>
        </w:rPr>
        <w:t>or another measurable parameter</w:t>
      </w:r>
      <w:r w:rsidR="00A20652" w:rsidRPr="00895DEC">
        <w:rPr>
          <w:sz w:val="22"/>
          <w:szCs w:val="22"/>
          <w:lang w:val="en-GB"/>
        </w:rPr>
        <w:t>)</w:t>
      </w:r>
      <w:r w:rsidRPr="00895DEC">
        <w:rPr>
          <w:sz w:val="22"/>
          <w:szCs w:val="22"/>
          <w:lang w:val="en-GB"/>
        </w:rPr>
        <w:t xml:space="preserve"> should be indicated by tables, diagrams or computing techniques</w:t>
      </w:r>
      <w:r w:rsidR="00A20652" w:rsidRPr="00895DEC">
        <w:rPr>
          <w:sz w:val="22"/>
          <w:szCs w:val="22"/>
          <w:lang w:val="en-GB"/>
        </w:rPr>
        <w:t>,</w:t>
      </w:r>
      <w:r w:rsidRPr="00895DEC">
        <w:rPr>
          <w:sz w:val="22"/>
          <w:szCs w:val="22"/>
          <w:lang w:val="en-GB"/>
        </w:rPr>
        <w:t xml:space="preserve"> as appropriate. The </w:t>
      </w:r>
      <w:r w:rsidR="00A20652" w:rsidRPr="00895DEC">
        <w:rPr>
          <w:sz w:val="22"/>
          <w:szCs w:val="22"/>
          <w:lang w:val="en-GB"/>
        </w:rPr>
        <w:t>OLC</w:t>
      </w:r>
      <w:r w:rsidRPr="00895DEC">
        <w:rPr>
          <w:sz w:val="22"/>
          <w:szCs w:val="22"/>
          <w:lang w:val="en-GB"/>
        </w:rPr>
        <w:t xml:space="preserve"> should be stated in such a way that it is clear </w:t>
      </w:r>
      <w:proofErr w:type="gramStart"/>
      <w:r w:rsidRPr="00895DEC">
        <w:rPr>
          <w:sz w:val="22"/>
          <w:szCs w:val="22"/>
          <w:lang w:val="en-GB"/>
        </w:rPr>
        <w:t xml:space="preserve">whether </w:t>
      </w:r>
      <w:r w:rsidR="001D4202" w:rsidRPr="00895DEC">
        <w:rPr>
          <w:sz w:val="22"/>
          <w:szCs w:val="22"/>
          <w:lang w:val="en-GB"/>
        </w:rPr>
        <w:t>or not</w:t>
      </w:r>
      <w:proofErr w:type="gramEnd"/>
      <w:r w:rsidR="001D4202" w:rsidRPr="00895DEC">
        <w:rPr>
          <w:sz w:val="22"/>
          <w:szCs w:val="22"/>
          <w:lang w:val="en-GB"/>
        </w:rPr>
        <w:t xml:space="preserve"> </w:t>
      </w:r>
      <w:r w:rsidRPr="00895DEC">
        <w:rPr>
          <w:sz w:val="22"/>
          <w:szCs w:val="22"/>
          <w:lang w:val="en-GB"/>
        </w:rPr>
        <w:t>a breach has occurred</w:t>
      </w:r>
      <w:r w:rsidR="00A20652" w:rsidRPr="00895DEC">
        <w:rPr>
          <w:sz w:val="22"/>
          <w:szCs w:val="22"/>
          <w:lang w:val="en-GB"/>
        </w:rPr>
        <w:t>.</w:t>
      </w:r>
    </w:p>
    <w:p w14:paraId="0A7DFBC2" w14:textId="4E1F64CD" w:rsidR="005E3823" w:rsidRPr="00895DEC" w:rsidRDefault="00320DA2" w:rsidP="00B27B16">
      <w:pPr>
        <w:pStyle w:val="Section2"/>
        <w:rPr>
          <w:sz w:val="22"/>
          <w:szCs w:val="22"/>
          <w:lang w:val="en-GB"/>
        </w:rPr>
      </w:pPr>
      <w:r w:rsidRPr="00895DEC">
        <w:rPr>
          <w:sz w:val="22"/>
          <w:szCs w:val="22"/>
          <w:lang w:val="en-GB"/>
        </w:rPr>
        <w:t>Clear presentation and avoidance of ambiguity are important contributors to</w:t>
      </w:r>
      <w:r w:rsidR="001D4202" w:rsidRPr="00895DEC">
        <w:rPr>
          <w:sz w:val="22"/>
          <w:szCs w:val="22"/>
          <w:lang w:val="en-GB"/>
        </w:rPr>
        <w:t xml:space="preserve"> </w:t>
      </w:r>
      <w:r w:rsidR="00A20652" w:rsidRPr="00895DEC">
        <w:rPr>
          <w:sz w:val="22"/>
          <w:szCs w:val="22"/>
          <w:lang w:val="en-GB"/>
        </w:rPr>
        <w:t>the</w:t>
      </w:r>
      <w:r w:rsidRPr="00895DEC">
        <w:rPr>
          <w:sz w:val="22"/>
          <w:szCs w:val="22"/>
          <w:lang w:val="en-GB"/>
        </w:rPr>
        <w:t xml:space="preserve"> reliab</w:t>
      </w:r>
      <w:r w:rsidR="00A20652" w:rsidRPr="00895DEC">
        <w:rPr>
          <w:sz w:val="22"/>
          <w:szCs w:val="22"/>
          <w:lang w:val="en-GB"/>
        </w:rPr>
        <w:t>le</w:t>
      </w:r>
      <w:r w:rsidRPr="00895DEC">
        <w:rPr>
          <w:sz w:val="22"/>
          <w:szCs w:val="22"/>
          <w:lang w:val="en-GB"/>
        </w:rPr>
        <w:t xml:space="preserve"> use of OLCs</w:t>
      </w:r>
      <w:r w:rsidR="00A20652" w:rsidRPr="00895DEC">
        <w:rPr>
          <w:sz w:val="22"/>
          <w:szCs w:val="22"/>
          <w:lang w:val="en-GB"/>
        </w:rPr>
        <w:t>:</w:t>
      </w:r>
      <w:r w:rsidRPr="00895DEC">
        <w:rPr>
          <w:sz w:val="22"/>
          <w:szCs w:val="22"/>
          <w:lang w:val="en-GB"/>
        </w:rPr>
        <w:t xml:space="preserve"> therefore</w:t>
      </w:r>
      <w:r w:rsidR="00A20652" w:rsidRPr="00895DEC">
        <w:rPr>
          <w:sz w:val="22"/>
          <w:szCs w:val="22"/>
          <w:lang w:val="en-GB"/>
        </w:rPr>
        <w:t>,</w:t>
      </w:r>
      <w:r w:rsidRPr="00895DEC">
        <w:rPr>
          <w:sz w:val="22"/>
          <w:szCs w:val="22"/>
          <w:lang w:val="en-GB"/>
        </w:rPr>
        <w:t xml:space="preserve"> advice on human factors should be sought at an early stage in the development of the documentation in which the OLCs will be presented to the operating personnel. The meaning of terms should be explained to help prevent misinterpretation</w:t>
      </w:r>
      <w:r w:rsidR="00A67F12" w:rsidRPr="00895DEC">
        <w:rPr>
          <w:sz w:val="22"/>
          <w:szCs w:val="22"/>
          <w:lang w:val="en-GB"/>
        </w:rPr>
        <w:t>.</w:t>
      </w:r>
    </w:p>
    <w:p w14:paraId="1266E574" w14:textId="59F805A9" w:rsidR="00A52C0E" w:rsidRPr="00895DEC" w:rsidRDefault="00320DA2" w:rsidP="00B27B16">
      <w:pPr>
        <w:pStyle w:val="Section2"/>
        <w:rPr>
          <w:sz w:val="22"/>
          <w:szCs w:val="22"/>
          <w:lang w:val="en-GB"/>
        </w:rPr>
      </w:pPr>
      <w:bookmarkStart w:id="26" w:name="4._Safety_Limits"/>
      <w:bookmarkEnd w:id="26"/>
      <w:r w:rsidRPr="00895DEC">
        <w:rPr>
          <w:sz w:val="22"/>
          <w:szCs w:val="22"/>
          <w:lang w:val="en-GB"/>
        </w:rPr>
        <w:t>Where modifications to the OLCs become necessary, the same approach as that described in paras</w:t>
      </w:r>
      <w:r w:rsidR="00024F38" w:rsidRPr="00895DEC">
        <w:rPr>
          <w:sz w:val="22"/>
          <w:szCs w:val="22"/>
          <w:lang w:val="en-GB"/>
        </w:rPr>
        <w:t>.</w:t>
      </w:r>
      <w:r w:rsidRPr="00895DEC">
        <w:rPr>
          <w:sz w:val="22"/>
          <w:szCs w:val="22"/>
          <w:lang w:val="en-GB"/>
        </w:rPr>
        <w:t xml:space="preserve"> </w:t>
      </w:r>
      <w:r w:rsidR="00A20652" w:rsidRPr="00895DEC">
        <w:rPr>
          <w:sz w:val="22"/>
          <w:szCs w:val="22"/>
          <w:lang w:val="en-GB"/>
        </w:rPr>
        <w:t>2</w:t>
      </w:r>
      <w:r w:rsidRPr="00895DEC">
        <w:rPr>
          <w:sz w:val="22"/>
          <w:szCs w:val="22"/>
          <w:lang w:val="en-GB"/>
        </w:rPr>
        <w:t>.8–</w:t>
      </w:r>
      <w:r w:rsidR="00A20652" w:rsidRPr="00895DEC">
        <w:rPr>
          <w:sz w:val="22"/>
          <w:szCs w:val="22"/>
          <w:lang w:val="en-GB"/>
        </w:rPr>
        <w:t>2</w:t>
      </w:r>
      <w:r w:rsidRPr="00895DEC">
        <w:rPr>
          <w:sz w:val="22"/>
          <w:szCs w:val="22"/>
          <w:lang w:val="en-GB"/>
        </w:rPr>
        <w:t>.12 should be followed. All plant modifications should be reviewed to determine whether they necessitate modifications to the OLCs. Any modification to the OLCs should be subject to assessment and approval</w:t>
      </w:r>
      <w:r w:rsidR="00201293" w:rsidRPr="00895DEC">
        <w:rPr>
          <w:sz w:val="22"/>
          <w:szCs w:val="22"/>
          <w:lang w:val="en-GB"/>
        </w:rPr>
        <w:t xml:space="preserve"> by the operating organization following the established procedures at the plant.</w:t>
      </w:r>
      <w:r w:rsidR="003508AA" w:rsidRPr="00895DEC">
        <w:rPr>
          <w:sz w:val="22"/>
          <w:szCs w:val="22"/>
          <w:lang w:val="en-GB"/>
        </w:rPr>
        <w:t xml:space="preserve"> </w:t>
      </w:r>
      <w:bookmarkStart w:id="27" w:name="_Hlk529096031"/>
      <w:r w:rsidR="0008662B" w:rsidRPr="00895DEC">
        <w:rPr>
          <w:sz w:val="22"/>
          <w:szCs w:val="22"/>
          <w:lang w:val="en-GB"/>
        </w:rPr>
        <w:t xml:space="preserve">The revised OLCs </w:t>
      </w:r>
      <w:r w:rsidR="009A65C3" w:rsidRPr="00895DEC">
        <w:rPr>
          <w:sz w:val="22"/>
          <w:szCs w:val="22"/>
          <w:lang w:val="en-GB"/>
        </w:rPr>
        <w:t>might</w:t>
      </w:r>
      <w:r w:rsidR="0008662B" w:rsidRPr="00895DEC">
        <w:rPr>
          <w:sz w:val="22"/>
          <w:szCs w:val="22"/>
          <w:lang w:val="en-GB"/>
        </w:rPr>
        <w:t xml:space="preserve"> also need to be approved by the regulatory body in accordance with para. 4.15 of SSR-2/2 (Rev. 1) [1]. </w:t>
      </w:r>
      <w:r w:rsidR="00C10067" w:rsidRPr="00895DEC">
        <w:rPr>
          <w:sz w:val="22"/>
          <w:szCs w:val="22"/>
          <w:lang w:val="en-GB"/>
        </w:rPr>
        <w:t>Recommendations on plant modifications are provided</w:t>
      </w:r>
      <w:r w:rsidR="003508AA" w:rsidRPr="00895DEC">
        <w:rPr>
          <w:sz w:val="22"/>
          <w:szCs w:val="22"/>
          <w:lang w:val="en-GB"/>
        </w:rPr>
        <w:t xml:space="preserve"> in </w:t>
      </w:r>
      <w:r w:rsidR="0008662B" w:rsidRPr="00895DEC">
        <w:rPr>
          <w:sz w:val="22"/>
          <w:szCs w:val="22"/>
          <w:lang w:val="en-GB"/>
        </w:rPr>
        <w:t xml:space="preserve">DS497B </w:t>
      </w:r>
      <w:r w:rsidR="003508AA" w:rsidRPr="00895DEC">
        <w:rPr>
          <w:sz w:val="22"/>
          <w:szCs w:val="22"/>
          <w:lang w:val="en-GB"/>
        </w:rPr>
        <w:t>[</w:t>
      </w:r>
      <w:r w:rsidR="0008662B" w:rsidRPr="00895DEC">
        <w:rPr>
          <w:sz w:val="22"/>
          <w:szCs w:val="22"/>
          <w:lang w:val="en-GB"/>
        </w:rPr>
        <w:t>3</w:t>
      </w:r>
      <w:r w:rsidR="003508AA" w:rsidRPr="00895DEC">
        <w:rPr>
          <w:sz w:val="22"/>
          <w:szCs w:val="22"/>
          <w:lang w:val="en-GB"/>
        </w:rPr>
        <w:t>].</w:t>
      </w:r>
      <w:bookmarkEnd w:id="27"/>
    </w:p>
    <w:p w14:paraId="30643493" w14:textId="5DF2F804" w:rsidR="00A52C0E" w:rsidRPr="00895DEC" w:rsidRDefault="00320DA2" w:rsidP="00B27B16">
      <w:pPr>
        <w:pStyle w:val="Section2"/>
        <w:rPr>
          <w:sz w:val="22"/>
          <w:szCs w:val="22"/>
          <w:lang w:val="en-GB"/>
        </w:rPr>
      </w:pPr>
      <w:r w:rsidRPr="00895DEC">
        <w:rPr>
          <w:sz w:val="22"/>
          <w:szCs w:val="22"/>
          <w:lang w:val="en-GB"/>
        </w:rPr>
        <w:t xml:space="preserve">When it is necessary to modify OLCs on a temporary basis, for example to perform physics tests on a new core, </w:t>
      </w:r>
      <w:r w:rsidR="00B862CF" w:rsidRPr="00895DEC">
        <w:rPr>
          <w:sz w:val="22"/>
          <w:szCs w:val="22"/>
          <w:lang w:val="en-GB"/>
        </w:rPr>
        <w:t>it should be</w:t>
      </w:r>
      <w:r w:rsidRPr="00895DEC">
        <w:rPr>
          <w:sz w:val="22"/>
          <w:szCs w:val="22"/>
          <w:lang w:val="en-GB"/>
        </w:rPr>
        <w:t xml:space="preserve"> ensure</w:t>
      </w:r>
      <w:r w:rsidR="00B862CF" w:rsidRPr="00895DEC">
        <w:rPr>
          <w:sz w:val="22"/>
          <w:szCs w:val="22"/>
          <w:lang w:val="en-GB"/>
        </w:rPr>
        <w:t>d</w:t>
      </w:r>
      <w:r w:rsidRPr="00895DEC">
        <w:rPr>
          <w:sz w:val="22"/>
          <w:szCs w:val="22"/>
          <w:lang w:val="en-GB"/>
        </w:rPr>
        <w:t xml:space="preserve"> that the effects of the change are </w:t>
      </w:r>
      <w:r w:rsidR="00B862CF" w:rsidRPr="00895DEC">
        <w:rPr>
          <w:sz w:val="22"/>
          <w:szCs w:val="22"/>
          <w:lang w:val="en-GB"/>
        </w:rPr>
        <w:t xml:space="preserve">fully </w:t>
      </w:r>
      <w:r w:rsidRPr="00895DEC">
        <w:rPr>
          <w:sz w:val="22"/>
          <w:szCs w:val="22"/>
          <w:lang w:val="en-GB"/>
        </w:rPr>
        <w:t xml:space="preserve">analysed, and </w:t>
      </w:r>
      <w:r w:rsidR="00B862CF" w:rsidRPr="00895DEC">
        <w:rPr>
          <w:sz w:val="22"/>
          <w:szCs w:val="22"/>
          <w:lang w:val="en-GB"/>
        </w:rPr>
        <w:t xml:space="preserve">that </w:t>
      </w:r>
      <w:r w:rsidRPr="00895DEC">
        <w:rPr>
          <w:sz w:val="22"/>
          <w:szCs w:val="22"/>
          <w:lang w:val="en-GB"/>
        </w:rPr>
        <w:t xml:space="preserve">the modified state, although temporary, </w:t>
      </w:r>
      <w:r w:rsidR="00B862CF" w:rsidRPr="00895DEC">
        <w:rPr>
          <w:sz w:val="22"/>
          <w:szCs w:val="22"/>
          <w:lang w:val="en-GB"/>
        </w:rPr>
        <w:t xml:space="preserve">involves </w:t>
      </w:r>
      <w:r w:rsidRPr="00895DEC">
        <w:rPr>
          <w:sz w:val="22"/>
          <w:szCs w:val="22"/>
          <w:lang w:val="en-GB"/>
        </w:rPr>
        <w:t xml:space="preserve">at least the same level of assessment and approval </w:t>
      </w:r>
      <w:r w:rsidR="00B862CF" w:rsidRPr="00895DEC">
        <w:rPr>
          <w:sz w:val="22"/>
          <w:szCs w:val="22"/>
          <w:lang w:val="en-GB"/>
        </w:rPr>
        <w:t xml:space="preserve">of the OLCs </w:t>
      </w:r>
      <w:r w:rsidRPr="00895DEC">
        <w:rPr>
          <w:sz w:val="22"/>
          <w:szCs w:val="22"/>
          <w:lang w:val="en-GB"/>
        </w:rPr>
        <w:t xml:space="preserve">as a permanent modification. When a </w:t>
      </w:r>
      <w:r w:rsidR="00201293" w:rsidRPr="00895DEC">
        <w:rPr>
          <w:sz w:val="22"/>
          <w:szCs w:val="22"/>
          <w:lang w:val="en-GB"/>
        </w:rPr>
        <w:t>permanent</w:t>
      </w:r>
      <w:r w:rsidRPr="00895DEC">
        <w:rPr>
          <w:sz w:val="22"/>
          <w:szCs w:val="22"/>
          <w:lang w:val="en-GB"/>
        </w:rPr>
        <w:t xml:space="preserve"> approach is available</w:t>
      </w:r>
      <w:r w:rsidR="00201293" w:rsidRPr="00895DEC">
        <w:rPr>
          <w:sz w:val="22"/>
          <w:szCs w:val="22"/>
          <w:lang w:val="en-GB"/>
        </w:rPr>
        <w:t xml:space="preserve"> as a reasonable alternative</w:t>
      </w:r>
      <w:r w:rsidRPr="00895DEC">
        <w:rPr>
          <w:sz w:val="22"/>
          <w:szCs w:val="22"/>
          <w:lang w:val="en-GB"/>
        </w:rPr>
        <w:t>, this should be preferred to a temporary modification of an OLC.</w:t>
      </w:r>
    </w:p>
    <w:p w14:paraId="14E19CD6" w14:textId="77777777" w:rsidR="00B862CF" w:rsidRPr="00895DEC" w:rsidRDefault="00B862CF" w:rsidP="00B27B16">
      <w:pPr>
        <w:pStyle w:val="Section2"/>
        <w:rPr>
          <w:sz w:val="22"/>
          <w:szCs w:val="22"/>
          <w:lang w:val="en-GB"/>
        </w:rPr>
      </w:pPr>
      <w:r w:rsidRPr="00895DEC">
        <w:rPr>
          <w:sz w:val="22"/>
          <w:szCs w:val="22"/>
          <w:lang w:val="en-GB"/>
        </w:rPr>
        <w:t>Paragraph 4.8 of SSR-2/2 (Rev. 1) [1] states:</w:t>
      </w:r>
    </w:p>
    <w:p w14:paraId="1B02F2FC" w14:textId="2F6E5779" w:rsidR="00B862CF" w:rsidRPr="00895DEC" w:rsidRDefault="00B862CF" w:rsidP="00B862CF">
      <w:pPr>
        <w:pStyle w:val="Quotes"/>
        <w:rPr>
          <w:sz w:val="22"/>
          <w:szCs w:val="22"/>
          <w:lang w:val="en-GB"/>
        </w:rPr>
      </w:pPr>
      <w:r w:rsidRPr="00895DEC">
        <w:rPr>
          <w:sz w:val="22"/>
          <w:szCs w:val="22"/>
          <w:lang w:val="en-GB"/>
        </w:rPr>
        <w:t>“The operational limits and conditions shall be reviewed and revised as necessary in consideration of experience, developments in technology and approaches to safety, and changes in the plant.”</w:t>
      </w:r>
    </w:p>
    <w:p w14:paraId="64BAE0EC" w14:textId="5C424E56" w:rsidR="00A52C0E" w:rsidRPr="00895DEC" w:rsidRDefault="00320DA2" w:rsidP="00B862CF">
      <w:pPr>
        <w:pStyle w:val="Section2"/>
        <w:numPr>
          <w:ilvl w:val="0"/>
          <w:numId w:val="0"/>
        </w:numPr>
        <w:rPr>
          <w:sz w:val="22"/>
          <w:szCs w:val="22"/>
          <w:lang w:val="en-GB"/>
        </w:rPr>
      </w:pPr>
      <w:r w:rsidRPr="00895DEC">
        <w:rPr>
          <w:sz w:val="22"/>
          <w:szCs w:val="22"/>
          <w:lang w:val="en-GB"/>
        </w:rPr>
        <w:t>Periodic review of OLCs should be undertaken to ensure that they remain applicable for their intended purpose</w:t>
      </w:r>
      <w:r w:rsidR="00B862CF" w:rsidRPr="00895DEC">
        <w:rPr>
          <w:sz w:val="22"/>
          <w:szCs w:val="22"/>
          <w:lang w:val="en-GB"/>
        </w:rPr>
        <w:t>.</w:t>
      </w:r>
      <w:r w:rsidR="00646D64" w:rsidRPr="00895DEC">
        <w:rPr>
          <w:sz w:val="22"/>
          <w:szCs w:val="22"/>
          <w:lang w:val="en-GB"/>
        </w:rPr>
        <w:t xml:space="preserve"> </w:t>
      </w:r>
      <w:r w:rsidRPr="00895DEC">
        <w:rPr>
          <w:sz w:val="22"/>
          <w:szCs w:val="22"/>
          <w:lang w:val="en-GB"/>
        </w:rPr>
        <w:t>OLCs should be modified</w:t>
      </w:r>
      <w:r w:rsidR="00646D64" w:rsidRPr="00895DEC">
        <w:rPr>
          <w:sz w:val="22"/>
          <w:szCs w:val="22"/>
          <w:lang w:val="en-GB"/>
        </w:rPr>
        <w:t>,</w:t>
      </w:r>
      <w:r w:rsidRPr="00895DEC">
        <w:rPr>
          <w:sz w:val="22"/>
          <w:szCs w:val="22"/>
          <w:lang w:val="en-GB"/>
        </w:rPr>
        <w:t xml:space="preserve"> </w:t>
      </w:r>
      <w:r w:rsidR="001349BA" w:rsidRPr="00895DEC">
        <w:rPr>
          <w:sz w:val="22"/>
          <w:szCs w:val="22"/>
          <w:lang w:val="en-GB"/>
        </w:rPr>
        <w:t>for example</w:t>
      </w:r>
      <w:r w:rsidR="00646D64" w:rsidRPr="00895DEC">
        <w:rPr>
          <w:sz w:val="22"/>
          <w:szCs w:val="22"/>
          <w:lang w:val="en-GB"/>
        </w:rPr>
        <w:t>,</w:t>
      </w:r>
      <w:r w:rsidR="001349BA" w:rsidRPr="00895DEC">
        <w:rPr>
          <w:sz w:val="22"/>
          <w:szCs w:val="22"/>
          <w:lang w:val="en-GB"/>
        </w:rPr>
        <w:t xml:space="preserve"> </w:t>
      </w:r>
      <w:r w:rsidR="00646D64" w:rsidRPr="00895DEC">
        <w:rPr>
          <w:sz w:val="22"/>
          <w:szCs w:val="22"/>
          <w:lang w:val="en-GB"/>
        </w:rPr>
        <w:t xml:space="preserve">to reflect the </w:t>
      </w:r>
      <w:r w:rsidR="001349BA" w:rsidRPr="00895DEC">
        <w:rPr>
          <w:sz w:val="22"/>
          <w:szCs w:val="22"/>
          <w:lang w:val="en-GB"/>
        </w:rPr>
        <w:t>replacement of equipment, environmental effects on equipment, and ageing</w:t>
      </w:r>
      <w:r w:rsidRPr="00895DEC">
        <w:rPr>
          <w:sz w:val="22"/>
          <w:szCs w:val="22"/>
          <w:lang w:val="en-GB"/>
        </w:rPr>
        <w:t xml:space="preserve">. This periodic review should be </w:t>
      </w:r>
      <w:r w:rsidR="00A13CE1" w:rsidRPr="00895DEC">
        <w:rPr>
          <w:sz w:val="22"/>
          <w:szCs w:val="22"/>
          <w:lang w:val="en-GB"/>
        </w:rPr>
        <w:t>performed</w:t>
      </w:r>
      <w:r w:rsidRPr="00895DEC">
        <w:rPr>
          <w:sz w:val="22"/>
          <w:szCs w:val="22"/>
          <w:lang w:val="en-GB"/>
        </w:rPr>
        <w:t xml:space="preserve"> even if the plant has not been modified.</w:t>
      </w:r>
    </w:p>
    <w:p w14:paraId="0BC9B208" w14:textId="17985CE1" w:rsidR="00F84E1C" w:rsidRPr="00F84E1C" w:rsidRDefault="00C10067" w:rsidP="00F84E1C">
      <w:pPr>
        <w:pStyle w:val="Section2"/>
        <w:rPr>
          <w:lang w:val="en-GB"/>
        </w:rPr>
      </w:pPr>
      <w:r w:rsidRPr="00F84E1C">
        <w:rPr>
          <w:sz w:val="22"/>
          <w:szCs w:val="22"/>
          <w:lang w:val="en-GB"/>
        </w:rPr>
        <w:t>C</w:t>
      </w:r>
      <w:r w:rsidR="00320DA2" w:rsidRPr="00F84E1C">
        <w:rPr>
          <w:sz w:val="22"/>
          <w:szCs w:val="22"/>
          <w:lang w:val="en-GB"/>
        </w:rPr>
        <w:t xml:space="preserve">onsideration should be given to </w:t>
      </w:r>
      <w:r w:rsidR="000B4C8C" w:rsidRPr="00F84E1C">
        <w:rPr>
          <w:sz w:val="22"/>
          <w:szCs w:val="22"/>
          <w:lang w:val="en-GB"/>
        </w:rPr>
        <w:t xml:space="preserve">the application of </w:t>
      </w:r>
      <w:r w:rsidR="00320DA2" w:rsidRPr="00F84E1C">
        <w:rPr>
          <w:sz w:val="22"/>
          <w:szCs w:val="22"/>
          <w:lang w:val="en-GB"/>
        </w:rPr>
        <w:t>probabilistic safety assessment</w:t>
      </w:r>
      <w:r w:rsidRPr="00F84E1C">
        <w:rPr>
          <w:sz w:val="22"/>
          <w:szCs w:val="22"/>
          <w:lang w:val="en-GB"/>
        </w:rPr>
        <w:t xml:space="preserve"> </w:t>
      </w:r>
      <w:r w:rsidR="00320DA2" w:rsidRPr="00F84E1C">
        <w:rPr>
          <w:sz w:val="22"/>
          <w:szCs w:val="22"/>
          <w:lang w:val="en-GB"/>
        </w:rPr>
        <w:t>in the optimization of OLCs</w:t>
      </w:r>
      <w:r w:rsidR="006F51F3" w:rsidRPr="00F84E1C">
        <w:rPr>
          <w:sz w:val="22"/>
          <w:szCs w:val="22"/>
          <w:lang w:val="en-GB"/>
        </w:rPr>
        <w:t xml:space="preserve">. This </w:t>
      </w:r>
      <w:r w:rsidR="000B4C8C" w:rsidRPr="00F84E1C">
        <w:rPr>
          <w:sz w:val="22"/>
          <w:szCs w:val="22"/>
          <w:lang w:val="en-GB"/>
        </w:rPr>
        <w:t>involves</w:t>
      </w:r>
      <w:r w:rsidR="006F51F3" w:rsidRPr="00F84E1C">
        <w:rPr>
          <w:sz w:val="22"/>
          <w:szCs w:val="22"/>
          <w:lang w:val="en-GB"/>
        </w:rPr>
        <w:t xml:space="preserve"> a risk informed approach</w:t>
      </w:r>
      <w:r w:rsidR="00305014" w:rsidRPr="00F84E1C">
        <w:rPr>
          <w:sz w:val="22"/>
          <w:szCs w:val="22"/>
          <w:lang w:val="en-GB"/>
        </w:rPr>
        <w:t xml:space="preserve">, using insights from </w:t>
      </w:r>
      <w:r w:rsidR="000B4C8C" w:rsidRPr="00F84E1C">
        <w:rPr>
          <w:sz w:val="22"/>
          <w:szCs w:val="22"/>
          <w:lang w:val="en-GB"/>
        </w:rPr>
        <w:t>probabilistic safety assessment</w:t>
      </w:r>
      <w:r w:rsidR="006F51F3" w:rsidRPr="00F84E1C">
        <w:rPr>
          <w:sz w:val="22"/>
          <w:szCs w:val="22"/>
          <w:lang w:val="en-GB"/>
        </w:rPr>
        <w:t xml:space="preserve"> and </w:t>
      </w:r>
      <w:r w:rsidR="00EE5E79" w:rsidRPr="00F84E1C">
        <w:rPr>
          <w:sz w:val="22"/>
          <w:szCs w:val="22"/>
          <w:lang w:val="en-GB"/>
        </w:rPr>
        <w:t xml:space="preserve">operating </w:t>
      </w:r>
      <w:r w:rsidR="006F51F3" w:rsidRPr="00F84E1C">
        <w:rPr>
          <w:sz w:val="22"/>
          <w:szCs w:val="22"/>
          <w:lang w:val="en-GB"/>
        </w:rPr>
        <w:t xml:space="preserve">experience to optimize allowed outage times, surveillance test intervals </w:t>
      </w:r>
      <w:r w:rsidR="00B6470C" w:rsidRPr="00F84E1C">
        <w:rPr>
          <w:sz w:val="22"/>
          <w:szCs w:val="22"/>
          <w:lang w:val="en-GB"/>
        </w:rPr>
        <w:t>and test</w:t>
      </w:r>
      <w:r w:rsidR="006F51F3" w:rsidRPr="00F84E1C">
        <w:rPr>
          <w:sz w:val="22"/>
          <w:szCs w:val="22"/>
          <w:lang w:val="en-GB"/>
        </w:rPr>
        <w:t xml:space="preserve"> strategies.</w:t>
      </w:r>
      <w:r w:rsidR="00320DA2" w:rsidRPr="00F84E1C">
        <w:rPr>
          <w:sz w:val="22"/>
          <w:szCs w:val="22"/>
          <w:lang w:val="en-GB"/>
        </w:rPr>
        <w:t xml:space="preserve"> </w:t>
      </w:r>
      <w:r w:rsidR="00D67F34" w:rsidRPr="00F84E1C">
        <w:rPr>
          <w:sz w:val="22"/>
          <w:szCs w:val="22"/>
          <w:lang w:val="en-GB"/>
        </w:rPr>
        <w:t>Further</w:t>
      </w:r>
      <w:r w:rsidR="00CB3581" w:rsidRPr="00F84E1C">
        <w:rPr>
          <w:sz w:val="22"/>
          <w:szCs w:val="22"/>
          <w:lang w:val="en-GB"/>
        </w:rPr>
        <w:t xml:space="preserve"> </w:t>
      </w:r>
      <w:r w:rsidR="000B4C8C" w:rsidRPr="00F84E1C">
        <w:rPr>
          <w:sz w:val="22"/>
          <w:szCs w:val="22"/>
          <w:lang w:val="en-GB"/>
        </w:rPr>
        <w:t>recommendations are provided</w:t>
      </w:r>
      <w:r w:rsidR="00CB3581" w:rsidRPr="00F84E1C">
        <w:rPr>
          <w:sz w:val="22"/>
          <w:szCs w:val="22"/>
          <w:lang w:val="en-GB"/>
        </w:rPr>
        <w:t xml:space="preserve"> in </w:t>
      </w:r>
      <w:r w:rsidR="000B4C8C" w:rsidRPr="00F84E1C">
        <w:rPr>
          <w:sz w:val="22"/>
          <w:szCs w:val="22"/>
          <w:lang w:val="en-GB"/>
        </w:rPr>
        <w:t xml:space="preserve">IAEA Safety Standards Series No. SSG-3, </w:t>
      </w:r>
      <w:r w:rsidR="005573DE" w:rsidRPr="00F84E1C">
        <w:rPr>
          <w:sz w:val="22"/>
          <w:szCs w:val="22"/>
          <w:lang w:val="en-GB"/>
        </w:rPr>
        <w:t>Development and Application of Level 1 Probabilistic Safety Assessment for Nuclear Power Plants</w:t>
      </w:r>
      <w:r w:rsidR="00C9708C" w:rsidRPr="00F84E1C">
        <w:rPr>
          <w:sz w:val="22"/>
          <w:szCs w:val="22"/>
          <w:lang w:val="en-GB"/>
        </w:rPr>
        <w:t xml:space="preserve"> </w:t>
      </w:r>
      <w:r w:rsidR="00CB3581" w:rsidRPr="00F84E1C">
        <w:rPr>
          <w:sz w:val="22"/>
          <w:szCs w:val="22"/>
          <w:lang w:val="en-GB"/>
        </w:rPr>
        <w:t>[9</w:t>
      </w:r>
      <w:r w:rsidR="00662561" w:rsidRPr="00F84E1C">
        <w:rPr>
          <w:sz w:val="22"/>
          <w:szCs w:val="22"/>
          <w:lang w:val="en-GB"/>
        </w:rPr>
        <w:t>]</w:t>
      </w:r>
      <w:r w:rsidR="00D3157E" w:rsidRPr="00F84E1C">
        <w:rPr>
          <w:sz w:val="22"/>
          <w:szCs w:val="22"/>
          <w:lang w:val="en-GB"/>
        </w:rPr>
        <w:t>.</w:t>
      </w:r>
      <w:r w:rsidR="00F84E1C" w:rsidRPr="00F84E1C">
        <w:rPr>
          <w:sz w:val="22"/>
          <w:szCs w:val="22"/>
          <w:lang w:val="en-GB"/>
        </w:rPr>
        <w:br w:type="page"/>
      </w:r>
    </w:p>
    <w:p w14:paraId="2AB54C54" w14:textId="77777777" w:rsidR="00A52C0E" w:rsidRPr="00895DEC" w:rsidRDefault="00320DA2" w:rsidP="008C6B6E">
      <w:pPr>
        <w:pStyle w:val="Heading1"/>
      </w:pPr>
      <w:bookmarkStart w:id="28" w:name="_Toc57986830"/>
      <w:r w:rsidRPr="00895DEC">
        <w:lastRenderedPageBreak/>
        <w:t>SAFETY</w:t>
      </w:r>
      <w:r w:rsidRPr="00895DEC">
        <w:rPr>
          <w:spacing w:val="5"/>
        </w:rPr>
        <w:t xml:space="preserve"> </w:t>
      </w:r>
      <w:r w:rsidRPr="00895DEC">
        <w:t>LIMITS</w:t>
      </w:r>
      <w:bookmarkEnd w:id="28"/>
    </w:p>
    <w:p w14:paraId="46A3A452" w14:textId="78F9DBC2" w:rsidR="00AF5F9D" w:rsidRPr="00895DEC" w:rsidRDefault="00320DA2" w:rsidP="00FC4F75">
      <w:pPr>
        <w:pStyle w:val="Section3"/>
        <w:rPr>
          <w:sz w:val="22"/>
          <w:szCs w:val="22"/>
          <w:lang w:val="en-GB"/>
        </w:rPr>
      </w:pPr>
      <w:r w:rsidRPr="00895DEC">
        <w:rPr>
          <w:sz w:val="22"/>
          <w:szCs w:val="22"/>
          <w:lang w:val="en-GB"/>
        </w:rPr>
        <w:t xml:space="preserve">The concept of safety limits is based on the prevention of unacceptable releases of radioactive </w:t>
      </w:r>
      <w:r w:rsidR="003C7F61">
        <w:rPr>
          <w:sz w:val="22"/>
          <w:szCs w:val="22"/>
          <w:lang w:val="en-GB"/>
        </w:rPr>
        <w:t>substance</w:t>
      </w:r>
      <w:r w:rsidR="003C7F61" w:rsidRPr="00895DEC">
        <w:rPr>
          <w:sz w:val="22"/>
          <w:szCs w:val="22"/>
          <w:lang w:val="en-GB"/>
        </w:rPr>
        <w:t xml:space="preserve"> </w:t>
      </w:r>
      <w:r w:rsidRPr="00895DEC">
        <w:rPr>
          <w:sz w:val="22"/>
          <w:szCs w:val="22"/>
          <w:lang w:val="en-GB"/>
        </w:rPr>
        <w:t xml:space="preserve">from the plant through the application of limits imposed on the temperatures of fuel and fuel cladding, </w:t>
      </w:r>
      <w:r w:rsidR="00AF5F9D" w:rsidRPr="00895DEC">
        <w:rPr>
          <w:sz w:val="22"/>
          <w:szCs w:val="22"/>
          <w:lang w:val="en-GB"/>
        </w:rPr>
        <w:t xml:space="preserve">and </w:t>
      </w:r>
      <w:r w:rsidR="005D68F7" w:rsidRPr="00895DEC">
        <w:rPr>
          <w:sz w:val="22"/>
          <w:szCs w:val="22"/>
          <w:lang w:val="en-GB"/>
        </w:rPr>
        <w:t xml:space="preserve">on </w:t>
      </w:r>
      <w:r w:rsidR="00AF5F9D" w:rsidRPr="00895DEC">
        <w:rPr>
          <w:sz w:val="22"/>
          <w:szCs w:val="22"/>
          <w:lang w:val="en-GB"/>
        </w:rPr>
        <w:t xml:space="preserve">the </w:t>
      </w:r>
      <w:r w:rsidRPr="00895DEC">
        <w:rPr>
          <w:sz w:val="22"/>
          <w:szCs w:val="22"/>
          <w:lang w:val="en-GB"/>
        </w:rPr>
        <w:t xml:space="preserve">coolant pressure, pressure boundary integrity and other operational characteristics influencing the release of radioactive </w:t>
      </w:r>
      <w:r w:rsidR="003C7F61">
        <w:rPr>
          <w:sz w:val="22"/>
          <w:szCs w:val="22"/>
          <w:lang w:val="en-GB"/>
        </w:rPr>
        <w:t>substance</w:t>
      </w:r>
      <w:r w:rsidR="003C7F61" w:rsidRPr="00895DEC">
        <w:rPr>
          <w:sz w:val="22"/>
          <w:szCs w:val="22"/>
          <w:lang w:val="en-GB"/>
        </w:rPr>
        <w:t xml:space="preserve"> </w:t>
      </w:r>
      <w:r w:rsidRPr="00895DEC">
        <w:rPr>
          <w:sz w:val="22"/>
          <w:szCs w:val="22"/>
          <w:lang w:val="en-GB"/>
        </w:rPr>
        <w:t xml:space="preserve">from the fuel. </w:t>
      </w:r>
      <w:r w:rsidR="00807542" w:rsidRPr="00895DEC">
        <w:rPr>
          <w:sz w:val="22"/>
          <w:szCs w:val="22"/>
          <w:lang w:val="en-GB"/>
        </w:rPr>
        <w:t>S</w:t>
      </w:r>
      <w:r w:rsidRPr="00895DEC">
        <w:rPr>
          <w:sz w:val="22"/>
          <w:szCs w:val="22"/>
          <w:lang w:val="en-GB"/>
        </w:rPr>
        <w:t>afety limits are</w:t>
      </w:r>
      <w:r w:rsidR="00807542" w:rsidRPr="00895DEC">
        <w:rPr>
          <w:sz w:val="22"/>
          <w:szCs w:val="22"/>
          <w:lang w:val="en-GB"/>
        </w:rPr>
        <w:t xml:space="preserve"> intended</w:t>
      </w:r>
      <w:r w:rsidRPr="00895DEC">
        <w:rPr>
          <w:sz w:val="22"/>
          <w:szCs w:val="22"/>
          <w:lang w:val="en-GB"/>
        </w:rPr>
        <w:t xml:space="preserve"> to protect the integrity of certain physical barriers that guard against the uncontrolled release of radioactive </w:t>
      </w:r>
      <w:r w:rsidR="003C7F61">
        <w:rPr>
          <w:sz w:val="22"/>
          <w:szCs w:val="22"/>
          <w:lang w:val="en-GB"/>
        </w:rPr>
        <w:t>substance</w:t>
      </w:r>
      <w:r w:rsidRPr="00895DEC">
        <w:rPr>
          <w:sz w:val="22"/>
          <w:szCs w:val="22"/>
          <w:lang w:val="en-GB"/>
        </w:rPr>
        <w:t>.</w:t>
      </w:r>
    </w:p>
    <w:p w14:paraId="4B595FAD" w14:textId="54362C92" w:rsidR="00A52C0E" w:rsidRPr="00895DEC" w:rsidRDefault="00320DA2" w:rsidP="00FC4F75">
      <w:pPr>
        <w:pStyle w:val="Section3"/>
        <w:rPr>
          <w:sz w:val="22"/>
          <w:szCs w:val="22"/>
          <w:lang w:val="en-GB"/>
        </w:rPr>
      </w:pPr>
      <w:r w:rsidRPr="00895DEC">
        <w:rPr>
          <w:sz w:val="22"/>
          <w:szCs w:val="22"/>
          <w:lang w:val="en-GB"/>
        </w:rPr>
        <w:t xml:space="preserve">The safety limits should be established by means of a conservative approach to ensure that all the uncertainties </w:t>
      </w:r>
      <w:r w:rsidR="00AF5F9D" w:rsidRPr="00895DEC">
        <w:rPr>
          <w:sz w:val="22"/>
          <w:szCs w:val="22"/>
          <w:lang w:val="en-GB"/>
        </w:rPr>
        <w:t>associated with the</w:t>
      </w:r>
      <w:r w:rsidRPr="00895DEC">
        <w:rPr>
          <w:sz w:val="22"/>
          <w:szCs w:val="22"/>
          <w:lang w:val="en-GB"/>
        </w:rPr>
        <w:t xml:space="preserve"> safety analyses are </w:t>
      </w:r>
      <w:proofErr w:type="gramStart"/>
      <w:r w:rsidRPr="00895DEC">
        <w:rPr>
          <w:sz w:val="22"/>
          <w:szCs w:val="22"/>
          <w:lang w:val="en-GB"/>
        </w:rPr>
        <w:t>taken into account</w:t>
      </w:r>
      <w:proofErr w:type="gramEnd"/>
      <w:r w:rsidRPr="00895DEC">
        <w:rPr>
          <w:sz w:val="22"/>
          <w:szCs w:val="22"/>
          <w:lang w:val="en-GB"/>
        </w:rPr>
        <w:t>. This implies that exceeding a single safety limit does not lead to unacceptable consequences. Nevertheless</w:t>
      </w:r>
      <w:r w:rsidR="00707034" w:rsidRPr="00895DEC">
        <w:rPr>
          <w:sz w:val="22"/>
          <w:szCs w:val="22"/>
          <w:lang w:val="en-GB"/>
        </w:rPr>
        <w:t>,</w:t>
      </w:r>
      <w:r w:rsidRPr="00895DEC">
        <w:rPr>
          <w:sz w:val="22"/>
          <w:szCs w:val="22"/>
          <w:lang w:val="en-GB"/>
        </w:rPr>
        <w:t xml:space="preserve"> if any safety limit is exceeded, the reactor should be shut down and normal power operation restored only after </w:t>
      </w:r>
      <w:r w:rsidR="00C10067" w:rsidRPr="00895DEC">
        <w:rPr>
          <w:sz w:val="22"/>
          <w:szCs w:val="22"/>
          <w:lang w:val="en-GB"/>
        </w:rPr>
        <w:t xml:space="preserve">an </w:t>
      </w:r>
      <w:r w:rsidRPr="00895DEC">
        <w:rPr>
          <w:sz w:val="22"/>
          <w:szCs w:val="22"/>
          <w:lang w:val="en-GB"/>
        </w:rPr>
        <w:t>appropriate evaluation has been performed and approval for restarting has been given in accordance with established plant procedures.</w:t>
      </w:r>
      <w:r w:rsidR="000229A9" w:rsidRPr="00895DEC">
        <w:rPr>
          <w:sz w:val="22"/>
          <w:szCs w:val="22"/>
          <w:lang w:val="en-GB"/>
        </w:rPr>
        <w:t xml:space="preserve"> </w:t>
      </w:r>
      <w:r w:rsidR="008A24AE" w:rsidRPr="00895DEC">
        <w:rPr>
          <w:sz w:val="22"/>
          <w:szCs w:val="22"/>
          <w:lang w:val="en-GB"/>
        </w:rPr>
        <w:t xml:space="preserve">Any </w:t>
      </w:r>
      <w:r w:rsidR="00C36BE8" w:rsidRPr="00895DEC">
        <w:rPr>
          <w:sz w:val="22"/>
          <w:szCs w:val="22"/>
          <w:lang w:val="en-GB"/>
        </w:rPr>
        <w:t xml:space="preserve">allowed </w:t>
      </w:r>
      <w:r w:rsidR="008A24AE" w:rsidRPr="00895DEC">
        <w:rPr>
          <w:sz w:val="22"/>
          <w:szCs w:val="22"/>
          <w:lang w:val="en-GB"/>
        </w:rPr>
        <w:t>e</w:t>
      </w:r>
      <w:r w:rsidR="000229A9" w:rsidRPr="00895DEC">
        <w:rPr>
          <w:sz w:val="22"/>
          <w:szCs w:val="22"/>
          <w:lang w:val="en-GB"/>
        </w:rPr>
        <w:t xml:space="preserve">xception from the rule to shut down the reactor after a safety limit </w:t>
      </w:r>
      <w:r w:rsidR="00DA787F" w:rsidRPr="00895DEC">
        <w:rPr>
          <w:sz w:val="22"/>
          <w:szCs w:val="22"/>
          <w:lang w:val="en-GB"/>
        </w:rPr>
        <w:t>ha</w:t>
      </w:r>
      <w:r w:rsidR="00EE5E79" w:rsidRPr="00895DEC">
        <w:rPr>
          <w:sz w:val="22"/>
          <w:szCs w:val="22"/>
          <w:lang w:val="en-GB"/>
        </w:rPr>
        <w:t>s</w:t>
      </w:r>
      <w:r w:rsidR="00DA787F" w:rsidRPr="00895DEC">
        <w:rPr>
          <w:sz w:val="22"/>
          <w:szCs w:val="22"/>
          <w:lang w:val="en-GB"/>
        </w:rPr>
        <w:t xml:space="preserve"> been</w:t>
      </w:r>
      <w:r w:rsidR="000229A9" w:rsidRPr="00895DEC">
        <w:rPr>
          <w:sz w:val="22"/>
          <w:szCs w:val="22"/>
          <w:lang w:val="en-GB"/>
        </w:rPr>
        <w:t xml:space="preserve"> exceeded should be included in the OLC</w:t>
      </w:r>
      <w:r w:rsidR="00EE5E79" w:rsidRPr="00895DEC">
        <w:rPr>
          <w:sz w:val="22"/>
          <w:szCs w:val="22"/>
          <w:lang w:val="en-GB"/>
        </w:rPr>
        <w:t>s</w:t>
      </w:r>
      <w:r w:rsidR="000229A9" w:rsidRPr="00895DEC">
        <w:rPr>
          <w:sz w:val="22"/>
          <w:szCs w:val="22"/>
          <w:lang w:val="en-GB"/>
        </w:rPr>
        <w:t xml:space="preserve"> and justified in the safety analysis.</w:t>
      </w:r>
    </w:p>
    <w:p w14:paraId="7E1D12C8" w14:textId="24709132" w:rsidR="00A52C0E" w:rsidRPr="00895DEC" w:rsidRDefault="00320DA2" w:rsidP="00021301">
      <w:pPr>
        <w:pStyle w:val="Section3"/>
        <w:rPr>
          <w:sz w:val="22"/>
          <w:szCs w:val="22"/>
          <w:lang w:val="en-GB"/>
        </w:rPr>
      </w:pPr>
      <w:r w:rsidRPr="00895DEC">
        <w:rPr>
          <w:sz w:val="22"/>
          <w:szCs w:val="22"/>
          <w:lang w:val="en-GB"/>
        </w:rPr>
        <w:t xml:space="preserve">The </w:t>
      </w:r>
      <w:r w:rsidR="00AF5F9D" w:rsidRPr="00895DEC">
        <w:rPr>
          <w:sz w:val="22"/>
          <w:szCs w:val="22"/>
          <w:lang w:val="en-GB"/>
        </w:rPr>
        <w:t xml:space="preserve">safety </w:t>
      </w:r>
      <w:r w:rsidRPr="00895DEC">
        <w:rPr>
          <w:sz w:val="22"/>
          <w:szCs w:val="22"/>
          <w:lang w:val="en-GB"/>
        </w:rPr>
        <w:t xml:space="preserve">limits </w:t>
      </w:r>
      <w:r w:rsidR="00AF5F9D" w:rsidRPr="00895DEC">
        <w:rPr>
          <w:sz w:val="22"/>
          <w:szCs w:val="22"/>
          <w:lang w:val="en-GB"/>
        </w:rPr>
        <w:t xml:space="preserve">should be </w:t>
      </w:r>
      <w:r w:rsidRPr="00895DEC">
        <w:rPr>
          <w:sz w:val="22"/>
          <w:szCs w:val="22"/>
          <w:lang w:val="en-GB"/>
        </w:rPr>
        <w:t>chosen with the objective of maintaining the integrity of the fuel cladding and the integrity of the pressure boundary of the reactor coolant system</w:t>
      </w:r>
      <w:r w:rsidR="00707034" w:rsidRPr="00895DEC">
        <w:rPr>
          <w:sz w:val="22"/>
          <w:szCs w:val="22"/>
          <w:lang w:val="en-GB"/>
        </w:rPr>
        <w:t xml:space="preserve"> </w:t>
      </w:r>
      <w:bookmarkStart w:id="29" w:name="5._Limiting_Safety_System_Settings"/>
      <w:bookmarkEnd w:id="29"/>
      <w:r w:rsidRPr="00895DEC">
        <w:rPr>
          <w:sz w:val="22"/>
          <w:szCs w:val="22"/>
          <w:lang w:val="en-GB"/>
        </w:rPr>
        <w:t xml:space="preserve">under all conditions, thus ensuring that there is no significant release of radioactive </w:t>
      </w:r>
      <w:r w:rsidR="003C7F61">
        <w:rPr>
          <w:sz w:val="22"/>
          <w:szCs w:val="22"/>
          <w:lang w:val="en-GB"/>
        </w:rPr>
        <w:t>substance</w:t>
      </w:r>
      <w:r w:rsidRPr="00895DEC">
        <w:rPr>
          <w:sz w:val="22"/>
          <w:szCs w:val="22"/>
          <w:lang w:val="en-GB"/>
        </w:rPr>
        <w:t>.</w:t>
      </w:r>
    </w:p>
    <w:p w14:paraId="423E7489" w14:textId="58B5C971" w:rsidR="00A52C0E" w:rsidRPr="00895DEC" w:rsidRDefault="00320DA2" w:rsidP="00021301">
      <w:pPr>
        <w:pStyle w:val="Section3"/>
        <w:rPr>
          <w:sz w:val="22"/>
          <w:szCs w:val="22"/>
          <w:lang w:val="en-GB"/>
        </w:rPr>
      </w:pPr>
      <w:r w:rsidRPr="00895DEC">
        <w:rPr>
          <w:sz w:val="22"/>
          <w:szCs w:val="22"/>
          <w:lang w:val="en-GB"/>
        </w:rPr>
        <w:t xml:space="preserve">Although the integrity of the containment is important in limiting the radiological consequences of an accident, loss of containment integrity does not of itself lead to damage to the fuel cladding. </w:t>
      </w:r>
      <w:r w:rsidR="00021301" w:rsidRPr="00895DEC">
        <w:rPr>
          <w:sz w:val="22"/>
          <w:szCs w:val="22"/>
          <w:lang w:val="en-GB"/>
        </w:rPr>
        <w:t xml:space="preserve">Consequently, the integrity of the containment </w:t>
      </w:r>
      <w:r w:rsidRPr="00895DEC">
        <w:rPr>
          <w:sz w:val="22"/>
          <w:szCs w:val="22"/>
          <w:lang w:val="en-GB"/>
        </w:rPr>
        <w:t xml:space="preserve">is not included in the safety </w:t>
      </w:r>
      <w:proofErr w:type="gramStart"/>
      <w:r w:rsidRPr="00895DEC">
        <w:rPr>
          <w:sz w:val="22"/>
          <w:szCs w:val="22"/>
          <w:lang w:val="en-GB"/>
        </w:rPr>
        <w:t>limits</w:t>
      </w:r>
      <w:r w:rsidR="00021301" w:rsidRPr="00895DEC">
        <w:rPr>
          <w:sz w:val="22"/>
          <w:szCs w:val="22"/>
          <w:lang w:val="en-GB"/>
        </w:rPr>
        <w:t>,</w:t>
      </w:r>
      <w:r w:rsidRPr="00895DEC">
        <w:rPr>
          <w:sz w:val="22"/>
          <w:szCs w:val="22"/>
          <w:lang w:val="en-GB"/>
        </w:rPr>
        <w:t xml:space="preserve"> but</w:t>
      </w:r>
      <w:proofErr w:type="gramEnd"/>
      <w:r w:rsidRPr="00895DEC">
        <w:rPr>
          <w:sz w:val="22"/>
          <w:szCs w:val="22"/>
          <w:lang w:val="en-GB"/>
        </w:rPr>
        <w:t xml:space="preserve"> should be included </w:t>
      </w:r>
      <w:r w:rsidR="00021301" w:rsidRPr="00895DEC">
        <w:rPr>
          <w:sz w:val="22"/>
          <w:szCs w:val="22"/>
          <w:lang w:val="en-GB"/>
        </w:rPr>
        <w:t xml:space="preserve">in the </w:t>
      </w:r>
      <w:r w:rsidRPr="00895DEC">
        <w:rPr>
          <w:sz w:val="22"/>
          <w:szCs w:val="22"/>
          <w:lang w:val="en-GB"/>
        </w:rPr>
        <w:t>limits and conditions for normal operation (</w:t>
      </w:r>
      <w:r w:rsidR="00021301" w:rsidRPr="00895DEC">
        <w:rPr>
          <w:sz w:val="22"/>
          <w:szCs w:val="22"/>
          <w:lang w:val="en-GB"/>
        </w:rPr>
        <w:t xml:space="preserve">see </w:t>
      </w:r>
      <w:r w:rsidRPr="00895DEC">
        <w:rPr>
          <w:sz w:val="22"/>
          <w:szCs w:val="22"/>
          <w:lang w:val="en-GB"/>
        </w:rPr>
        <w:t>Section 6).</w:t>
      </w:r>
    </w:p>
    <w:p w14:paraId="15B09F56" w14:textId="397E9EF5" w:rsidR="00A52C0E" w:rsidRPr="00895DEC" w:rsidRDefault="00320DA2" w:rsidP="00021301">
      <w:pPr>
        <w:pStyle w:val="Section3"/>
        <w:rPr>
          <w:sz w:val="22"/>
          <w:szCs w:val="22"/>
          <w:lang w:val="en-GB"/>
        </w:rPr>
      </w:pPr>
      <w:r w:rsidRPr="00895DEC">
        <w:rPr>
          <w:sz w:val="22"/>
          <w:szCs w:val="22"/>
          <w:lang w:val="en-GB"/>
        </w:rPr>
        <w:t xml:space="preserve">The temperatures of the fuel and fuel cladding should be limited to values that ensure that the design </w:t>
      </w:r>
      <w:r w:rsidR="00021301" w:rsidRPr="00895DEC">
        <w:rPr>
          <w:sz w:val="22"/>
          <w:szCs w:val="22"/>
          <w:lang w:val="en-GB"/>
        </w:rPr>
        <w:t xml:space="preserve">requirements </w:t>
      </w:r>
      <w:r w:rsidR="00FB1F52" w:rsidRPr="00895DEC">
        <w:rPr>
          <w:sz w:val="22"/>
          <w:szCs w:val="22"/>
          <w:lang w:val="en-GB"/>
        </w:rPr>
        <w:t>are not exceeded.</w:t>
      </w:r>
      <w:r w:rsidRPr="00895DEC">
        <w:rPr>
          <w:sz w:val="22"/>
          <w:szCs w:val="22"/>
          <w:lang w:val="en-GB"/>
        </w:rPr>
        <w:t xml:space="preserve"> The safety limits should usually be stated as the maximum acceptable </w:t>
      </w:r>
      <w:r w:rsidR="00C10067" w:rsidRPr="00895DEC">
        <w:rPr>
          <w:sz w:val="22"/>
          <w:szCs w:val="22"/>
          <w:lang w:val="en-GB"/>
        </w:rPr>
        <w:t xml:space="preserve">temperatures </w:t>
      </w:r>
      <w:r w:rsidR="00D67F34" w:rsidRPr="00895DEC">
        <w:rPr>
          <w:sz w:val="22"/>
          <w:szCs w:val="22"/>
          <w:lang w:val="en-GB"/>
        </w:rPr>
        <w:t xml:space="preserve">that </w:t>
      </w:r>
      <w:r w:rsidRPr="00895DEC">
        <w:rPr>
          <w:sz w:val="22"/>
          <w:szCs w:val="22"/>
          <w:lang w:val="en-GB"/>
        </w:rPr>
        <w:t xml:space="preserve">ensure the integrity of the fuel cladding, </w:t>
      </w:r>
      <w:r w:rsidR="004E4052" w:rsidRPr="00895DEC">
        <w:rPr>
          <w:sz w:val="22"/>
          <w:szCs w:val="22"/>
          <w:lang w:val="en-GB"/>
        </w:rPr>
        <w:t>using a</w:t>
      </w:r>
      <w:r w:rsidRPr="00895DEC">
        <w:rPr>
          <w:sz w:val="22"/>
          <w:szCs w:val="22"/>
          <w:lang w:val="en-GB"/>
        </w:rPr>
        <w:t xml:space="preserve"> conservati</w:t>
      </w:r>
      <w:r w:rsidR="004E4052" w:rsidRPr="00895DEC">
        <w:rPr>
          <w:sz w:val="22"/>
          <w:szCs w:val="22"/>
          <w:lang w:val="en-GB"/>
        </w:rPr>
        <w:t xml:space="preserve">ve approach as described </w:t>
      </w:r>
      <w:r w:rsidRPr="00895DEC">
        <w:rPr>
          <w:sz w:val="22"/>
          <w:szCs w:val="22"/>
          <w:lang w:val="en-GB"/>
        </w:rPr>
        <w:t xml:space="preserve">para. </w:t>
      </w:r>
      <w:r w:rsidR="004E4052" w:rsidRPr="00895DEC">
        <w:rPr>
          <w:sz w:val="22"/>
          <w:szCs w:val="22"/>
          <w:lang w:val="en-GB"/>
        </w:rPr>
        <w:t>3</w:t>
      </w:r>
      <w:r w:rsidRPr="00895DEC">
        <w:rPr>
          <w:sz w:val="22"/>
          <w:szCs w:val="22"/>
          <w:lang w:val="en-GB"/>
        </w:rPr>
        <w:t>.</w:t>
      </w:r>
      <w:r w:rsidR="004E4052" w:rsidRPr="00895DEC">
        <w:rPr>
          <w:sz w:val="22"/>
          <w:szCs w:val="22"/>
          <w:lang w:val="en-GB"/>
        </w:rPr>
        <w:t>2</w:t>
      </w:r>
      <w:r w:rsidRPr="00895DEC">
        <w:rPr>
          <w:sz w:val="22"/>
          <w:szCs w:val="22"/>
          <w:lang w:val="en-GB"/>
        </w:rPr>
        <w:t xml:space="preserve">. </w:t>
      </w:r>
      <w:r w:rsidR="00D44920" w:rsidRPr="00895DEC">
        <w:rPr>
          <w:sz w:val="22"/>
          <w:szCs w:val="22"/>
          <w:lang w:val="en-GB"/>
        </w:rPr>
        <w:t>Safety l</w:t>
      </w:r>
      <w:r w:rsidRPr="00895DEC">
        <w:rPr>
          <w:sz w:val="22"/>
          <w:szCs w:val="22"/>
          <w:lang w:val="en-GB"/>
        </w:rPr>
        <w:t>imits for local heat transfer rates for the fuel cladding should be defined and established to ensure that local fuel temperatures and fuel cladding temperatures do not rise to levels at which cladding failure could occur.</w:t>
      </w:r>
    </w:p>
    <w:p w14:paraId="33DD730B" w14:textId="77777777" w:rsidR="00A52C0E" w:rsidRPr="00895DEC" w:rsidRDefault="00320DA2" w:rsidP="00FC4F75">
      <w:pPr>
        <w:pStyle w:val="Section3"/>
        <w:rPr>
          <w:sz w:val="22"/>
          <w:szCs w:val="22"/>
          <w:lang w:val="en-GB"/>
        </w:rPr>
      </w:pPr>
      <w:r w:rsidRPr="00895DEC">
        <w:rPr>
          <w:sz w:val="22"/>
          <w:szCs w:val="22"/>
          <w:lang w:val="en-GB"/>
        </w:rPr>
        <w:t>Safety limits for the pressure and temperature of the reactor coolant system should be stated in relation to their design values.</w:t>
      </w:r>
    </w:p>
    <w:p w14:paraId="4B2FE2E7" w14:textId="77777777" w:rsidR="00F84E1C" w:rsidRPr="00F84E1C" w:rsidRDefault="00F84E1C" w:rsidP="00F84E1C">
      <w:pPr>
        <w:rPr>
          <w:rFonts w:ascii="Times New Roman" w:eastAsia="Times New Roman" w:hAnsi="Times New Roman"/>
          <w:b/>
          <w:bCs/>
          <w:caps/>
          <w:color w:val="231F20"/>
          <w:spacing w:val="-2"/>
          <w:sz w:val="28"/>
          <w:szCs w:val="28"/>
          <w:highlight w:val="lightGray"/>
          <w:lang w:val="en-GB"/>
        </w:rPr>
      </w:pPr>
    </w:p>
    <w:p w14:paraId="0720967B" w14:textId="77777777" w:rsidR="00F84E1C" w:rsidRPr="00F84E1C" w:rsidRDefault="00F84E1C" w:rsidP="00F84E1C">
      <w:pPr>
        <w:rPr>
          <w:rFonts w:ascii="Times New Roman" w:eastAsia="Times New Roman" w:hAnsi="Times New Roman"/>
          <w:b/>
          <w:bCs/>
          <w:caps/>
          <w:color w:val="231F20"/>
          <w:spacing w:val="-2"/>
          <w:sz w:val="28"/>
          <w:szCs w:val="28"/>
          <w:highlight w:val="lightGray"/>
          <w:lang w:val="en-GB"/>
        </w:rPr>
      </w:pPr>
    </w:p>
    <w:p w14:paraId="5353FF6C" w14:textId="2D7D3570" w:rsidR="00A52C0E" w:rsidRPr="00895DEC" w:rsidRDefault="00320DA2" w:rsidP="008C6B6E">
      <w:pPr>
        <w:pStyle w:val="Heading1"/>
      </w:pPr>
      <w:bookmarkStart w:id="30" w:name="_Toc57986831"/>
      <w:r w:rsidRPr="00895DEC">
        <w:t>LIMITING</w:t>
      </w:r>
      <w:r w:rsidRPr="00895DEC">
        <w:rPr>
          <w:spacing w:val="5"/>
        </w:rPr>
        <w:t xml:space="preserve"> </w:t>
      </w:r>
      <w:r w:rsidR="0099171E" w:rsidRPr="00895DEC">
        <w:t xml:space="preserve">SETTINGS FOR </w:t>
      </w:r>
      <w:r w:rsidRPr="00895DEC">
        <w:t>SAFETY</w:t>
      </w:r>
      <w:r w:rsidRPr="00895DEC">
        <w:rPr>
          <w:spacing w:val="5"/>
        </w:rPr>
        <w:t xml:space="preserve"> </w:t>
      </w:r>
      <w:r w:rsidRPr="00895DEC">
        <w:t>SYSTEM</w:t>
      </w:r>
      <w:r w:rsidR="00D66F18" w:rsidRPr="00895DEC">
        <w:t>s</w:t>
      </w:r>
      <w:bookmarkEnd w:id="30"/>
    </w:p>
    <w:p w14:paraId="64FFD02E" w14:textId="59652199" w:rsidR="00A52C0E" w:rsidRPr="00895DEC" w:rsidRDefault="00621812" w:rsidP="00885C25">
      <w:pPr>
        <w:pStyle w:val="Section4"/>
      </w:pPr>
      <w:r w:rsidRPr="00895DEC">
        <w:t>S</w:t>
      </w:r>
      <w:r w:rsidR="00320DA2" w:rsidRPr="00895DEC">
        <w:t xml:space="preserve">afety system settings </w:t>
      </w:r>
      <w:r w:rsidRPr="00895DEC">
        <w:t>will be established in terms of</w:t>
      </w:r>
      <w:r w:rsidR="00320DA2" w:rsidRPr="00895DEC">
        <w:t xml:space="preserve"> a range of parameters. These </w:t>
      </w:r>
      <w:r w:rsidR="00C10067" w:rsidRPr="00895DEC">
        <w:t>include the</w:t>
      </w:r>
      <w:r w:rsidR="00320DA2" w:rsidRPr="00895DEC">
        <w:t xml:space="preserve"> parameters in </w:t>
      </w:r>
      <w:r w:rsidRPr="00895DEC">
        <w:t xml:space="preserve">terms of which </w:t>
      </w:r>
      <w:r w:rsidR="00320DA2" w:rsidRPr="00895DEC">
        <w:t>safety limits</w:t>
      </w:r>
      <w:r w:rsidRPr="00895DEC">
        <w:t xml:space="preserve"> are established</w:t>
      </w:r>
      <w:r w:rsidR="00807542" w:rsidRPr="00895DEC">
        <w:t>,</w:t>
      </w:r>
      <w:r w:rsidR="00320DA2" w:rsidRPr="00895DEC">
        <w:t xml:space="preserve"> as well as other parameters</w:t>
      </w:r>
      <w:r w:rsidR="000C6840" w:rsidRPr="00895DEC">
        <w:t xml:space="preserve"> (</w:t>
      </w:r>
      <w:r w:rsidR="00320DA2" w:rsidRPr="00895DEC">
        <w:t>or combinations of parameters</w:t>
      </w:r>
      <w:r w:rsidR="000C6840" w:rsidRPr="00895DEC">
        <w:t>)</w:t>
      </w:r>
      <w:r w:rsidR="00320DA2" w:rsidRPr="00895DEC">
        <w:t xml:space="preserve"> </w:t>
      </w:r>
      <w:r w:rsidR="00CA51A0" w:rsidRPr="00895DEC">
        <w:t xml:space="preserve">that </w:t>
      </w:r>
      <w:r w:rsidR="00320DA2" w:rsidRPr="00895DEC">
        <w:t xml:space="preserve">could contribute to pressure or temperature transients. Exceeding some </w:t>
      </w:r>
      <w:r w:rsidR="00CA51A0" w:rsidRPr="00895DEC">
        <w:t xml:space="preserve">safety system </w:t>
      </w:r>
      <w:r w:rsidR="00320DA2" w:rsidRPr="00895DEC">
        <w:t xml:space="preserve">settings will cause the reactor to </w:t>
      </w:r>
      <w:r w:rsidR="00CA51A0" w:rsidRPr="00885C25">
        <w:t>automatically</w:t>
      </w:r>
      <w:r w:rsidR="00CA51A0" w:rsidRPr="00895DEC">
        <w:t xml:space="preserve"> shut down</w:t>
      </w:r>
      <w:r w:rsidR="00320DA2" w:rsidRPr="00895DEC">
        <w:t xml:space="preserve">. Exceeding other </w:t>
      </w:r>
      <w:r w:rsidR="00CA51A0" w:rsidRPr="00895DEC">
        <w:t xml:space="preserve">safety system </w:t>
      </w:r>
      <w:r w:rsidR="00320DA2" w:rsidRPr="00895DEC">
        <w:t xml:space="preserve">settings will result in other automatic actions to prevent safety limits from being exceeded. </w:t>
      </w:r>
      <w:r w:rsidR="00C10067" w:rsidRPr="00895DEC">
        <w:t>O</w:t>
      </w:r>
      <w:r w:rsidR="00320DA2" w:rsidRPr="00895DEC">
        <w:t xml:space="preserve">ther safety system settings are provided to initiate </w:t>
      </w:r>
      <w:r w:rsidR="00CA51A0" w:rsidRPr="00895DEC">
        <w:t xml:space="preserve">the </w:t>
      </w:r>
      <w:r w:rsidR="00320DA2" w:rsidRPr="00895DEC">
        <w:t xml:space="preserve">operation of safety systems. </w:t>
      </w:r>
      <w:r w:rsidR="007B199F">
        <w:t>Safety</w:t>
      </w:r>
      <w:r w:rsidR="007B199F" w:rsidRPr="00895DEC">
        <w:t xml:space="preserve"> </w:t>
      </w:r>
      <w:r w:rsidR="00320DA2" w:rsidRPr="00895DEC">
        <w:t xml:space="preserve">systems limit the </w:t>
      </w:r>
      <w:r w:rsidR="00EA75FC">
        <w:t>reactor systems response</w:t>
      </w:r>
      <w:r w:rsidR="00320DA2" w:rsidRPr="00895DEC">
        <w:t xml:space="preserve"> in such a way that either safety limits are not exceeded</w:t>
      </w:r>
      <w:r w:rsidR="00807542" w:rsidRPr="00895DEC">
        <w:t>,</w:t>
      </w:r>
      <w:r w:rsidR="00320DA2" w:rsidRPr="00895DEC">
        <w:t xml:space="preserve"> or the consequences of postulated accidents are mitigated. The inter</w:t>
      </w:r>
      <w:r w:rsidR="00C10067" w:rsidRPr="00895DEC">
        <w:t>relationship</w:t>
      </w:r>
      <w:r w:rsidR="00320DA2" w:rsidRPr="00895DEC">
        <w:t xml:space="preserve"> between safety system settings, safety limits and </w:t>
      </w:r>
      <w:r w:rsidR="00166A74" w:rsidRPr="00895DEC">
        <w:t xml:space="preserve">limits </w:t>
      </w:r>
      <w:r w:rsidR="00034A5B" w:rsidRPr="00895DEC">
        <w:t xml:space="preserve">for normal operation </w:t>
      </w:r>
      <w:r w:rsidR="00320DA2" w:rsidRPr="00895DEC">
        <w:t>is illustrated in the Annex.</w:t>
      </w:r>
    </w:p>
    <w:p w14:paraId="263102EC" w14:textId="262A7474" w:rsidR="00A52C0E" w:rsidRPr="00895DEC" w:rsidRDefault="00D97545" w:rsidP="00885C25">
      <w:pPr>
        <w:pStyle w:val="Section4"/>
      </w:pPr>
      <w:r w:rsidRPr="00895DEC">
        <w:t>S</w:t>
      </w:r>
      <w:r w:rsidR="00320DA2" w:rsidRPr="00895DEC">
        <w:t xml:space="preserve">afety system settings should </w:t>
      </w:r>
      <w:r w:rsidRPr="00895DEC">
        <w:t xml:space="preserve">be established to </w:t>
      </w:r>
      <w:r w:rsidR="00320DA2" w:rsidRPr="00895DEC">
        <w:t xml:space="preserve">ensure </w:t>
      </w:r>
      <w:r w:rsidRPr="00895DEC">
        <w:t xml:space="preserve">the </w:t>
      </w:r>
      <w:r w:rsidR="00320DA2" w:rsidRPr="00895DEC">
        <w:t xml:space="preserve">automatic actuation of safety systems within parameter values assumed in the safety analysis report, </w:t>
      </w:r>
      <w:proofErr w:type="gramStart"/>
      <w:r w:rsidR="00607A3C" w:rsidRPr="00895DEC">
        <w:t>taking into account</w:t>
      </w:r>
      <w:proofErr w:type="gramEnd"/>
      <w:r w:rsidR="00607A3C" w:rsidRPr="00895DEC">
        <w:t xml:space="preserve"> </w:t>
      </w:r>
      <w:r w:rsidR="00320DA2" w:rsidRPr="00895DEC">
        <w:t>th</w:t>
      </w:r>
      <w:r w:rsidR="00B42447" w:rsidRPr="00895DEC">
        <w:t xml:space="preserve">e possible </w:t>
      </w:r>
      <w:r w:rsidR="00607A3C" w:rsidRPr="00895DEC">
        <w:t xml:space="preserve">deviations </w:t>
      </w:r>
      <w:r w:rsidR="00B42447" w:rsidRPr="00895DEC">
        <w:t xml:space="preserve">that could occur </w:t>
      </w:r>
      <w:r w:rsidR="00841867" w:rsidRPr="00895DEC">
        <w:t xml:space="preserve">when </w:t>
      </w:r>
      <w:r w:rsidR="00B42447" w:rsidRPr="00895DEC">
        <w:t xml:space="preserve">adjusting the nominal set point. Appropriate alarms should be </w:t>
      </w:r>
      <w:r w:rsidR="00B42447" w:rsidRPr="00895DEC">
        <w:lastRenderedPageBreak/>
        <w:t>provided to enable the operating personnel to initiate corrective actions before safety system settings are reached.</w:t>
      </w:r>
    </w:p>
    <w:p w14:paraId="39C9D783" w14:textId="77777777" w:rsidR="00841867" w:rsidRPr="00895DEC" w:rsidRDefault="00320DA2" w:rsidP="00B3685B">
      <w:pPr>
        <w:pStyle w:val="Section4"/>
        <w:spacing w:after="0"/>
      </w:pPr>
      <w:r w:rsidRPr="00895DEC">
        <w:t xml:space="preserve">The following </w:t>
      </w:r>
      <w:r w:rsidR="00CC2B37" w:rsidRPr="00895DEC">
        <w:t xml:space="preserve">list contains </w:t>
      </w:r>
      <w:r w:rsidRPr="00895DEC">
        <w:t xml:space="preserve">typical parameters, operational occurrences and protective system devices for which safety system settings </w:t>
      </w:r>
      <w:r w:rsidR="00CC2B37" w:rsidRPr="00895DEC">
        <w:t>should be provided:</w:t>
      </w:r>
    </w:p>
    <w:p w14:paraId="0B0BBE09" w14:textId="11E4DA81" w:rsidR="0090551F" w:rsidRPr="00895DEC" w:rsidRDefault="0090551F" w:rsidP="0084186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Neutron flux and distribution (startup, intermediate and operating power ranges);</w:t>
      </w:r>
    </w:p>
    <w:p w14:paraId="5C862121"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Rate of change of neutron flux;</w:t>
      </w:r>
    </w:p>
    <w:p w14:paraId="20B1E23B"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Axial power distribution factor;</w:t>
      </w:r>
    </w:p>
    <w:p w14:paraId="6340B2D8"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Power oscillation;</w:t>
      </w:r>
    </w:p>
    <w:p w14:paraId="4419F843"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Reactivity protection devices;</w:t>
      </w:r>
    </w:p>
    <w:p w14:paraId="3355FC7B" w14:textId="0E640BFD"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Temperatures of fuel cladding</w:t>
      </w:r>
      <w:r w:rsidR="00FB4878" w:rsidRPr="00895DEC">
        <w:rPr>
          <w:color w:val="231F20"/>
          <w:sz w:val="22"/>
          <w:szCs w:val="22"/>
          <w:lang w:val="en-GB"/>
        </w:rPr>
        <w:t>,</w:t>
      </w:r>
      <w:r w:rsidRPr="00895DEC">
        <w:rPr>
          <w:color w:val="231F20"/>
          <w:sz w:val="22"/>
          <w:szCs w:val="22"/>
          <w:lang w:val="en-GB"/>
        </w:rPr>
        <w:t xml:space="preserve"> or fuel channel coolant;</w:t>
      </w:r>
    </w:p>
    <w:p w14:paraId="2F2CB2B7" w14:textId="70EFD427" w:rsidR="00362E63" w:rsidRPr="00895DEC" w:rsidRDefault="00362E63"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sz w:val="22"/>
          <w:szCs w:val="22"/>
        </w:rPr>
        <w:t>Critical power ratio (boiling water reactor);</w:t>
      </w:r>
    </w:p>
    <w:p w14:paraId="442D8303" w14:textId="6879A9CA" w:rsidR="0088497C"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Temperature of reactor coolant</w:t>
      </w:r>
      <w:r w:rsidR="004368F7" w:rsidRPr="00895DEC">
        <w:rPr>
          <w:color w:val="231F20"/>
          <w:sz w:val="22"/>
          <w:szCs w:val="22"/>
          <w:lang w:val="en-GB"/>
        </w:rPr>
        <w:t>;</w:t>
      </w:r>
    </w:p>
    <w:p w14:paraId="563E9530" w14:textId="77777777" w:rsidR="00C10067" w:rsidRPr="00895DEC" w:rsidRDefault="00C10067" w:rsidP="00C1006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Rate of change of temperature of reactor coolant;</w:t>
      </w:r>
    </w:p>
    <w:p w14:paraId="04C3C1DF" w14:textId="70DA3155" w:rsidR="0090551F" w:rsidRPr="00895DEC" w:rsidRDefault="0088497C"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w:t>
      </w:r>
      <w:r w:rsidR="00966B6B" w:rsidRPr="00895DEC">
        <w:rPr>
          <w:color w:val="231F20"/>
          <w:sz w:val="22"/>
          <w:szCs w:val="22"/>
          <w:lang w:val="en-GB"/>
        </w:rPr>
        <w:t xml:space="preserve">eactor </w:t>
      </w:r>
      <w:r w:rsidR="00FB2E32" w:rsidRPr="00895DEC">
        <w:rPr>
          <w:color w:val="231F20"/>
          <w:sz w:val="22"/>
          <w:szCs w:val="22"/>
          <w:lang w:val="en-GB"/>
        </w:rPr>
        <w:t xml:space="preserve">core </w:t>
      </w:r>
      <w:r w:rsidR="00966B6B" w:rsidRPr="00895DEC">
        <w:rPr>
          <w:color w:val="231F20"/>
          <w:sz w:val="22"/>
          <w:szCs w:val="22"/>
          <w:lang w:val="en-GB"/>
        </w:rPr>
        <w:t xml:space="preserve">void </w:t>
      </w:r>
      <w:r w:rsidR="00FD6732" w:rsidRPr="00895DEC">
        <w:rPr>
          <w:color w:val="231F20"/>
          <w:sz w:val="22"/>
          <w:szCs w:val="22"/>
          <w:lang w:val="en-GB"/>
        </w:rPr>
        <w:t>content</w:t>
      </w:r>
      <w:r w:rsidR="00966B6B" w:rsidRPr="00895DEC">
        <w:rPr>
          <w:color w:val="231F20"/>
          <w:sz w:val="22"/>
          <w:szCs w:val="22"/>
          <w:lang w:val="en-GB"/>
        </w:rPr>
        <w:t xml:space="preserve"> (</w:t>
      </w:r>
      <w:r w:rsidR="004368F7" w:rsidRPr="00895DEC">
        <w:rPr>
          <w:color w:val="231F20"/>
          <w:sz w:val="22"/>
          <w:szCs w:val="22"/>
          <w:lang w:val="en-GB"/>
        </w:rPr>
        <w:t>boiling water reactor</w:t>
      </w:r>
      <w:r w:rsidR="00966B6B" w:rsidRPr="00895DEC">
        <w:rPr>
          <w:color w:val="231F20"/>
          <w:sz w:val="22"/>
          <w:szCs w:val="22"/>
          <w:lang w:val="en-GB"/>
        </w:rPr>
        <w:t>);</w:t>
      </w:r>
    </w:p>
    <w:p w14:paraId="12FA5950"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Pressure of the reactor coolant system (including cold overpressure settings);</w:t>
      </w:r>
    </w:p>
    <w:p w14:paraId="29410FBB" w14:textId="5103D1CE"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 xml:space="preserve">Water level in </w:t>
      </w:r>
      <w:r w:rsidR="00CC2B37" w:rsidRPr="00895DEC">
        <w:rPr>
          <w:color w:val="231F20"/>
          <w:sz w:val="22"/>
          <w:szCs w:val="22"/>
          <w:lang w:val="en-GB"/>
        </w:rPr>
        <w:t xml:space="preserve">the </w:t>
      </w:r>
      <w:r w:rsidRPr="00895DEC">
        <w:rPr>
          <w:color w:val="231F20"/>
          <w:sz w:val="22"/>
          <w:szCs w:val="22"/>
          <w:lang w:val="en-GB"/>
        </w:rPr>
        <w:t>reactor vessel or pressurizer (varying with plant state and differing with reactor type);</w:t>
      </w:r>
    </w:p>
    <w:p w14:paraId="3289CF5F" w14:textId="263B1854" w:rsidR="00ED7621"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Reactor coolant flow</w:t>
      </w:r>
      <w:r w:rsidR="00C10067" w:rsidRPr="00895DEC">
        <w:rPr>
          <w:color w:val="231F20"/>
          <w:sz w:val="22"/>
          <w:szCs w:val="22"/>
          <w:lang w:val="en-GB"/>
        </w:rPr>
        <w:t>;</w:t>
      </w:r>
    </w:p>
    <w:p w14:paraId="6C55B88A" w14:textId="77777777" w:rsidR="00C10067" w:rsidRPr="00895DEC" w:rsidRDefault="00C10067" w:rsidP="00C1006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Rate of change of reactor coolant flow;</w:t>
      </w:r>
    </w:p>
    <w:p w14:paraId="40053F37" w14:textId="5BCC07E9" w:rsidR="0090551F" w:rsidRPr="00895DEC" w:rsidRDefault="00ED7621"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w:t>
      </w:r>
      <w:r w:rsidR="00966B6B" w:rsidRPr="00895DEC">
        <w:rPr>
          <w:color w:val="231F20"/>
          <w:sz w:val="22"/>
          <w:szCs w:val="22"/>
          <w:lang w:val="en-GB"/>
        </w:rPr>
        <w:t>ecirculation flow (</w:t>
      </w:r>
      <w:r w:rsidR="004368F7" w:rsidRPr="00895DEC">
        <w:rPr>
          <w:color w:val="231F20"/>
          <w:sz w:val="22"/>
          <w:szCs w:val="22"/>
          <w:lang w:val="en-GB"/>
        </w:rPr>
        <w:t>boiling water reactor</w:t>
      </w:r>
      <w:r w:rsidR="00966B6B" w:rsidRPr="00895DEC">
        <w:rPr>
          <w:color w:val="231F20"/>
          <w:sz w:val="22"/>
          <w:szCs w:val="22"/>
          <w:lang w:val="en-GB"/>
        </w:rPr>
        <w:t>)</w:t>
      </w:r>
      <w:r w:rsidR="0090551F" w:rsidRPr="00895DEC">
        <w:rPr>
          <w:color w:val="231F20"/>
          <w:sz w:val="22"/>
          <w:szCs w:val="22"/>
          <w:lang w:val="en-GB"/>
        </w:rPr>
        <w:t>;</w:t>
      </w:r>
    </w:p>
    <w:p w14:paraId="2457095C" w14:textId="429EC3BF" w:rsidR="0090551F" w:rsidRPr="00895DEC" w:rsidRDefault="00BB4B8A"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R</w:t>
      </w:r>
      <w:r w:rsidR="00966B6B" w:rsidRPr="00895DEC">
        <w:rPr>
          <w:color w:val="231F20"/>
          <w:sz w:val="22"/>
          <w:szCs w:val="22"/>
          <w:lang w:val="en-GB"/>
        </w:rPr>
        <w:t>ate of change of recirculation flow (</w:t>
      </w:r>
      <w:r w:rsidR="004368F7" w:rsidRPr="00895DEC">
        <w:rPr>
          <w:color w:val="231F20"/>
          <w:sz w:val="22"/>
          <w:szCs w:val="22"/>
          <w:lang w:val="en-GB"/>
        </w:rPr>
        <w:t>boiling water reactor</w:t>
      </w:r>
      <w:r w:rsidR="00966B6B" w:rsidRPr="00895DEC">
        <w:rPr>
          <w:color w:val="231F20"/>
          <w:sz w:val="22"/>
          <w:szCs w:val="22"/>
          <w:lang w:val="en-GB"/>
        </w:rPr>
        <w:t>);</w:t>
      </w:r>
    </w:p>
    <w:p w14:paraId="3A0EC2DF" w14:textId="55D7F5A0"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Tripping of primary coolant circulation pump</w:t>
      </w:r>
      <w:r w:rsidR="00FB4878" w:rsidRPr="00895DEC">
        <w:rPr>
          <w:color w:val="231F20"/>
          <w:sz w:val="22"/>
          <w:szCs w:val="22"/>
          <w:lang w:val="en-GB"/>
        </w:rPr>
        <w:t>,</w:t>
      </w:r>
      <w:r w:rsidR="00966B6B" w:rsidRPr="00895DEC">
        <w:rPr>
          <w:color w:val="231F20"/>
          <w:sz w:val="22"/>
          <w:szCs w:val="22"/>
          <w:lang w:val="en-GB"/>
        </w:rPr>
        <w:t xml:space="preserve"> or tripping of recirculation pump (</w:t>
      </w:r>
      <w:r w:rsidR="004368F7" w:rsidRPr="00895DEC">
        <w:rPr>
          <w:color w:val="231F20"/>
          <w:sz w:val="22"/>
          <w:szCs w:val="22"/>
          <w:lang w:val="en-GB"/>
        </w:rPr>
        <w:t>boiling water reactor</w:t>
      </w:r>
      <w:r w:rsidR="00966B6B" w:rsidRPr="00895DEC">
        <w:rPr>
          <w:color w:val="231F20"/>
          <w:sz w:val="22"/>
          <w:szCs w:val="22"/>
          <w:lang w:val="en-GB"/>
        </w:rPr>
        <w:t>);</w:t>
      </w:r>
    </w:p>
    <w:p w14:paraId="6356C48B" w14:textId="6D123D0F"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Intermediate cooling and ultimate heat sink</w:t>
      </w:r>
      <w:r w:rsidR="00850D0E" w:rsidRPr="00895DEC">
        <w:rPr>
          <w:color w:val="231F20"/>
          <w:sz w:val="22"/>
          <w:szCs w:val="22"/>
          <w:lang w:val="en-GB"/>
        </w:rPr>
        <w:t>;</w:t>
      </w:r>
      <w:r w:rsidR="000C6B82" w:rsidRPr="00895DEC">
        <w:rPr>
          <w:color w:val="231F20"/>
          <w:sz w:val="22"/>
          <w:szCs w:val="22"/>
          <w:lang w:val="en-GB"/>
        </w:rPr>
        <w:t xml:space="preserve"> </w:t>
      </w:r>
    </w:p>
    <w:p w14:paraId="12BEF90B" w14:textId="23C8FC8B"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Water level</w:t>
      </w:r>
      <w:r w:rsidR="00CC2B37" w:rsidRPr="00895DEC">
        <w:rPr>
          <w:color w:val="231F20"/>
          <w:sz w:val="22"/>
          <w:szCs w:val="22"/>
          <w:lang w:val="en-GB"/>
        </w:rPr>
        <w:t>s</w:t>
      </w:r>
      <w:r w:rsidRPr="00895DEC">
        <w:rPr>
          <w:color w:val="231F20"/>
          <w:sz w:val="22"/>
          <w:szCs w:val="22"/>
          <w:lang w:val="en-GB"/>
        </w:rPr>
        <w:t xml:space="preserve"> in steam generator</w:t>
      </w:r>
      <w:r w:rsidR="00CC2B37" w:rsidRPr="00895DEC">
        <w:rPr>
          <w:color w:val="231F20"/>
          <w:sz w:val="22"/>
          <w:szCs w:val="22"/>
          <w:lang w:val="en-GB"/>
        </w:rPr>
        <w:t>s</w:t>
      </w:r>
      <w:r w:rsidR="00841867" w:rsidRPr="00895DEC">
        <w:rPr>
          <w:color w:val="231F20"/>
          <w:sz w:val="22"/>
          <w:szCs w:val="22"/>
          <w:lang w:val="en-GB"/>
        </w:rPr>
        <w:t xml:space="preserve"> </w:t>
      </w:r>
      <w:r w:rsidR="00FE40C9" w:rsidRPr="00895DEC">
        <w:rPr>
          <w:color w:val="231F20"/>
          <w:sz w:val="22"/>
          <w:szCs w:val="22"/>
          <w:lang w:val="en-GB"/>
        </w:rPr>
        <w:t>(pressurized water reactor)</w:t>
      </w:r>
      <w:r w:rsidRPr="00895DEC">
        <w:rPr>
          <w:color w:val="231F20"/>
          <w:sz w:val="22"/>
          <w:szCs w:val="22"/>
          <w:lang w:val="en-GB"/>
        </w:rPr>
        <w:t>;</w:t>
      </w:r>
    </w:p>
    <w:p w14:paraId="4364C7BA" w14:textId="2B033101"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 xml:space="preserve">Inlet </w:t>
      </w:r>
      <w:r w:rsidR="000C6B82" w:rsidRPr="00895DEC">
        <w:rPr>
          <w:color w:val="231F20"/>
          <w:sz w:val="22"/>
          <w:szCs w:val="22"/>
          <w:lang w:val="en-GB"/>
        </w:rPr>
        <w:t>feed-</w:t>
      </w:r>
      <w:r w:rsidRPr="00895DEC">
        <w:rPr>
          <w:color w:val="231F20"/>
          <w:sz w:val="22"/>
          <w:szCs w:val="22"/>
          <w:lang w:val="en-GB"/>
        </w:rPr>
        <w:t>water temperature for the steam generator</w:t>
      </w:r>
      <w:r w:rsidR="00CC2B37" w:rsidRPr="00895DEC">
        <w:rPr>
          <w:color w:val="231F20"/>
          <w:sz w:val="22"/>
          <w:szCs w:val="22"/>
          <w:lang w:val="en-GB"/>
        </w:rPr>
        <w:t>s</w:t>
      </w:r>
      <w:r w:rsidR="000C6B82" w:rsidRPr="00895DEC">
        <w:rPr>
          <w:color w:val="231F20"/>
          <w:sz w:val="22"/>
          <w:szCs w:val="22"/>
          <w:lang w:val="en-GB"/>
        </w:rPr>
        <w:t xml:space="preserve"> (</w:t>
      </w:r>
      <w:r w:rsidR="004368F7" w:rsidRPr="00895DEC">
        <w:rPr>
          <w:color w:val="231F20"/>
          <w:sz w:val="22"/>
          <w:szCs w:val="22"/>
          <w:lang w:val="en-GB"/>
        </w:rPr>
        <w:t>pressurized water reactor</w:t>
      </w:r>
      <w:r w:rsidR="000C6B82" w:rsidRPr="00895DEC">
        <w:rPr>
          <w:color w:val="231F20"/>
          <w:sz w:val="22"/>
          <w:szCs w:val="22"/>
          <w:lang w:val="en-GB"/>
        </w:rPr>
        <w:t>)</w:t>
      </w:r>
      <w:r w:rsidRPr="00895DEC">
        <w:rPr>
          <w:color w:val="231F20"/>
          <w:sz w:val="22"/>
          <w:szCs w:val="22"/>
          <w:lang w:val="en-GB"/>
        </w:rPr>
        <w:t>;</w:t>
      </w:r>
    </w:p>
    <w:p w14:paraId="0C4F1546" w14:textId="3F56A96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Outlet steam temperature for the steam generator</w:t>
      </w:r>
      <w:r w:rsidR="00CC2B37" w:rsidRPr="00895DEC">
        <w:rPr>
          <w:color w:val="231F20"/>
          <w:sz w:val="22"/>
          <w:szCs w:val="22"/>
          <w:lang w:val="en-GB"/>
        </w:rPr>
        <w:t>s</w:t>
      </w:r>
      <w:r w:rsidR="00FE40C9" w:rsidRPr="00895DEC">
        <w:rPr>
          <w:color w:val="231F20"/>
          <w:sz w:val="22"/>
          <w:szCs w:val="22"/>
          <w:lang w:val="en-GB"/>
        </w:rPr>
        <w:t xml:space="preserve"> (pressurized water reactor)</w:t>
      </w:r>
      <w:r w:rsidRPr="00895DEC">
        <w:rPr>
          <w:color w:val="231F20"/>
          <w:sz w:val="22"/>
          <w:szCs w:val="22"/>
          <w:lang w:val="en-GB"/>
        </w:rPr>
        <w:t>;</w:t>
      </w:r>
    </w:p>
    <w:p w14:paraId="01B8A060" w14:textId="50E0BAE2" w:rsidR="00BB4B8A"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Steam flow</w:t>
      </w:r>
      <w:r w:rsidR="00BB4B8A" w:rsidRPr="00895DEC">
        <w:rPr>
          <w:color w:val="231F20"/>
          <w:sz w:val="22"/>
          <w:szCs w:val="22"/>
          <w:lang w:val="en-GB"/>
        </w:rPr>
        <w:t xml:space="preserve"> </w:t>
      </w:r>
      <w:r w:rsidR="000B2486" w:rsidRPr="00895DEC">
        <w:rPr>
          <w:color w:val="231F20"/>
          <w:sz w:val="22"/>
          <w:szCs w:val="22"/>
          <w:lang w:val="en-GB"/>
        </w:rPr>
        <w:t>and pressure;</w:t>
      </w:r>
    </w:p>
    <w:p w14:paraId="50EFC4B8" w14:textId="0779756A" w:rsidR="0090551F" w:rsidRPr="00895DEC" w:rsidRDefault="00BB4B8A"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F</w:t>
      </w:r>
      <w:r w:rsidR="00966B6B" w:rsidRPr="00895DEC">
        <w:rPr>
          <w:color w:val="231F20"/>
          <w:sz w:val="22"/>
          <w:szCs w:val="22"/>
          <w:lang w:val="en-GB"/>
        </w:rPr>
        <w:t>eed</w:t>
      </w:r>
      <w:r w:rsidR="00FB4878" w:rsidRPr="00895DEC">
        <w:rPr>
          <w:color w:val="231F20"/>
          <w:sz w:val="22"/>
          <w:szCs w:val="22"/>
          <w:lang w:val="en-GB"/>
        </w:rPr>
        <w:t>-</w:t>
      </w:r>
      <w:r w:rsidR="00966B6B" w:rsidRPr="00895DEC">
        <w:rPr>
          <w:color w:val="231F20"/>
          <w:sz w:val="22"/>
          <w:szCs w:val="22"/>
          <w:lang w:val="en-GB"/>
        </w:rPr>
        <w:t>water flow</w:t>
      </w:r>
      <w:r w:rsidRPr="00895DEC">
        <w:rPr>
          <w:color w:val="231F20"/>
          <w:sz w:val="22"/>
          <w:szCs w:val="22"/>
          <w:lang w:val="en-GB"/>
        </w:rPr>
        <w:t xml:space="preserve"> </w:t>
      </w:r>
      <w:r w:rsidR="000B2486" w:rsidRPr="00895DEC">
        <w:rPr>
          <w:color w:val="231F20"/>
          <w:sz w:val="22"/>
          <w:szCs w:val="22"/>
          <w:lang w:val="en-GB"/>
        </w:rPr>
        <w:t xml:space="preserve">and temperature </w:t>
      </w:r>
      <w:r w:rsidR="00966B6B" w:rsidRPr="00895DEC">
        <w:rPr>
          <w:color w:val="231F20"/>
          <w:sz w:val="22"/>
          <w:szCs w:val="22"/>
          <w:lang w:val="en-GB"/>
        </w:rPr>
        <w:t>(</w:t>
      </w:r>
      <w:r w:rsidR="004368F7" w:rsidRPr="00895DEC">
        <w:rPr>
          <w:color w:val="231F20"/>
          <w:sz w:val="22"/>
          <w:szCs w:val="22"/>
          <w:lang w:val="en-GB"/>
        </w:rPr>
        <w:t>boiling water reactor</w:t>
      </w:r>
      <w:r w:rsidR="00966B6B" w:rsidRPr="00895DEC">
        <w:rPr>
          <w:color w:val="231F20"/>
          <w:sz w:val="22"/>
          <w:szCs w:val="22"/>
          <w:lang w:val="en-GB"/>
        </w:rPr>
        <w:t>)</w:t>
      </w:r>
      <w:r w:rsidR="0090551F" w:rsidRPr="00895DEC">
        <w:rPr>
          <w:color w:val="231F20"/>
          <w:sz w:val="22"/>
          <w:szCs w:val="22"/>
          <w:lang w:val="en-GB"/>
        </w:rPr>
        <w:t>;</w:t>
      </w:r>
    </w:p>
    <w:p w14:paraId="43C7D746" w14:textId="19F51720" w:rsidR="0090551F" w:rsidRPr="00895DEC" w:rsidRDefault="00CC2B37"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I</w:t>
      </w:r>
      <w:r w:rsidR="0090551F" w:rsidRPr="00895DEC">
        <w:rPr>
          <w:color w:val="231F20"/>
          <w:sz w:val="22"/>
          <w:szCs w:val="22"/>
          <w:lang w:val="en-GB"/>
        </w:rPr>
        <w:t>nitiat</w:t>
      </w:r>
      <w:r w:rsidRPr="00895DEC">
        <w:rPr>
          <w:color w:val="231F20"/>
          <w:sz w:val="22"/>
          <w:szCs w:val="22"/>
          <w:lang w:val="en-GB"/>
        </w:rPr>
        <w:t>ion of</w:t>
      </w:r>
      <w:r w:rsidR="0090551F" w:rsidRPr="00895DEC">
        <w:rPr>
          <w:color w:val="231F20"/>
          <w:sz w:val="22"/>
          <w:szCs w:val="22"/>
          <w:lang w:val="en-GB"/>
        </w:rPr>
        <w:t xml:space="preserve"> steam line isolation, turbine trip and </w:t>
      </w:r>
      <w:r w:rsidR="00E048C2" w:rsidRPr="00895DEC">
        <w:rPr>
          <w:color w:val="231F20"/>
          <w:sz w:val="22"/>
          <w:szCs w:val="22"/>
          <w:lang w:val="en-GB"/>
        </w:rPr>
        <w:t>feed-</w:t>
      </w:r>
      <w:r w:rsidR="00D34F56" w:rsidRPr="00895DEC">
        <w:rPr>
          <w:color w:val="231F20"/>
          <w:sz w:val="22"/>
          <w:szCs w:val="22"/>
          <w:lang w:val="en-GB"/>
        </w:rPr>
        <w:t>water</w:t>
      </w:r>
      <w:r w:rsidR="0090551F" w:rsidRPr="00895DEC">
        <w:rPr>
          <w:color w:val="231F20"/>
          <w:sz w:val="22"/>
          <w:szCs w:val="22"/>
          <w:lang w:val="en-GB"/>
        </w:rPr>
        <w:t xml:space="preserve"> isolation;</w:t>
      </w:r>
    </w:p>
    <w:p w14:paraId="649A7171"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Closure of isolation valve for the main steam line;</w:t>
      </w:r>
    </w:p>
    <w:p w14:paraId="13FEF42A"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Injection of emergency coolant;</w:t>
      </w:r>
    </w:p>
    <w:p w14:paraId="36E9A941"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Containment pressure;</w:t>
      </w:r>
    </w:p>
    <w:p w14:paraId="3D0EECB8" w14:textId="1270A551" w:rsidR="0090551F" w:rsidRPr="00895DEC" w:rsidRDefault="00CC2B37"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S</w:t>
      </w:r>
      <w:r w:rsidR="0090551F" w:rsidRPr="00895DEC">
        <w:rPr>
          <w:color w:val="231F20"/>
          <w:sz w:val="22"/>
          <w:szCs w:val="22"/>
          <w:lang w:val="en-GB"/>
        </w:rPr>
        <w:t>tartup of spray systems, cooling systems and isolation systems for the containment;</w:t>
      </w:r>
    </w:p>
    <w:p w14:paraId="1224F539" w14:textId="6E61E0DB" w:rsidR="00BB4B8A"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Dry well pressure</w:t>
      </w:r>
      <w:r w:rsidR="00CC2B37" w:rsidRPr="00895DEC">
        <w:rPr>
          <w:color w:val="231F20"/>
          <w:sz w:val="22"/>
          <w:szCs w:val="22"/>
          <w:lang w:val="en-GB"/>
        </w:rPr>
        <w:t xml:space="preserve"> and </w:t>
      </w:r>
      <w:r w:rsidR="00966B6B" w:rsidRPr="00895DEC">
        <w:rPr>
          <w:color w:val="231F20"/>
          <w:sz w:val="22"/>
          <w:szCs w:val="22"/>
          <w:lang w:val="en-GB"/>
        </w:rPr>
        <w:t>temperature</w:t>
      </w:r>
      <w:r w:rsidR="008343C8" w:rsidRPr="00895DEC">
        <w:rPr>
          <w:color w:val="231F20"/>
          <w:sz w:val="22"/>
          <w:szCs w:val="22"/>
          <w:lang w:val="en-GB"/>
        </w:rPr>
        <w:t xml:space="preserve"> (</w:t>
      </w:r>
      <w:r w:rsidR="004368F7" w:rsidRPr="00895DEC">
        <w:rPr>
          <w:color w:val="231F20"/>
          <w:sz w:val="22"/>
          <w:szCs w:val="22"/>
          <w:lang w:val="en-GB"/>
        </w:rPr>
        <w:t>boiling water reactor</w:t>
      </w:r>
      <w:r w:rsidR="008343C8" w:rsidRPr="00895DEC">
        <w:rPr>
          <w:color w:val="231F20"/>
          <w:sz w:val="22"/>
          <w:szCs w:val="22"/>
          <w:lang w:val="en-GB"/>
        </w:rPr>
        <w:t>)</w:t>
      </w:r>
      <w:r w:rsidR="00342E3F" w:rsidRPr="00895DEC">
        <w:rPr>
          <w:color w:val="231F20"/>
          <w:sz w:val="22"/>
          <w:szCs w:val="22"/>
          <w:lang w:val="en-GB"/>
        </w:rPr>
        <w:t>;</w:t>
      </w:r>
    </w:p>
    <w:p w14:paraId="009C1AFA" w14:textId="537397C2" w:rsidR="0090551F" w:rsidRPr="00895DEC" w:rsidRDefault="00BB4B8A"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W</w:t>
      </w:r>
      <w:r w:rsidR="00966B6B" w:rsidRPr="00895DEC">
        <w:rPr>
          <w:color w:val="231F20"/>
          <w:sz w:val="22"/>
          <w:szCs w:val="22"/>
          <w:lang w:val="en-GB"/>
        </w:rPr>
        <w:t>et well pressure</w:t>
      </w:r>
      <w:r w:rsidR="00CC2B37" w:rsidRPr="00895DEC">
        <w:rPr>
          <w:color w:val="231F20"/>
          <w:sz w:val="22"/>
          <w:szCs w:val="22"/>
          <w:lang w:val="en-GB"/>
        </w:rPr>
        <w:t xml:space="preserve">, </w:t>
      </w:r>
      <w:r w:rsidR="00966B6B" w:rsidRPr="00895DEC">
        <w:rPr>
          <w:color w:val="231F20"/>
          <w:sz w:val="22"/>
          <w:szCs w:val="22"/>
          <w:lang w:val="en-GB"/>
        </w:rPr>
        <w:t>temperature</w:t>
      </w:r>
      <w:r w:rsidR="00CC2B37" w:rsidRPr="00895DEC">
        <w:rPr>
          <w:color w:val="231F20"/>
          <w:sz w:val="22"/>
          <w:szCs w:val="22"/>
          <w:lang w:val="en-GB"/>
        </w:rPr>
        <w:t xml:space="preserve"> and </w:t>
      </w:r>
      <w:r w:rsidR="001B0083" w:rsidRPr="00895DEC">
        <w:rPr>
          <w:color w:val="231F20"/>
          <w:sz w:val="22"/>
          <w:szCs w:val="22"/>
          <w:lang w:val="en-GB"/>
        </w:rPr>
        <w:t xml:space="preserve">water </w:t>
      </w:r>
      <w:r w:rsidR="00FD6732" w:rsidRPr="00895DEC">
        <w:rPr>
          <w:color w:val="231F20"/>
          <w:sz w:val="22"/>
          <w:szCs w:val="22"/>
          <w:lang w:val="en-GB"/>
        </w:rPr>
        <w:t>level</w:t>
      </w:r>
      <w:r w:rsidR="00966B6B" w:rsidRPr="00895DEC">
        <w:rPr>
          <w:color w:val="231F20"/>
          <w:sz w:val="22"/>
          <w:szCs w:val="22"/>
          <w:lang w:val="en-GB"/>
        </w:rPr>
        <w:t xml:space="preserve"> (</w:t>
      </w:r>
      <w:r w:rsidR="004368F7" w:rsidRPr="00895DEC">
        <w:rPr>
          <w:color w:val="231F20"/>
          <w:sz w:val="22"/>
          <w:szCs w:val="22"/>
          <w:lang w:val="en-GB"/>
        </w:rPr>
        <w:t>boiling water reactor</w:t>
      </w:r>
      <w:r w:rsidR="00966B6B" w:rsidRPr="00895DEC">
        <w:rPr>
          <w:color w:val="231F20"/>
          <w:sz w:val="22"/>
          <w:szCs w:val="22"/>
          <w:lang w:val="en-GB"/>
        </w:rPr>
        <w:t>);</w:t>
      </w:r>
    </w:p>
    <w:p w14:paraId="7FC38AE9"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Control and injection systems for coolant poison;</w:t>
      </w:r>
    </w:p>
    <w:p w14:paraId="0BB4FF4A" w14:textId="17C6D80E" w:rsidR="0090551F" w:rsidRPr="00895DEC" w:rsidRDefault="000120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L</w:t>
      </w:r>
      <w:r w:rsidR="0090551F" w:rsidRPr="00895DEC">
        <w:rPr>
          <w:color w:val="231F20"/>
          <w:sz w:val="22"/>
          <w:szCs w:val="22"/>
          <w:lang w:val="en-GB"/>
        </w:rPr>
        <w:t xml:space="preserve">evels </w:t>
      </w:r>
      <w:r w:rsidRPr="00895DEC">
        <w:rPr>
          <w:color w:val="231F20"/>
          <w:sz w:val="22"/>
          <w:szCs w:val="22"/>
          <w:lang w:val="en-GB"/>
        </w:rPr>
        <w:t xml:space="preserve">of radioactive </w:t>
      </w:r>
      <w:r w:rsidR="003C7F61">
        <w:rPr>
          <w:color w:val="231F20"/>
          <w:sz w:val="22"/>
          <w:szCs w:val="22"/>
          <w:lang w:val="en-GB"/>
        </w:rPr>
        <w:t>substance</w:t>
      </w:r>
      <w:r w:rsidR="003C7F61" w:rsidRPr="00895DEC">
        <w:rPr>
          <w:color w:val="231F20"/>
          <w:sz w:val="22"/>
          <w:szCs w:val="22"/>
          <w:lang w:val="en-GB"/>
        </w:rPr>
        <w:t xml:space="preserve"> </w:t>
      </w:r>
      <w:r w:rsidR="0090551F" w:rsidRPr="00895DEC">
        <w:rPr>
          <w:color w:val="231F20"/>
          <w:sz w:val="22"/>
          <w:szCs w:val="22"/>
          <w:lang w:val="en-GB"/>
        </w:rPr>
        <w:t>in the primary circuit;</w:t>
      </w:r>
    </w:p>
    <w:p w14:paraId="39B27574" w14:textId="425B5306" w:rsidR="0090551F" w:rsidRPr="00895DEC" w:rsidRDefault="000120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L</w:t>
      </w:r>
      <w:r w:rsidR="0090551F" w:rsidRPr="00895DEC">
        <w:rPr>
          <w:color w:val="231F20"/>
          <w:sz w:val="22"/>
          <w:szCs w:val="22"/>
          <w:lang w:val="en-GB"/>
        </w:rPr>
        <w:t xml:space="preserve">evels </w:t>
      </w:r>
      <w:r w:rsidRPr="00895DEC">
        <w:rPr>
          <w:color w:val="231F20"/>
          <w:sz w:val="22"/>
          <w:szCs w:val="22"/>
          <w:lang w:val="en-GB"/>
        </w:rPr>
        <w:t xml:space="preserve">of radioactive </w:t>
      </w:r>
      <w:r w:rsidR="003C7F61">
        <w:rPr>
          <w:color w:val="231F20"/>
          <w:sz w:val="22"/>
          <w:szCs w:val="22"/>
          <w:lang w:val="en-GB"/>
        </w:rPr>
        <w:t>substance</w:t>
      </w:r>
      <w:r w:rsidR="003C7F61" w:rsidRPr="00895DEC">
        <w:rPr>
          <w:color w:val="231F20"/>
          <w:sz w:val="22"/>
          <w:szCs w:val="22"/>
          <w:lang w:val="en-GB"/>
        </w:rPr>
        <w:t xml:space="preserve"> </w:t>
      </w:r>
      <w:r w:rsidR="0090551F" w:rsidRPr="00895DEC">
        <w:rPr>
          <w:color w:val="231F20"/>
          <w:sz w:val="22"/>
          <w:szCs w:val="22"/>
          <w:lang w:val="en-GB"/>
        </w:rPr>
        <w:t>in the steam line;</w:t>
      </w:r>
    </w:p>
    <w:p w14:paraId="0E50A621" w14:textId="448CE106" w:rsidR="0090551F" w:rsidRPr="00895DEC" w:rsidRDefault="000120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L</w:t>
      </w:r>
      <w:r w:rsidR="0090551F" w:rsidRPr="00895DEC">
        <w:rPr>
          <w:color w:val="231F20"/>
          <w:sz w:val="22"/>
          <w:szCs w:val="22"/>
          <w:lang w:val="en-GB"/>
        </w:rPr>
        <w:t xml:space="preserve">evels </w:t>
      </w:r>
      <w:r w:rsidRPr="00895DEC">
        <w:rPr>
          <w:color w:val="231F20"/>
          <w:sz w:val="22"/>
          <w:szCs w:val="22"/>
          <w:lang w:val="en-GB"/>
        </w:rPr>
        <w:t xml:space="preserve">of radioactive </w:t>
      </w:r>
      <w:r w:rsidR="003C7F61">
        <w:rPr>
          <w:color w:val="231F20"/>
          <w:sz w:val="22"/>
          <w:szCs w:val="22"/>
          <w:lang w:val="en-GB"/>
        </w:rPr>
        <w:t>substance</w:t>
      </w:r>
      <w:r w:rsidR="003C7F61" w:rsidRPr="00895DEC">
        <w:rPr>
          <w:color w:val="231F20"/>
          <w:sz w:val="22"/>
          <w:szCs w:val="22"/>
          <w:lang w:val="en-GB"/>
        </w:rPr>
        <w:t xml:space="preserve"> </w:t>
      </w:r>
      <w:r w:rsidR="0090551F" w:rsidRPr="00895DEC">
        <w:rPr>
          <w:color w:val="231F20"/>
          <w:sz w:val="22"/>
          <w:szCs w:val="22"/>
          <w:lang w:val="en-GB"/>
        </w:rPr>
        <w:t>in the reactor building;</w:t>
      </w:r>
    </w:p>
    <w:p w14:paraId="065E12FA" w14:textId="2EBE898C" w:rsidR="008A093A" w:rsidRPr="00895DEC" w:rsidRDefault="000120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L</w:t>
      </w:r>
      <w:r w:rsidR="008A093A" w:rsidRPr="00895DEC">
        <w:rPr>
          <w:color w:val="231F20"/>
          <w:sz w:val="22"/>
          <w:szCs w:val="22"/>
          <w:lang w:val="en-GB"/>
        </w:rPr>
        <w:t>evel</w:t>
      </w:r>
      <w:r w:rsidRPr="00895DEC">
        <w:rPr>
          <w:color w:val="231F20"/>
          <w:sz w:val="22"/>
          <w:szCs w:val="22"/>
          <w:lang w:val="en-GB"/>
        </w:rPr>
        <w:t xml:space="preserve">s of radioactive </w:t>
      </w:r>
      <w:r w:rsidR="003C7F61">
        <w:rPr>
          <w:color w:val="231F20"/>
          <w:sz w:val="22"/>
          <w:szCs w:val="22"/>
          <w:lang w:val="en-GB"/>
        </w:rPr>
        <w:t xml:space="preserve">substance </w:t>
      </w:r>
      <w:r w:rsidR="008A093A" w:rsidRPr="00895DEC">
        <w:rPr>
          <w:color w:val="231F20"/>
          <w:sz w:val="22"/>
          <w:szCs w:val="22"/>
          <w:lang w:val="en-GB"/>
        </w:rPr>
        <w:t xml:space="preserve">in exhaust air and </w:t>
      </w:r>
      <w:r w:rsidRPr="00895DEC">
        <w:rPr>
          <w:color w:val="231F20"/>
          <w:sz w:val="22"/>
          <w:szCs w:val="22"/>
          <w:lang w:val="en-GB"/>
        </w:rPr>
        <w:t xml:space="preserve">the </w:t>
      </w:r>
      <w:proofErr w:type="gramStart"/>
      <w:r w:rsidR="008A093A" w:rsidRPr="00895DEC">
        <w:rPr>
          <w:color w:val="231F20"/>
          <w:sz w:val="22"/>
          <w:szCs w:val="22"/>
          <w:lang w:val="en-GB"/>
        </w:rPr>
        <w:t>waste water</w:t>
      </w:r>
      <w:proofErr w:type="gramEnd"/>
      <w:r w:rsidR="008343C8" w:rsidRPr="00895DEC">
        <w:rPr>
          <w:color w:val="231F20"/>
          <w:sz w:val="22"/>
          <w:szCs w:val="22"/>
          <w:lang w:val="en-GB"/>
        </w:rPr>
        <w:t xml:space="preserve"> outlet</w:t>
      </w:r>
      <w:r w:rsidR="008A093A" w:rsidRPr="00895DEC">
        <w:rPr>
          <w:color w:val="231F20"/>
          <w:sz w:val="22"/>
          <w:szCs w:val="22"/>
          <w:lang w:val="en-GB"/>
        </w:rPr>
        <w:t>;</w:t>
      </w:r>
    </w:p>
    <w:p w14:paraId="4702024D" w14:textId="77777777"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Loss of normal electrical power supply;</w:t>
      </w:r>
    </w:p>
    <w:p w14:paraId="331F144C" w14:textId="5536FDC5" w:rsidR="0090551F" w:rsidRPr="00895DEC" w:rsidRDefault="008343C8"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Loss of e</w:t>
      </w:r>
      <w:r w:rsidR="0090551F" w:rsidRPr="00895DEC">
        <w:rPr>
          <w:color w:val="231F20"/>
          <w:sz w:val="22"/>
          <w:szCs w:val="22"/>
          <w:lang w:val="en-GB"/>
        </w:rPr>
        <w:t>mergency power supply</w:t>
      </w:r>
      <w:r w:rsidR="00182023" w:rsidRPr="00895DEC">
        <w:rPr>
          <w:color w:val="231F20"/>
          <w:sz w:val="22"/>
          <w:szCs w:val="22"/>
          <w:lang w:val="en-GB"/>
        </w:rPr>
        <w:t>;</w:t>
      </w:r>
    </w:p>
    <w:p w14:paraId="4A5A76A9" w14:textId="6A9DA905" w:rsidR="0090551F" w:rsidRPr="00895DEC" w:rsidRDefault="0090551F"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 xml:space="preserve">Steam </w:t>
      </w:r>
      <w:r w:rsidR="0001201F" w:rsidRPr="00895DEC">
        <w:rPr>
          <w:color w:val="231F20"/>
          <w:sz w:val="22"/>
          <w:szCs w:val="22"/>
          <w:lang w:val="en-GB"/>
        </w:rPr>
        <w:t>g</w:t>
      </w:r>
      <w:r w:rsidRPr="00895DEC">
        <w:rPr>
          <w:color w:val="231F20"/>
          <w:sz w:val="22"/>
          <w:szCs w:val="22"/>
          <w:lang w:val="en-GB"/>
        </w:rPr>
        <w:t>enerator tube leakage monitoring</w:t>
      </w:r>
      <w:r w:rsidR="00C63654" w:rsidRPr="00895DEC">
        <w:rPr>
          <w:color w:val="231F20"/>
          <w:sz w:val="22"/>
          <w:szCs w:val="22"/>
          <w:lang w:val="en-GB"/>
        </w:rPr>
        <w:t xml:space="preserve"> (</w:t>
      </w:r>
      <w:r w:rsidR="004368F7" w:rsidRPr="00895DEC">
        <w:rPr>
          <w:color w:val="231F20"/>
          <w:sz w:val="22"/>
          <w:szCs w:val="22"/>
          <w:lang w:val="en-GB"/>
        </w:rPr>
        <w:t>pressurized water reactor</w:t>
      </w:r>
      <w:r w:rsidR="00C63654" w:rsidRPr="00895DEC">
        <w:rPr>
          <w:color w:val="231F20"/>
          <w:sz w:val="22"/>
          <w:szCs w:val="22"/>
          <w:lang w:val="en-GB"/>
        </w:rPr>
        <w:t>)</w:t>
      </w:r>
      <w:r w:rsidR="00182023" w:rsidRPr="00895DEC">
        <w:rPr>
          <w:color w:val="231F20"/>
          <w:sz w:val="22"/>
          <w:szCs w:val="22"/>
          <w:lang w:val="en-GB"/>
        </w:rPr>
        <w:t>;</w:t>
      </w:r>
      <w:r w:rsidR="00C63654" w:rsidRPr="00895DEC">
        <w:rPr>
          <w:color w:val="231F20"/>
          <w:sz w:val="22"/>
          <w:szCs w:val="22"/>
          <w:lang w:val="en-GB"/>
        </w:rPr>
        <w:t xml:space="preserve"> </w:t>
      </w:r>
    </w:p>
    <w:p w14:paraId="78C90907" w14:textId="31E576AD" w:rsidR="00F506E7" w:rsidRPr="00895DEC" w:rsidRDefault="00F506E7" w:rsidP="004368F7">
      <w:pPr>
        <w:pStyle w:val="BodyText"/>
        <w:numPr>
          <w:ilvl w:val="2"/>
          <w:numId w:val="14"/>
        </w:numPr>
        <w:tabs>
          <w:tab w:val="left" w:pos="567"/>
        </w:tabs>
        <w:spacing w:line="271" w:lineRule="auto"/>
        <w:ind w:left="567" w:right="112" w:hanging="283"/>
        <w:jc w:val="both"/>
        <w:rPr>
          <w:color w:val="231F20"/>
          <w:sz w:val="22"/>
          <w:szCs w:val="22"/>
          <w:lang w:val="en-GB"/>
        </w:rPr>
      </w:pPr>
      <w:r w:rsidRPr="00895DEC">
        <w:rPr>
          <w:color w:val="231F20"/>
          <w:sz w:val="22"/>
          <w:szCs w:val="22"/>
          <w:lang w:val="en-GB"/>
        </w:rPr>
        <w:t>Primary circuit leakage monitoring</w:t>
      </w:r>
      <w:r w:rsidR="00182023" w:rsidRPr="00895DEC">
        <w:rPr>
          <w:color w:val="231F20"/>
          <w:sz w:val="22"/>
          <w:szCs w:val="22"/>
          <w:lang w:val="en-GB"/>
        </w:rPr>
        <w:t>.</w:t>
      </w:r>
    </w:p>
    <w:p w14:paraId="087D697E" w14:textId="733B80A4" w:rsidR="00670BB8" w:rsidRPr="00895DEC" w:rsidRDefault="0001201F" w:rsidP="00885C25">
      <w:pPr>
        <w:pStyle w:val="Section4"/>
        <w:numPr>
          <w:ilvl w:val="0"/>
          <w:numId w:val="0"/>
        </w:numPr>
      </w:pPr>
      <w:bookmarkStart w:id="31" w:name="6._Limits_and_Conditions_for_Normal_Oper"/>
      <w:bookmarkEnd w:id="31"/>
      <w:r w:rsidRPr="00895DEC">
        <w:t>T</w:t>
      </w:r>
      <w:r w:rsidR="004368F7" w:rsidRPr="00895DEC">
        <w:t>he</w:t>
      </w:r>
      <w:r w:rsidR="004368F7" w:rsidRPr="00895DEC">
        <w:rPr>
          <w:spacing w:val="7"/>
        </w:rPr>
        <w:t xml:space="preserve"> </w:t>
      </w:r>
      <w:r w:rsidR="004368F7" w:rsidRPr="00895DEC">
        <w:t>settings</w:t>
      </w:r>
      <w:r w:rsidR="004368F7" w:rsidRPr="00895DEC">
        <w:rPr>
          <w:spacing w:val="29"/>
        </w:rPr>
        <w:t xml:space="preserve"> </w:t>
      </w:r>
      <w:r w:rsidR="009A65C3" w:rsidRPr="00895DEC">
        <w:t>might</w:t>
      </w:r>
      <w:r w:rsidR="004368F7" w:rsidRPr="00895DEC">
        <w:rPr>
          <w:spacing w:val="16"/>
        </w:rPr>
        <w:t xml:space="preserve"> </w:t>
      </w:r>
      <w:r w:rsidR="004368F7" w:rsidRPr="00895DEC">
        <w:t>be</w:t>
      </w:r>
      <w:r w:rsidR="004368F7" w:rsidRPr="00895DEC">
        <w:rPr>
          <w:spacing w:val="16"/>
        </w:rPr>
        <w:t xml:space="preserve"> </w:t>
      </w:r>
      <w:r w:rsidR="004368F7" w:rsidRPr="00895DEC">
        <w:rPr>
          <w:spacing w:val="-1"/>
        </w:rPr>
        <w:t>different</w:t>
      </w:r>
      <w:r w:rsidR="004368F7" w:rsidRPr="00895DEC">
        <w:rPr>
          <w:spacing w:val="16"/>
        </w:rPr>
        <w:t xml:space="preserve"> </w:t>
      </w:r>
      <w:r w:rsidR="004368F7" w:rsidRPr="00895DEC">
        <w:t>in</w:t>
      </w:r>
      <w:r w:rsidR="004368F7" w:rsidRPr="00895DEC">
        <w:rPr>
          <w:spacing w:val="16"/>
        </w:rPr>
        <w:t xml:space="preserve"> </w:t>
      </w:r>
      <w:r w:rsidR="004368F7" w:rsidRPr="00895DEC">
        <w:rPr>
          <w:spacing w:val="-1"/>
        </w:rPr>
        <w:t>different</w:t>
      </w:r>
      <w:r w:rsidR="00FE40C9" w:rsidRPr="00895DEC">
        <w:rPr>
          <w:spacing w:val="-1"/>
        </w:rPr>
        <w:t xml:space="preserve"> modes of normal operation.</w:t>
      </w:r>
      <w:r w:rsidR="004368F7" w:rsidRPr="00895DEC">
        <w:rPr>
          <w:spacing w:val="16"/>
        </w:rPr>
        <w:t xml:space="preserve"> </w:t>
      </w:r>
      <w:r w:rsidR="004368F7" w:rsidRPr="00895DEC">
        <w:rPr>
          <w:spacing w:val="-1"/>
        </w:rPr>
        <w:t>For</w:t>
      </w:r>
      <w:r w:rsidR="004368F7" w:rsidRPr="00895DEC">
        <w:rPr>
          <w:spacing w:val="16"/>
        </w:rPr>
        <w:t xml:space="preserve"> </w:t>
      </w:r>
      <w:r w:rsidR="004368F7" w:rsidRPr="00895DEC">
        <w:rPr>
          <w:spacing w:val="-1"/>
        </w:rPr>
        <w:t>example,</w:t>
      </w:r>
      <w:r w:rsidR="004368F7" w:rsidRPr="00895DEC">
        <w:rPr>
          <w:spacing w:val="16"/>
        </w:rPr>
        <w:t xml:space="preserve"> </w:t>
      </w:r>
      <w:r w:rsidR="004368F7" w:rsidRPr="00895DEC">
        <w:rPr>
          <w:spacing w:val="-1"/>
        </w:rPr>
        <w:t>at</w:t>
      </w:r>
      <w:r w:rsidR="004368F7" w:rsidRPr="00895DEC">
        <w:rPr>
          <w:spacing w:val="16"/>
        </w:rPr>
        <w:t xml:space="preserve"> </w:t>
      </w:r>
      <w:r w:rsidR="004368F7" w:rsidRPr="00895DEC">
        <w:t>a</w:t>
      </w:r>
      <w:r w:rsidR="004368F7" w:rsidRPr="00895DEC">
        <w:rPr>
          <w:spacing w:val="16"/>
        </w:rPr>
        <w:t xml:space="preserve"> </w:t>
      </w:r>
      <w:r w:rsidR="004368F7" w:rsidRPr="00895DEC">
        <w:rPr>
          <w:spacing w:val="-2"/>
        </w:rPr>
        <w:t>low</w:t>
      </w:r>
      <w:r w:rsidR="004368F7" w:rsidRPr="00895DEC">
        <w:rPr>
          <w:spacing w:val="16"/>
        </w:rPr>
        <w:t xml:space="preserve"> </w:t>
      </w:r>
      <w:r w:rsidR="004368F7" w:rsidRPr="00895DEC">
        <w:t>operating</w:t>
      </w:r>
      <w:r w:rsidR="004368F7" w:rsidRPr="00895DEC">
        <w:rPr>
          <w:spacing w:val="16"/>
        </w:rPr>
        <w:t xml:space="preserve"> </w:t>
      </w:r>
      <w:r w:rsidR="004368F7" w:rsidRPr="00895DEC">
        <w:t>temperature,</w:t>
      </w:r>
      <w:r w:rsidR="004368F7" w:rsidRPr="00895DEC">
        <w:rPr>
          <w:spacing w:val="9"/>
        </w:rPr>
        <w:t xml:space="preserve"> </w:t>
      </w:r>
      <w:r w:rsidR="004368F7" w:rsidRPr="00895DEC">
        <w:t>the</w:t>
      </w:r>
      <w:r w:rsidR="004368F7" w:rsidRPr="00895DEC">
        <w:rPr>
          <w:spacing w:val="9"/>
        </w:rPr>
        <w:t xml:space="preserve"> </w:t>
      </w:r>
      <w:r w:rsidR="004368F7" w:rsidRPr="00895DEC">
        <w:t>relief</w:t>
      </w:r>
      <w:r w:rsidR="004368F7" w:rsidRPr="00895DEC">
        <w:rPr>
          <w:spacing w:val="9"/>
        </w:rPr>
        <w:t xml:space="preserve"> </w:t>
      </w:r>
      <w:r w:rsidR="004368F7" w:rsidRPr="00895DEC">
        <w:t>system</w:t>
      </w:r>
      <w:r w:rsidR="004368F7" w:rsidRPr="00895DEC">
        <w:rPr>
          <w:spacing w:val="9"/>
        </w:rPr>
        <w:t xml:space="preserve"> </w:t>
      </w:r>
      <w:r w:rsidR="004368F7" w:rsidRPr="00895DEC">
        <w:t>for</w:t>
      </w:r>
      <w:r w:rsidR="004368F7" w:rsidRPr="00895DEC">
        <w:rPr>
          <w:spacing w:val="9"/>
        </w:rPr>
        <w:t xml:space="preserve"> </w:t>
      </w:r>
      <w:r w:rsidR="004368F7" w:rsidRPr="00895DEC">
        <w:t>the</w:t>
      </w:r>
      <w:r w:rsidR="004368F7" w:rsidRPr="00895DEC">
        <w:rPr>
          <w:spacing w:val="9"/>
        </w:rPr>
        <w:t xml:space="preserve"> </w:t>
      </w:r>
      <w:r w:rsidR="004368F7" w:rsidRPr="00895DEC">
        <w:t>reactor</w:t>
      </w:r>
      <w:r w:rsidR="004368F7" w:rsidRPr="00895DEC">
        <w:rPr>
          <w:spacing w:val="9"/>
        </w:rPr>
        <w:t xml:space="preserve"> </w:t>
      </w:r>
      <w:r w:rsidR="004368F7" w:rsidRPr="00895DEC">
        <w:t>pressure</w:t>
      </w:r>
      <w:r w:rsidR="004368F7" w:rsidRPr="00895DEC">
        <w:rPr>
          <w:spacing w:val="9"/>
        </w:rPr>
        <w:t xml:space="preserve"> </w:t>
      </w:r>
      <w:r w:rsidR="004368F7" w:rsidRPr="00895DEC">
        <w:rPr>
          <w:spacing w:val="-1"/>
        </w:rPr>
        <w:t>vessel</w:t>
      </w:r>
      <w:r w:rsidR="004368F7" w:rsidRPr="00895DEC">
        <w:rPr>
          <w:spacing w:val="9"/>
        </w:rPr>
        <w:t xml:space="preserve"> </w:t>
      </w:r>
      <w:r w:rsidR="009A65C3" w:rsidRPr="00895DEC">
        <w:t>might</w:t>
      </w:r>
      <w:r w:rsidR="004368F7" w:rsidRPr="00895DEC">
        <w:rPr>
          <w:spacing w:val="9"/>
        </w:rPr>
        <w:t xml:space="preserve"> </w:t>
      </w:r>
      <w:r w:rsidR="004368F7" w:rsidRPr="00895DEC">
        <w:t>necessitate</w:t>
      </w:r>
      <w:r w:rsidR="004368F7" w:rsidRPr="00895DEC">
        <w:rPr>
          <w:spacing w:val="9"/>
        </w:rPr>
        <w:t xml:space="preserve"> </w:t>
      </w:r>
      <w:r w:rsidR="004368F7" w:rsidRPr="00895DEC">
        <w:rPr>
          <w:spacing w:val="-1"/>
        </w:rPr>
        <w:t>lower</w:t>
      </w:r>
      <w:r w:rsidR="004368F7" w:rsidRPr="00895DEC">
        <w:rPr>
          <w:spacing w:val="9"/>
        </w:rPr>
        <w:t xml:space="preserve"> </w:t>
      </w:r>
      <w:r w:rsidR="004368F7" w:rsidRPr="00895DEC">
        <w:t>pressure</w:t>
      </w:r>
      <w:r w:rsidR="004368F7" w:rsidRPr="00895DEC">
        <w:rPr>
          <w:spacing w:val="23"/>
        </w:rPr>
        <w:t xml:space="preserve"> </w:t>
      </w:r>
      <w:r w:rsidR="004368F7" w:rsidRPr="00895DEC">
        <w:t>settings</w:t>
      </w:r>
      <w:r w:rsidR="00885C25">
        <w:t xml:space="preserve">. </w:t>
      </w:r>
      <w:r w:rsidR="00320DA2" w:rsidRPr="00895DEC">
        <w:t xml:space="preserve">The actions to be initiated </w:t>
      </w:r>
      <w:r w:rsidR="008343C8" w:rsidRPr="00895DEC">
        <w:t>in case</w:t>
      </w:r>
      <w:r w:rsidR="0007342C" w:rsidRPr="00895DEC">
        <w:t xml:space="preserve"> of</w:t>
      </w:r>
      <w:r w:rsidR="008343C8" w:rsidRPr="00895DEC">
        <w:t xml:space="preserve"> safety system</w:t>
      </w:r>
      <w:r w:rsidR="00110BB9" w:rsidRPr="00895DEC">
        <w:t xml:space="preserve"> settings</w:t>
      </w:r>
      <w:r w:rsidR="008343C8" w:rsidRPr="00895DEC">
        <w:t xml:space="preserve"> </w:t>
      </w:r>
      <w:r w:rsidRPr="00895DEC">
        <w:t xml:space="preserve">being exceeded </w:t>
      </w:r>
      <w:r w:rsidR="008343C8" w:rsidRPr="00895DEC">
        <w:t xml:space="preserve">or </w:t>
      </w:r>
      <w:r w:rsidR="008343C8" w:rsidRPr="00895DEC">
        <w:lastRenderedPageBreak/>
        <w:t>equipment failure</w:t>
      </w:r>
      <w:r w:rsidR="00EE7820" w:rsidRPr="00895DEC">
        <w:t>s</w:t>
      </w:r>
      <w:r w:rsidR="008343C8" w:rsidRPr="00895DEC">
        <w:t xml:space="preserve"> </w:t>
      </w:r>
      <w:r w:rsidR="009A65C3" w:rsidRPr="00895DEC">
        <w:t xml:space="preserve">might </w:t>
      </w:r>
      <w:r w:rsidR="00FE40C9" w:rsidRPr="00895DEC">
        <w:t xml:space="preserve">also </w:t>
      </w:r>
      <w:r w:rsidR="009A65C3" w:rsidRPr="00895DEC">
        <w:t>differ</w:t>
      </w:r>
      <w:r w:rsidR="00320DA2" w:rsidRPr="00895DEC">
        <w:t xml:space="preserve"> </w:t>
      </w:r>
      <w:r w:rsidR="00D67F34" w:rsidRPr="00895DEC">
        <w:t>depending on the</w:t>
      </w:r>
      <w:r w:rsidR="00320DA2" w:rsidRPr="00895DEC">
        <w:t xml:space="preserve"> reactor type and design</w:t>
      </w:r>
      <w:r w:rsidRPr="00895DEC">
        <w:t xml:space="preserve">. For </w:t>
      </w:r>
      <w:proofErr w:type="gramStart"/>
      <w:r w:rsidRPr="00895DEC">
        <w:t>particular reactor</w:t>
      </w:r>
      <w:proofErr w:type="gramEnd"/>
      <w:r w:rsidRPr="00895DEC">
        <w:t xml:space="preserve"> types, </w:t>
      </w:r>
      <w:r w:rsidR="00320DA2" w:rsidRPr="00895DEC">
        <w:t xml:space="preserve">some of the settings </w:t>
      </w:r>
      <w:r w:rsidR="006525AC" w:rsidRPr="00895DEC">
        <w:t xml:space="preserve">might </w:t>
      </w:r>
      <w:r w:rsidR="00320DA2" w:rsidRPr="00895DEC">
        <w:t>not be applicable</w:t>
      </w:r>
      <w:r w:rsidRPr="00895DEC">
        <w:t>, and</w:t>
      </w:r>
      <w:r w:rsidR="00FC4F75" w:rsidRPr="00895DEC">
        <w:t xml:space="preserve"> safety system settings should be specified</w:t>
      </w:r>
      <w:r w:rsidR="00DA3DE2" w:rsidRPr="00895DEC">
        <w:t xml:space="preserve"> in terms of additional parameters, which</w:t>
      </w:r>
      <w:r w:rsidR="00FC4F75" w:rsidRPr="00895DEC" w:rsidDel="00FC4F75">
        <w:t xml:space="preserve"> </w:t>
      </w:r>
      <w:r w:rsidR="001D3805" w:rsidRPr="00895DEC">
        <w:t>should</w:t>
      </w:r>
      <w:r w:rsidR="00320DA2" w:rsidRPr="00895DEC">
        <w:t xml:space="preserve"> be described in the safety analysis report.</w:t>
      </w:r>
      <w:r w:rsidR="00670BB8" w:rsidRPr="00895DEC">
        <w:t xml:space="preserve"> Annex 1 provides </w:t>
      </w:r>
      <w:r w:rsidR="001F6C7E">
        <w:t>information</w:t>
      </w:r>
      <w:r w:rsidR="00670BB8" w:rsidRPr="00895DEC">
        <w:t xml:space="preserve"> on which parameters, operational occurrences and protective system devices </w:t>
      </w:r>
      <w:r w:rsidR="00400BC6" w:rsidRPr="00895DEC">
        <w:t xml:space="preserve">that </w:t>
      </w:r>
      <w:r w:rsidR="00670BB8" w:rsidRPr="00895DEC">
        <w:t>should be included in the OLC document.</w:t>
      </w:r>
    </w:p>
    <w:p w14:paraId="5E72EEC8" w14:textId="04DC3F43" w:rsidR="00A52C0E" w:rsidRPr="00F84E1C" w:rsidRDefault="00A52C0E" w:rsidP="00F84E1C">
      <w:pPr>
        <w:rPr>
          <w:rFonts w:ascii="Times New Roman" w:eastAsia="Times New Roman" w:hAnsi="Times New Roman"/>
          <w:b/>
          <w:bCs/>
          <w:caps/>
          <w:color w:val="231F20"/>
          <w:spacing w:val="-2"/>
          <w:sz w:val="28"/>
          <w:szCs w:val="28"/>
          <w:highlight w:val="lightGray"/>
          <w:lang w:val="en-GB"/>
        </w:rPr>
      </w:pPr>
    </w:p>
    <w:p w14:paraId="1073A397" w14:textId="77777777" w:rsidR="00ED0B42" w:rsidRPr="00F84E1C" w:rsidRDefault="00ED0B42" w:rsidP="00F84E1C">
      <w:pPr>
        <w:rPr>
          <w:rFonts w:ascii="Times New Roman" w:eastAsia="Times New Roman" w:hAnsi="Times New Roman"/>
          <w:b/>
          <w:bCs/>
          <w:caps/>
          <w:color w:val="231F20"/>
          <w:spacing w:val="-2"/>
          <w:sz w:val="28"/>
          <w:szCs w:val="28"/>
          <w:highlight w:val="lightGray"/>
          <w:lang w:val="en-GB"/>
        </w:rPr>
      </w:pPr>
    </w:p>
    <w:p w14:paraId="7A3F5561" w14:textId="6AC57B10" w:rsidR="00A52C0E" w:rsidRPr="00895DEC" w:rsidRDefault="00320DA2" w:rsidP="008C6B6E">
      <w:pPr>
        <w:pStyle w:val="Heading1"/>
      </w:pPr>
      <w:bookmarkStart w:id="32" w:name="_Toc57986832"/>
      <w:r w:rsidRPr="00895DEC">
        <w:t>LIMITS</w:t>
      </w:r>
      <w:r w:rsidRPr="00895DEC">
        <w:rPr>
          <w:spacing w:val="-8"/>
        </w:rPr>
        <w:t xml:space="preserve"> </w:t>
      </w:r>
      <w:r w:rsidRPr="00895DEC">
        <w:t>AND</w:t>
      </w:r>
      <w:r w:rsidRPr="00895DEC">
        <w:rPr>
          <w:spacing w:val="5"/>
        </w:rPr>
        <w:t xml:space="preserve"> </w:t>
      </w:r>
      <w:r w:rsidRPr="00895DEC">
        <w:t>CONDITIONS</w:t>
      </w:r>
      <w:r w:rsidRPr="00895DEC">
        <w:rPr>
          <w:spacing w:val="5"/>
        </w:rPr>
        <w:t xml:space="preserve"> </w:t>
      </w:r>
      <w:r w:rsidRPr="00895DEC">
        <w:t>FOR</w:t>
      </w:r>
      <w:r w:rsidRPr="00895DEC">
        <w:rPr>
          <w:spacing w:val="5"/>
        </w:rPr>
        <w:t xml:space="preserve"> </w:t>
      </w:r>
      <w:r w:rsidRPr="00895DEC">
        <w:t>NORMAL</w:t>
      </w:r>
      <w:r w:rsidRPr="00895DEC">
        <w:rPr>
          <w:spacing w:val="5"/>
        </w:rPr>
        <w:t xml:space="preserve"> </w:t>
      </w:r>
      <w:r w:rsidRPr="00895DEC">
        <w:rPr>
          <w:spacing w:val="-4"/>
        </w:rPr>
        <w:t>OPERATION</w:t>
      </w:r>
      <w:bookmarkEnd w:id="32"/>
    </w:p>
    <w:p w14:paraId="331A60EF" w14:textId="5EAF968D" w:rsidR="00A52C0E" w:rsidRPr="00895DEC" w:rsidRDefault="00320DA2" w:rsidP="00885C25">
      <w:pPr>
        <w:pStyle w:val="Section5"/>
      </w:pPr>
      <w:r w:rsidRPr="00895DEC">
        <w:t xml:space="preserve">Limits and conditions for normal operation are intended to ensure safe operation; that is, to ensure that the assumptions of the safety analysis report </w:t>
      </w:r>
      <w:r w:rsidR="00EA75FC">
        <w:t>remain applicable to the operating conditions</w:t>
      </w:r>
      <w:r w:rsidRPr="00895DEC">
        <w:t xml:space="preserve"> and that established safety limits are not exceeded in the operation of the plant. In addition, acceptable margins should be ensured between the normal operating values and the established safety system settings to avoid undesirably frequent actuation of safety systems. Figure A–1 in the Annex demonstrates </w:t>
      </w:r>
      <w:r w:rsidR="00807542" w:rsidRPr="00895DEC">
        <w:t>the interrelationship</w:t>
      </w:r>
      <w:r w:rsidRPr="00895DEC">
        <w:t xml:space="preserve"> between safety limits, safety system settings and limits for normal operation.</w:t>
      </w:r>
    </w:p>
    <w:p w14:paraId="6C271EA1" w14:textId="4CC31953" w:rsidR="00A52C0E" w:rsidRPr="00895DEC" w:rsidRDefault="00320DA2" w:rsidP="00885C25">
      <w:pPr>
        <w:pStyle w:val="Section5"/>
      </w:pPr>
      <w:r w:rsidRPr="00895DEC">
        <w:t xml:space="preserve">The limits and conditions for normal operation should include limits on operating parameters, stipulations for </w:t>
      </w:r>
      <w:r w:rsidR="00FC4F75" w:rsidRPr="00895DEC">
        <w:t xml:space="preserve">the </w:t>
      </w:r>
      <w:r w:rsidRPr="00895DEC">
        <w:t xml:space="preserve">minimum amount of operable equipment, minimum staffing levels, prescribed actions to be taken by operating </w:t>
      </w:r>
      <w:r w:rsidR="00D03360" w:rsidRPr="00895DEC">
        <w:t xml:space="preserve">personnel </w:t>
      </w:r>
      <w:r w:rsidRPr="00895DEC">
        <w:t xml:space="preserve">in </w:t>
      </w:r>
      <w:r w:rsidR="0007342C" w:rsidRPr="00895DEC">
        <w:t>case</w:t>
      </w:r>
      <w:r w:rsidRPr="00895DEC">
        <w:t xml:space="preserve"> of deviations from OLCs and the </w:t>
      </w:r>
      <w:r w:rsidR="00844C3C" w:rsidRPr="00895DEC">
        <w:t xml:space="preserve">allowed </w:t>
      </w:r>
      <w:r w:rsidRPr="00895DEC">
        <w:t xml:space="preserve">time </w:t>
      </w:r>
      <w:r w:rsidR="00844C3C" w:rsidRPr="00895DEC">
        <w:t xml:space="preserve">frame to recover from these </w:t>
      </w:r>
      <w:r w:rsidR="00C10067" w:rsidRPr="00895DEC">
        <w:t>deviations</w:t>
      </w:r>
      <w:r w:rsidRPr="00895DEC">
        <w:t xml:space="preserve">. The </w:t>
      </w:r>
      <w:r w:rsidR="00D25831" w:rsidRPr="00895DEC">
        <w:t xml:space="preserve">OLCs </w:t>
      </w:r>
      <w:r w:rsidRPr="00895DEC">
        <w:t xml:space="preserve">should also include parameters such as the chemical composition </w:t>
      </w:r>
      <w:r w:rsidR="00807542" w:rsidRPr="00895DEC">
        <w:t xml:space="preserve">and radioactive content </w:t>
      </w:r>
      <w:r w:rsidRPr="00895DEC">
        <w:t xml:space="preserve">of </w:t>
      </w:r>
      <w:r w:rsidR="00670BB8" w:rsidRPr="00895DEC">
        <w:t>the reactor coolant</w:t>
      </w:r>
      <w:r w:rsidRPr="00895DEC">
        <w:t xml:space="preserve">, and limits on </w:t>
      </w:r>
      <w:r w:rsidR="007E0066" w:rsidRPr="00895DEC">
        <w:t xml:space="preserve">radioactive </w:t>
      </w:r>
      <w:r w:rsidRPr="00895DEC">
        <w:t>discharges to the environment.</w:t>
      </w:r>
    </w:p>
    <w:p w14:paraId="241615F4" w14:textId="112F7F22" w:rsidR="00A52C0E" w:rsidRPr="00895DEC" w:rsidRDefault="00320DA2" w:rsidP="00885C25">
      <w:pPr>
        <w:pStyle w:val="Section5"/>
      </w:pPr>
      <w:r w:rsidRPr="00895DEC">
        <w:t>Operability requirements should state the number of systems or components important to safety that should be either in operating condition or in standby condition</w:t>
      </w:r>
      <w:r w:rsidR="00C10067" w:rsidRPr="00895DEC">
        <w:t xml:space="preserve"> for each mode of normal operation</w:t>
      </w:r>
      <w:r w:rsidRPr="00895DEC">
        <w:t xml:space="preserve">. These operability requirements </w:t>
      </w:r>
      <w:r w:rsidR="00C10067" w:rsidRPr="00895DEC">
        <w:t xml:space="preserve">collectively </w:t>
      </w:r>
      <w:r w:rsidRPr="00895DEC">
        <w:t xml:space="preserve">define the minimum plant configuration for each mode of normal operation. </w:t>
      </w:r>
      <w:r w:rsidR="00C10067" w:rsidRPr="00895DEC">
        <w:t>When defining this minimum safe configuration, t</w:t>
      </w:r>
      <w:r w:rsidR="00804A17" w:rsidRPr="00895DEC">
        <w:t xml:space="preserve">he </w:t>
      </w:r>
      <w:r w:rsidR="00AE2951" w:rsidRPr="00895DEC">
        <w:t xml:space="preserve">independence of the </w:t>
      </w:r>
      <w:r w:rsidR="00804A17" w:rsidRPr="00895DEC">
        <w:t xml:space="preserve">defence in depth </w:t>
      </w:r>
      <w:r w:rsidR="000273DC" w:rsidRPr="00895DEC">
        <w:t>levels and barriers</w:t>
      </w:r>
      <w:r w:rsidR="00720BBF" w:rsidRPr="00895DEC">
        <w:t xml:space="preserve"> </w:t>
      </w:r>
      <w:r w:rsidR="000273DC" w:rsidRPr="00895DEC">
        <w:t xml:space="preserve">implemented in the plant </w:t>
      </w:r>
      <w:r w:rsidR="00804A17" w:rsidRPr="00895DEC">
        <w:t xml:space="preserve">should be </w:t>
      </w:r>
      <w:r w:rsidR="000273DC" w:rsidRPr="00895DEC">
        <w:t>maintained</w:t>
      </w:r>
      <w:r w:rsidR="00804A17" w:rsidRPr="00895DEC">
        <w:t xml:space="preserve">. </w:t>
      </w:r>
      <w:r w:rsidRPr="00895DEC">
        <w:t xml:space="preserve">Where operability requirements cannot be met, the actions to be taken to </w:t>
      </w:r>
      <w:r w:rsidR="00874DF9" w:rsidRPr="00895DEC">
        <w:t xml:space="preserve">put </w:t>
      </w:r>
      <w:r w:rsidRPr="00895DEC">
        <w:t xml:space="preserve">the plant </w:t>
      </w:r>
      <w:r w:rsidR="00874DF9" w:rsidRPr="00895DEC">
        <w:t xml:space="preserve">in </w:t>
      </w:r>
      <w:r w:rsidRPr="00895DEC">
        <w:t xml:space="preserve">a </w:t>
      </w:r>
      <w:r w:rsidR="009C7184" w:rsidRPr="00895DEC">
        <w:t xml:space="preserve">safe </w:t>
      </w:r>
      <w:r w:rsidRPr="00895DEC">
        <w:t>state, such as power reduction or reactor shutdown, should be specified, and the time allowed to complete the action should also be stated.</w:t>
      </w:r>
    </w:p>
    <w:p w14:paraId="05A3701F" w14:textId="62CC096E" w:rsidR="00A52C0E" w:rsidRPr="00895DEC" w:rsidRDefault="00874DF9" w:rsidP="00885C25">
      <w:pPr>
        <w:pStyle w:val="Section5"/>
      </w:pPr>
      <w:r w:rsidRPr="00895DEC">
        <w:t>D</w:t>
      </w:r>
      <w:r w:rsidR="00320DA2" w:rsidRPr="00895DEC">
        <w:t>uring startup of the power plant after outages, the operability requirements should be more stringent than thos</w:t>
      </w:r>
      <w:bookmarkStart w:id="33" w:name="7._Surveillance_Requirements"/>
      <w:bookmarkEnd w:id="33"/>
      <w:r w:rsidR="005E3823" w:rsidRPr="00895DEC">
        <w:t xml:space="preserve">e </w:t>
      </w:r>
      <w:r w:rsidR="00C10067" w:rsidRPr="00895DEC">
        <w:t xml:space="preserve">that are </w:t>
      </w:r>
      <w:r w:rsidR="00320DA2" w:rsidRPr="00895DEC">
        <w:t xml:space="preserve">permitted for operational flexibility </w:t>
      </w:r>
      <w:r w:rsidRPr="00895DEC">
        <w:t xml:space="preserve">during </w:t>
      </w:r>
      <w:r w:rsidR="00320DA2" w:rsidRPr="00895DEC">
        <w:t xml:space="preserve">power operation. </w:t>
      </w:r>
      <w:r w:rsidRPr="00895DEC">
        <w:t>The s</w:t>
      </w:r>
      <w:r w:rsidR="00320DA2" w:rsidRPr="00895DEC">
        <w:t xml:space="preserve">afety system equipment that is </w:t>
      </w:r>
      <w:r w:rsidRPr="00895DEC">
        <w:t>necessary</w:t>
      </w:r>
      <w:r w:rsidR="00320DA2" w:rsidRPr="00895DEC">
        <w:t xml:space="preserve"> for startup should be specified.</w:t>
      </w:r>
    </w:p>
    <w:p w14:paraId="2B6F01FD" w14:textId="4D9E7767" w:rsidR="00A52C0E" w:rsidRPr="00895DEC" w:rsidRDefault="00320DA2" w:rsidP="00885C25">
      <w:pPr>
        <w:pStyle w:val="Section5"/>
      </w:pPr>
      <w:r w:rsidRPr="00895DEC">
        <w:t xml:space="preserve">After an </w:t>
      </w:r>
      <w:r w:rsidR="004D2465" w:rsidRPr="00895DEC">
        <w:t xml:space="preserve">anticipated operational </w:t>
      </w:r>
      <w:r w:rsidR="00ED0B42" w:rsidRPr="00895DEC">
        <w:t>occurrence</w:t>
      </w:r>
      <w:r w:rsidRPr="00895DEC">
        <w:t xml:space="preserve">, including a reactor trip, the cause of the event should be </w:t>
      </w:r>
      <w:r w:rsidR="00670728" w:rsidRPr="00895DEC">
        <w:t>determined</w:t>
      </w:r>
      <w:r w:rsidR="00874DF9" w:rsidRPr="00895DEC">
        <w:t xml:space="preserve"> and</w:t>
      </w:r>
      <w:r w:rsidR="006A06A2" w:rsidRPr="00895DEC">
        <w:t xml:space="preserve"> </w:t>
      </w:r>
      <w:r w:rsidR="0011485E" w:rsidRPr="00895DEC">
        <w:t>evaluated</w:t>
      </w:r>
      <w:r w:rsidR="00874DF9" w:rsidRPr="00895DEC">
        <w:t>.</w:t>
      </w:r>
      <w:r w:rsidR="0011485E" w:rsidRPr="00895DEC">
        <w:t xml:space="preserve"> </w:t>
      </w:r>
      <w:r w:rsidR="00874DF9" w:rsidRPr="00895DEC">
        <w:t>A</w:t>
      </w:r>
      <w:r w:rsidR="0011485E" w:rsidRPr="00895DEC">
        <w:t xml:space="preserve">ppropriate </w:t>
      </w:r>
      <w:r w:rsidR="00C10067" w:rsidRPr="00895DEC">
        <w:t xml:space="preserve">corrective </w:t>
      </w:r>
      <w:r w:rsidR="0011485E" w:rsidRPr="00895DEC">
        <w:t xml:space="preserve">actions should be taken </w:t>
      </w:r>
      <w:r w:rsidRPr="00895DEC">
        <w:t xml:space="preserve">to provide assurance that it is safe to resume operation or, in case of a trip, to restart the reactor. Procedures for determining the </w:t>
      </w:r>
      <w:r w:rsidR="00874DF9" w:rsidRPr="00895DEC">
        <w:t xml:space="preserve">evaluations and </w:t>
      </w:r>
      <w:r w:rsidRPr="00895DEC">
        <w:t xml:space="preserve">actions to be </w:t>
      </w:r>
      <w:r w:rsidR="00A13CE1" w:rsidRPr="00895DEC">
        <w:t>performed</w:t>
      </w:r>
      <w:r w:rsidRPr="00895DEC">
        <w:t xml:space="preserve"> should be available</w:t>
      </w:r>
      <w:r w:rsidR="00647078" w:rsidRPr="00895DEC">
        <w:t xml:space="preserve"> </w:t>
      </w:r>
      <w:r w:rsidR="00874DF9" w:rsidRPr="00895DEC">
        <w:t xml:space="preserve">in advance. </w:t>
      </w:r>
      <w:r w:rsidRPr="00895DEC">
        <w:t>If OLCs have been exceeded, the cause should be investigated.</w:t>
      </w:r>
      <w:r w:rsidR="00670728" w:rsidRPr="00895DEC">
        <w:t xml:space="preserve"> </w:t>
      </w:r>
      <w:r w:rsidR="00635AEF" w:rsidRPr="00895DEC">
        <w:t>Further recommendations</w:t>
      </w:r>
      <w:r w:rsidR="00670728" w:rsidRPr="00895DEC">
        <w:t xml:space="preserve"> can be found in </w:t>
      </w:r>
      <w:r w:rsidR="00874DF9" w:rsidRPr="00895DEC">
        <w:t xml:space="preserve">IAEA Safety Standards Series No. SSG-50, </w:t>
      </w:r>
      <w:r w:rsidR="00F75F99" w:rsidRPr="00895DEC">
        <w:t xml:space="preserve">Operating Experience Feedback for Nuclear Installations </w:t>
      </w:r>
      <w:r w:rsidR="00670728" w:rsidRPr="00895DEC">
        <w:t>[</w:t>
      </w:r>
      <w:r w:rsidR="00E81D8F" w:rsidRPr="00895DEC">
        <w:t>1</w:t>
      </w:r>
      <w:r w:rsidR="00850F08" w:rsidRPr="00895DEC">
        <w:t>0</w:t>
      </w:r>
      <w:r w:rsidR="00670728" w:rsidRPr="00895DEC">
        <w:t>].</w:t>
      </w:r>
    </w:p>
    <w:p w14:paraId="666491BE" w14:textId="662D0202" w:rsidR="00804A17" w:rsidRPr="00895DEC" w:rsidRDefault="00320DA2" w:rsidP="00885C25">
      <w:pPr>
        <w:pStyle w:val="Section5"/>
      </w:pPr>
      <w:r w:rsidRPr="00895DEC">
        <w:t xml:space="preserve">When it is necessary to remove a component of a safety system from service, confirmation should be obtained that the safety logic continues to be in accordance with design provisions. The performance of a safety function </w:t>
      </w:r>
      <w:r w:rsidR="00850F08" w:rsidRPr="00895DEC">
        <w:t xml:space="preserve">might </w:t>
      </w:r>
      <w:r w:rsidRPr="00895DEC">
        <w:t xml:space="preserve">be affected by process conditions or service system conditions that are not directly related to the equipment performing the function. It should be ensured that </w:t>
      </w:r>
      <w:r w:rsidR="00850F08" w:rsidRPr="00895DEC">
        <w:t xml:space="preserve">any </w:t>
      </w:r>
      <w:r w:rsidRPr="00895DEC">
        <w:t xml:space="preserve">such </w:t>
      </w:r>
      <w:r w:rsidR="00850F08" w:rsidRPr="00895DEC">
        <w:t xml:space="preserve">effects </w:t>
      </w:r>
      <w:r w:rsidRPr="00895DEC">
        <w:t>are identified</w:t>
      </w:r>
      <w:r w:rsidR="004570F5" w:rsidRPr="00895DEC">
        <w:t xml:space="preserve">, </w:t>
      </w:r>
      <w:r w:rsidR="00850F08" w:rsidRPr="00895DEC">
        <w:t xml:space="preserve">and that </w:t>
      </w:r>
      <w:r w:rsidRPr="00895DEC">
        <w:t xml:space="preserve">appropriate </w:t>
      </w:r>
      <w:r w:rsidR="00CF58B5">
        <w:t>restrictions</w:t>
      </w:r>
      <w:r w:rsidR="00CF58B5" w:rsidRPr="00895DEC">
        <w:t xml:space="preserve"> </w:t>
      </w:r>
      <w:r w:rsidR="00850F08" w:rsidRPr="00895DEC">
        <w:t xml:space="preserve">are </w:t>
      </w:r>
      <w:r w:rsidRPr="00895DEC">
        <w:t>applied</w:t>
      </w:r>
      <w:r w:rsidR="00804A17" w:rsidRPr="00895DEC">
        <w:t xml:space="preserve"> </w:t>
      </w:r>
      <w:r w:rsidR="00850F08" w:rsidRPr="00895DEC">
        <w:t xml:space="preserve">to ensure that </w:t>
      </w:r>
      <w:r w:rsidR="00804A17" w:rsidRPr="00895DEC">
        <w:t xml:space="preserve">the minimum safe plant configuration </w:t>
      </w:r>
      <w:r w:rsidR="00850F08" w:rsidRPr="00895DEC">
        <w:t>is</w:t>
      </w:r>
      <w:r w:rsidR="00804A17" w:rsidRPr="00895DEC">
        <w:t xml:space="preserve"> maintained.</w:t>
      </w:r>
    </w:p>
    <w:p w14:paraId="1EF6C07F" w14:textId="6A3EEF9E" w:rsidR="00A52C0E" w:rsidRPr="00895DEC" w:rsidRDefault="00320DA2" w:rsidP="00885C25">
      <w:pPr>
        <w:pStyle w:val="Section5"/>
      </w:pPr>
      <w:r w:rsidRPr="00895DEC">
        <w:lastRenderedPageBreak/>
        <w:t>For the operability requirements for safety related equipment, the provisions in the design for redundancy</w:t>
      </w:r>
      <w:r w:rsidR="00850F08" w:rsidRPr="00895DEC">
        <w:t xml:space="preserve"> and</w:t>
      </w:r>
      <w:r w:rsidRPr="00895DEC">
        <w:t xml:space="preserve"> reliability</w:t>
      </w:r>
      <w:r w:rsidR="00850F08" w:rsidRPr="00895DEC">
        <w:t>,</w:t>
      </w:r>
      <w:r w:rsidRPr="00895DEC">
        <w:t xml:space="preserve"> and the period over which equipment </w:t>
      </w:r>
      <w:r w:rsidR="00D67F34" w:rsidRPr="00895DEC">
        <w:t>is</w:t>
      </w:r>
      <w:r w:rsidRPr="00895DEC">
        <w:t xml:space="preserve"> inoperable without an unacceptable increase in risk</w:t>
      </w:r>
      <w:r w:rsidR="00850F08" w:rsidRPr="00895DEC">
        <w:t>,</w:t>
      </w:r>
      <w:r w:rsidRPr="00895DEC">
        <w:t xml:space="preserve"> should be taken into consideration.</w:t>
      </w:r>
    </w:p>
    <w:p w14:paraId="676E41C2" w14:textId="1A941E76" w:rsidR="00A52C0E" w:rsidRPr="00895DEC" w:rsidRDefault="00320DA2" w:rsidP="00885C25">
      <w:pPr>
        <w:pStyle w:val="Section5"/>
      </w:pPr>
      <w:r w:rsidRPr="00895DEC">
        <w:t>The allowable periods of inoperability and the cumulative effects of these periods should be assessed in order to ensure that any increase in risk is kept to</w:t>
      </w:r>
      <w:r w:rsidR="00A3035C" w:rsidRPr="00895DEC">
        <w:t xml:space="preserve"> an</w:t>
      </w:r>
      <w:r w:rsidRPr="00895DEC">
        <w:t xml:space="preserve"> acceptable level. </w:t>
      </w:r>
      <w:r w:rsidR="00850F08" w:rsidRPr="00895DEC">
        <w:t>Probabilistic safety assessment</w:t>
      </w:r>
      <w:r w:rsidR="004570F5" w:rsidRPr="00895DEC">
        <w:t>,</w:t>
      </w:r>
      <w:r w:rsidRPr="00895DEC">
        <w:t xml:space="preserve"> or reliability analysis</w:t>
      </w:r>
      <w:r w:rsidR="004570F5" w:rsidRPr="00895DEC">
        <w:t>,</w:t>
      </w:r>
      <w:r w:rsidRPr="00895DEC">
        <w:t xml:space="preserve"> should be used</w:t>
      </w:r>
      <w:r w:rsidR="00850F08" w:rsidRPr="00895DEC">
        <w:t>,</w:t>
      </w:r>
      <w:r w:rsidRPr="00895DEC">
        <w:t xml:space="preserve"> as appropriate</w:t>
      </w:r>
      <w:r w:rsidR="00850F08" w:rsidRPr="00895DEC">
        <w:t>,</w:t>
      </w:r>
      <w:r w:rsidRPr="00895DEC">
        <w:t xml:space="preserve"> for this purpose. Shorter inoperability periods than those derived from a </w:t>
      </w:r>
      <w:r w:rsidR="00850F08" w:rsidRPr="00895DEC">
        <w:t xml:space="preserve">probabilistic safety assessment </w:t>
      </w:r>
      <w:r w:rsidR="001D3805" w:rsidRPr="00895DEC">
        <w:t xml:space="preserve">should </w:t>
      </w:r>
      <w:r w:rsidRPr="00895DEC">
        <w:t>be stipulated in the OLCs</w:t>
      </w:r>
      <w:r w:rsidR="00850F08" w:rsidRPr="00895DEC">
        <w:t xml:space="preserve">, </w:t>
      </w:r>
      <w:proofErr w:type="gramStart"/>
      <w:r w:rsidR="00850F08" w:rsidRPr="00895DEC">
        <w:t>taking into account</w:t>
      </w:r>
      <w:proofErr w:type="gramEnd"/>
      <w:r w:rsidRPr="00895DEC">
        <w:t xml:space="preserve"> information such as pre-existing safety studies or </w:t>
      </w:r>
      <w:r w:rsidR="00EE5E79" w:rsidRPr="00895DEC">
        <w:t xml:space="preserve">operating </w:t>
      </w:r>
      <w:r w:rsidRPr="00895DEC">
        <w:t>experience.</w:t>
      </w:r>
    </w:p>
    <w:p w14:paraId="4D2EB6FE" w14:textId="53577E7D" w:rsidR="00A52C0E" w:rsidRPr="00895DEC" w:rsidRDefault="00670BB8" w:rsidP="00885C25">
      <w:pPr>
        <w:pStyle w:val="Section5"/>
      </w:pPr>
      <w:r w:rsidRPr="00895DEC">
        <w:t xml:space="preserve">Appendix I contains a sample list of </w:t>
      </w:r>
      <w:r w:rsidR="005104F9" w:rsidRPr="00895DEC">
        <w:t xml:space="preserve">parameters, operational occurrences and protective system devices </w:t>
      </w:r>
      <w:r w:rsidRPr="00895DEC">
        <w:t>for which OLCs are generally established. These items are applicable for normal modes of operation</w:t>
      </w:r>
      <w:r w:rsidR="00320DA2" w:rsidRPr="00895DEC">
        <w:t xml:space="preserve">. It should be recognized that, for a particular plant design, other limits </w:t>
      </w:r>
      <w:r w:rsidR="009A65C3" w:rsidRPr="00895DEC">
        <w:t xml:space="preserve">might </w:t>
      </w:r>
      <w:r w:rsidR="00320DA2" w:rsidRPr="00895DEC">
        <w:t xml:space="preserve">be necessary to ensure that all parameters included in the design and in the </w:t>
      </w:r>
      <w:proofErr w:type="gramStart"/>
      <w:r w:rsidR="00320DA2" w:rsidRPr="00895DEC">
        <w:t>safety</w:t>
      </w:r>
      <w:proofErr w:type="gramEnd"/>
      <w:r w:rsidR="00320DA2" w:rsidRPr="00895DEC">
        <w:t xml:space="preserve"> analysis are adequately controlled.</w:t>
      </w:r>
    </w:p>
    <w:p w14:paraId="39EFD6D3" w14:textId="505D3F2F" w:rsidR="00A52C0E" w:rsidRPr="00F84E1C" w:rsidRDefault="00A52C0E" w:rsidP="00F84E1C">
      <w:pPr>
        <w:rPr>
          <w:rFonts w:ascii="Times New Roman" w:eastAsia="Times New Roman" w:hAnsi="Times New Roman"/>
          <w:b/>
          <w:bCs/>
          <w:caps/>
          <w:color w:val="231F20"/>
          <w:spacing w:val="-2"/>
          <w:sz w:val="28"/>
          <w:szCs w:val="28"/>
          <w:highlight w:val="lightGray"/>
          <w:lang w:val="en-GB"/>
        </w:rPr>
      </w:pPr>
    </w:p>
    <w:p w14:paraId="244DD0FB" w14:textId="77777777" w:rsidR="00ED0B42" w:rsidRPr="00F84E1C" w:rsidRDefault="00ED0B42" w:rsidP="00F84E1C">
      <w:pPr>
        <w:rPr>
          <w:rFonts w:ascii="Times New Roman" w:eastAsia="Times New Roman" w:hAnsi="Times New Roman"/>
          <w:b/>
          <w:bCs/>
          <w:caps/>
          <w:color w:val="231F20"/>
          <w:spacing w:val="-2"/>
          <w:sz w:val="28"/>
          <w:szCs w:val="28"/>
          <w:highlight w:val="lightGray"/>
          <w:lang w:val="en-GB"/>
        </w:rPr>
      </w:pPr>
    </w:p>
    <w:p w14:paraId="411124CF" w14:textId="512483E9" w:rsidR="00A52C0E" w:rsidRPr="00895DEC" w:rsidRDefault="00320DA2" w:rsidP="008C6B6E">
      <w:pPr>
        <w:pStyle w:val="Heading1"/>
      </w:pPr>
      <w:bookmarkStart w:id="34" w:name="_Toc57986833"/>
      <w:r w:rsidRPr="00895DEC">
        <w:t>SURVEILLANCE</w:t>
      </w:r>
      <w:r w:rsidRPr="00895DEC">
        <w:rPr>
          <w:spacing w:val="5"/>
        </w:rPr>
        <w:t xml:space="preserve"> </w:t>
      </w:r>
      <w:r w:rsidR="0099171E" w:rsidRPr="00895DEC">
        <w:rPr>
          <w:spacing w:val="5"/>
        </w:rPr>
        <w:t xml:space="preserve">AND TESTING </w:t>
      </w:r>
      <w:r w:rsidRPr="00895DEC">
        <w:t>REQUIREMENTS</w:t>
      </w:r>
      <w:bookmarkEnd w:id="34"/>
    </w:p>
    <w:p w14:paraId="16ABBD9C" w14:textId="67B2EB94" w:rsidR="00A52C0E" w:rsidRPr="00895DEC" w:rsidRDefault="00320DA2" w:rsidP="00885C25">
      <w:pPr>
        <w:pStyle w:val="Section6"/>
      </w:pPr>
      <w:r w:rsidRPr="00895DEC">
        <w:t xml:space="preserve">In order to ensure that safety system settings and limits and conditions for normal operation are met </w:t>
      </w:r>
      <w:r w:rsidR="00EA75FC">
        <w:t>in the applicable modes</w:t>
      </w:r>
      <w:r w:rsidRPr="00895DEC">
        <w:t>, the relevant systems and components should be monitored, inspected, checked, calibrated and tested in accordance with an approved surveillance programme</w:t>
      </w:r>
      <w:r w:rsidR="0099171E" w:rsidRPr="00895DEC">
        <w:t xml:space="preserve"> (see para. 2.1</w:t>
      </w:r>
      <w:r w:rsidR="00255654" w:rsidRPr="00895DEC">
        <w:t>1</w:t>
      </w:r>
      <w:r w:rsidR="0099171E" w:rsidRPr="00895DEC">
        <w:t>)</w:t>
      </w:r>
      <w:r w:rsidRPr="00895DEC">
        <w:t>.</w:t>
      </w:r>
      <w:r w:rsidR="003508AA" w:rsidRPr="00895DEC">
        <w:t xml:space="preserve"> The surveillance programme should be adequately specified to ensure </w:t>
      </w:r>
      <w:r w:rsidR="007F0E6C" w:rsidRPr="00895DEC">
        <w:t xml:space="preserve">that </w:t>
      </w:r>
      <w:r w:rsidR="003508AA" w:rsidRPr="00895DEC">
        <w:t xml:space="preserve">all aspects of the </w:t>
      </w:r>
      <w:r w:rsidR="00A3035C" w:rsidRPr="00895DEC">
        <w:t>OLCs are addressed</w:t>
      </w:r>
      <w:r w:rsidR="003508AA" w:rsidRPr="00895DEC">
        <w:t>.</w:t>
      </w:r>
    </w:p>
    <w:p w14:paraId="43F7C7E5" w14:textId="77F4D35B" w:rsidR="00F1352C" w:rsidRPr="00895DEC" w:rsidRDefault="005A01E9" w:rsidP="00885C25">
      <w:pPr>
        <w:pStyle w:val="Section6"/>
      </w:pPr>
      <w:bookmarkStart w:id="35" w:name="8._Operating_Procedures"/>
      <w:bookmarkStart w:id="36" w:name="General_(8.1–8.7)"/>
      <w:bookmarkEnd w:id="35"/>
      <w:bookmarkEnd w:id="36"/>
      <w:r w:rsidRPr="00895DEC">
        <w:t xml:space="preserve">The </w:t>
      </w:r>
      <w:r w:rsidR="00F1352C" w:rsidRPr="00895DEC">
        <w:t xml:space="preserve">testing requirements and the surveillance test intervals </w:t>
      </w:r>
      <w:r w:rsidRPr="00895DEC">
        <w:t xml:space="preserve">for safety systems — and for safety related systems and supporting systems — </w:t>
      </w:r>
      <w:r w:rsidR="00720610" w:rsidRPr="00895DEC">
        <w:t>should be clearly defined</w:t>
      </w:r>
      <w:r w:rsidR="00F1352C" w:rsidRPr="00895DEC">
        <w:t>.</w:t>
      </w:r>
      <w:r w:rsidR="00C44B08" w:rsidRPr="00895DEC">
        <w:t xml:space="preserve"> </w:t>
      </w:r>
      <w:r w:rsidR="00F1352C" w:rsidRPr="00895DEC">
        <w:t xml:space="preserve">The frequency of the surveillance </w:t>
      </w:r>
      <w:r w:rsidR="00E52673" w:rsidRPr="00895DEC">
        <w:t>tests</w:t>
      </w:r>
      <w:r w:rsidR="00F1352C" w:rsidRPr="00895DEC">
        <w:t xml:space="preserve"> should </w:t>
      </w:r>
      <w:r w:rsidR="00720610" w:rsidRPr="00895DEC">
        <w:t xml:space="preserve">take into account </w:t>
      </w:r>
      <w:r w:rsidR="00DC02BF" w:rsidRPr="00895DEC">
        <w:t xml:space="preserve">the </w:t>
      </w:r>
      <w:r w:rsidR="00720610" w:rsidRPr="00895DEC">
        <w:t xml:space="preserve">safety importance of </w:t>
      </w:r>
      <w:r w:rsidR="00DC02BF" w:rsidRPr="00895DEC">
        <w:t xml:space="preserve">the </w:t>
      </w:r>
      <w:proofErr w:type="gramStart"/>
      <w:r w:rsidR="00720610" w:rsidRPr="00895DEC">
        <w:t>equipmen</w:t>
      </w:r>
      <w:r w:rsidR="000C40AC" w:rsidRPr="00895DEC">
        <w:t xml:space="preserve">t, </w:t>
      </w:r>
      <w:r w:rsidR="00F1352C" w:rsidRPr="00895DEC">
        <w:t>and</w:t>
      </w:r>
      <w:proofErr w:type="gramEnd"/>
      <w:r w:rsidR="00F1352C" w:rsidRPr="00895DEC">
        <w:t xml:space="preserve"> should be based on a reliability analysis</w:t>
      </w:r>
      <w:r w:rsidRPr="00895DEC">
        <w:t>.</w:t>
      </w:r>
      <w:r w:rsidR="00EB00DD" w:rsidRPr="00895DEC">
        <w:t xml:space="preserve"> </w:t>
      </w:r>
      <w:r w:rsidRPr="00895DEC">
        <w:t>This analysis should</w:t>
      </w:r>
      <w:r w:rsidR="00F1352C" w:rsidRPr="00895DEC">
        <w:t xml:space="preserve"> includ</w:t>
      </w:r>
      <w:r w:rsidRPr="00895DEC">
        <w:t>e</w:t>
      </w:r>
      <w:r w:rsidR="00F1352C" w:rsidRPr="00895DEC">
        <w:t xml:space="preserve">, where available, a </w:t>
      </w:r>
      <w:r w:rsidRPr="00895DEC">
        <w:t>probabilistic safety assessment</w:t>
      </w:r>
      <w:r w:rsidR="00F1352C" w:rsidRPr="00895DEC">
        <w:t xml:space="preserve"> and experience gained from previous surveillance</w:t>
      </w:r>
      <w:r w:rsidR="00EC5B74" w:rsidRPr="00895DEC">
        <w:t xml:space="preserve"> </w:t>
      </w:r>
      <w:r w:rsidR="00F1352C" w:rsidRPr="00895DEC">
        <w:t>results</w:t>
      </w:r>
      <w:r w:rsidRPr="00895DEC">
        <w:t>; if these are not available, the reliability analysis</w:t>
      </w:r>
      <w:r w:rsidR="00F1352C" w:rsidRPr="00895DEC">
        <w:t xml:space="preserve"> </w:t>
      </w:r>
      <w:r w:rsidRPr="00895DEC">
        <w:t>should be based on</w:t>
      </w:r>
      <w:r w:rsidR="00F1352C" w:rsidRPr="00895DEC">
        <w:t xml:space="preserve"> the recommendations of the supplier. </w:t>
      </w:r>
      <w:r w:rsidRPr="00895DEC">
        <w:t xml:space="preserve">Probabilistic safety assessments </w:t>
      </w:r>
      <w:r w:rsidR="00F1352C" w:rsidRPr="00895DEC">
        <w:t xml:space="preserve">can also be used to modify </w:t>
      </w:r>
      <w:r w:rsidRPr="00895DEC">
        <w:t>surveillance test intervals,</w:t>
      </w:r>
      <w:r w:rsidR="00F1352C" w:rsidRPr="00895DEC">
        <w:t xml:space="preserve"> based on a quantitative analysis of specific contributors to overall plant risk</w:t>
      </w:r>
      <w:r w:rsidR="00AB62B7" w:rsidRPr="00895DEC">
        <w:t>.</w:t>
      </w:r>
      <w:r w:rsidR="00EB00DD" w:rsidRPr="00895DEC">
        <w:t xml:space="preserve"> </w:t>
      </w:r>
      <w:r w:rsidR="00C844DE" w:rsidRPr="00895DEC">
        <w:t>Probabilistic safety assessment</w:t>
      </w:r>
      <w:r w:rsidR="00AB62B7" w:rsidRPr="00895DEC">
        <w:t xml:space="preserve"> can be undertaken</w:t>
      </w:r>
      <w:r w:rsidR="00F1352C" w:rsidRPr="00895DEC">
        <w:t xml:space="preserve"> as part of </w:t>
      </w:r>
      <w:r w:rsidRPr="00895DEC">
        <w:t xml:space="preserve">the </w:t>
      </w:r>
      <w:r w:rsidR="00F1352C" w:rsidRPr="00895DEC">
        <w:t xml:space="preserve">review and revision of existing </w:t>
      </w:r>
      <w:r w:rsidR="00034A5B" w:rsidRPr="00895DEC">
        <w:t>OLCs</w:t>
      </w:r>
      <w:r w:rsidR="00AB62B7" w:rsidRPr="00895DEC">
        <w:t>, or</w:t>
      </w:r>
      <w:r w:rsidR="009C5C0E" w:rsidRPr="00895DEC">
        <w:t xml:space="preserve"> </w:t>
      </w:r>
      <w:r w:rsidR="00AB62B7" w:rsidRPr="00895DEC">
        <w:t>as part of the</w:t>
      </w:r>
      <w:r w:rsidR="00F1352C" w:rsidRPr="00895DEC">
        <w:t xml:space="preserve"> development of specifications for new plants [</w:t>
      </w:r>
      <w:r w:rsidR="00CB3581" w:rsidRPr="00895DEC">
        <w:t>9</w:t>
      </w:r>
      <w:r w:rsidR="00F1352C" w:rsidRPr="00895DEC">
        <w:t>].</w:t>
      </w:r>
    </w:p>
    <w:p w14:paraId="3ABCDDA2" w14:textId="2E8AC803" w:rsidR="00A52C0E" w:rsidRPr="00895DEC" w:rsidRDefault="00320DA2" w:rsidP="00885C25">
      <w:pPr>
        <w:pStyle w:val="Section6"/>
      </w:pPr>
      <w:r w:rsidRPr="00895DEC">
        <w:t xml:space="preserve">The surveillance requirements should be specified in procedures </w:t>
      </w:r>
      <w:r w:rsidR="00AB62B7" w:rsidRPr="00895DEC">
        <w:t>that also contain</w:t>
      </w:r>
      <w:r w:rsidRPr="00895DEC">
        <w:t xml:space="preserve"> clear acceptance criteria</w:t>
      </w:r>
      <w:r w:rsidR="00AB62B7" w:rsidRPr="00895DEC">
        <w:t>, to ensure</w:t>
      </w:r>
      <w:r w:rsidRPr="00895DEC">
        <w:t xml:space="preserve"> that there are no doubts concerning system operability or component operability. The relationship between the</w:t>
      </w:r>
      <w:r w:rsidR="00AB62B7" w:rsidRPr="00895DEC">
        <w:t xml:space="preserve"> acceptance</w:t>
      </w:r>
      <w:r w:rsidRPr="00895DEC">
        <w:t xml:space="preserve"> criteria and the </w:t>
      </w:r>
      <w:r w:rsidR="00EB5930" w:rsidRPr="00895DEC">
        <w:t>OLC</w:t>
      </w:r>
      <w:r w:rsidRPr="00895DEC">
        <w:t xml:space="preserve"> being confirmed should be </w:t>
      </w:r>
      <w:r w:rsidR="00AB62B7" w:rsidRPr="00895DEC">
        <w:t>documented</w:t>
      </w:r>
      <w:r w:rsidRPr="00895DEC">
        <w:t>.</w:t>
      </w:r>
    </w:p>
    <w:p w14:paraId="3A27DFCE" w14:textId="0675B3AD" w:rsidR="00A52C0E" w:rsidRPr="00895DEC" w:rsidRDefault="00320DA2" w:rsidP="00885C25">
      <w:pPr>
        <w:pStyle w:val="Section6"/>
      </w:pPr>
      <w:r w:rsidRPr="00895DEC">
        <w:t>The</w:t>
      </w:r>
      <w:r w:rsidRPr="00895DEC">
        <w:rPr>
          <w:spacing w:val="3"/>
        </w:rPr>
        <w:t xml:space="preserve"> </w:t>
      </w:r>
      <w:r w:rsidRPr="00895DEC">
        <w:rPr>
          <w:spacing w:val="-1"/>
        </w:rPr>
        <w:t>surveillance</w:t>
      </w:r>
      <w:r w:rsidRPr="00895DEC">
        <w:rPr>
          <w:spacing w:val="3"/>
        </w:rPr>
        <w:t xml:space="preserve"> </w:t>
      </w:r>
      <w:r w:rsidRPr="00895DEC">
        <w:t>requirements</w:t>
      </w:r>
      <w:r w:rsidRPr="00895DEC">
        <w:rPr>
          <w:spacing w:val="3"/>
        </w:rPr>
        <w:t xml:space="preserve"> </w:t>
      </w:r>
      <w:r w:rsidRPr="00895DEC">
        <w:t>should</w:t>
      </w:r>
      <w:r w:rsidRPr="00895DEC">
        <w:rPr>
          <w:spacing w:val="3"/>
        </w:rPr>
        <w:t xml:space="preserve"> </w:t>
      </w:r>
      <w:r w:rsidRPr="00895DEC">
        <w:t>also</w:t>
      </w:r>
      <w:r w:rsidRPr="00895DEC">
        <w:rPr>
          <w:spacing w:val="3"/>
        </w:rPr>
        <w:t xml:space="preserve"> </w:t>
      </w:r>
      <w:r w:rsidRPr="00895DEC">
        <w:rPr>
          <w:spacing w:val="-2"/>
        </w:rPr>
        <w:t>cover</w:t>
      </w:r>
      <w:r w:rsidRPr="00895DEC">
        <w:rPr>
          <w:spacing w:val="3"/>
        </w:rPr>
        <w:t xml:space="preserve"> </w:t>
      </w:r>
      <w:r w:rsidRPr="00895DEC">
        <w:rPr>
          <w:spacing w:val="-1"/>
        </w:rPr>
        <w:t>activities</w:t>
      </w:r>
      <w:r w:rsidRPr="00895DEC">
        <w:rPr>
          <w:spacing w:val="3"/>
        </w:rPr>
        <w:t xml:space="preserve"> </w:t>
      </w:r>
      <w:r w:rsidRPr="00895DEC">
        <w:t>to</w:t>
      </w:r>
      <w:r w:rsidRPr="00895DEC">
        <w:rPr>
          <w:spacing w:val="3"/>
        </w:rPr>
        <w:t xml:space="preserve"> </w:t>
      </w:r>
      <w:r w:rsidRPr="00895DEC">
        <w:t>detect</w:t>
      </w:r>
      <w:r w:rsidRPr="00895DEC">
        <w:rPr>
          <w:spacing w:val="3"/>
        </w:rPr>
        <w:t xml:space="preserve"> </w:t>
      </w:r>
      <w:r w:rsidRPr="00895DEC">
        <w:t>ageing</w:t>
      </w:r>
      <w:r w:rsidRPr="00895DEC">
        <w:rPr>
          <w:spacing w:val="3"/>
        </w:rPr>
        <w:t xml:space="preserve"> </w:t>
      </w:r>
      <w:r w:rsidRPr="00895DEC">
        <w:t>and</w:t>
      </w:r>
      <w:r w:rsidRPr="00895DEC">
        <w:rPr>
          <w:spacing w:val="37"/>
        </w:rPr>
        <w:t xml:space="preserve"> </w:t>
      </w:r>
      <w:r w:rsidRPr="00895DEC">
        <w:t>other</w:t>
      </w:r>
      <w:r w:rsidRPr="00895DEC">
        <w:rPr>
          <w:spacing w:val="22"/>
        </w:rPr>
        <w:t xml:space="preserve"> </w:t>
      </w:r>
      <w:r w:rsidRPr="00895DEC">
        <w:t>forms</w:t>
      </w:r>
      <w:r w:rsidRPr="00895DEC">
        <w:rPr>
          <w:spacing w:val="22"/>
        </w:rPr>
        <w:t xml:space="preserve"> </w:t>
      </w:r>
      <w:r w:rsidRPr="00895DEC">
        <w:t>of</w:t>
      </w:r>
      <w:r w:rsidRPr="00895DEC">
        <w:rPr>
          <w:spacing w:val="22"/>
        </w:rPr>
        <w:t xml:space="preserve"> </w:t>
      </w:r>
      <w:r w:rsidRPr="00895DEC">
        <w:t>deterioration</w:t>
      </w:r>
      <w:r w:rsidRPr="00895DEC">
        <w:rPr>
          <w:spacing w:val="22"/>
        </w:rPr>
        <w:t xml:space="preserve"> </w:t>
      </w:r>
      <w:r w:rsidRPr="00895DEC">
        <w:t>due</w:t>
      </w:r>
      <w:r w:rsidRPr="00895DEC">
        <w:rPr>
          <w:spacing w:val="22"/>
        </w:rPr>
        <w:t xml:space="preserve"> </w:t>
      </w:r>
      <w:r w:rsidRPr="00895DEC">
        <w:t>to</w:t>
      </w:r>
      <w:r w:rsidRPr="00895DEC">
        <w:rPr>
          <w:spacing w:val="22"/>
        </w:rPr>
        <w:t xml:space="preserve"> </w:t>
      </w:r>
      <w:r w:rsidRPr="00895DEC">
        <w:t>corrosion,</w:t>
      </w:r>
      <w:r w:rsidRPr="00895DEC">
        <w:rPr>
          <w:spacing w:val="22"/>
        </w:rPr>
        <w:t xml:space="preserve"> </w:t>
      </w:r>
      <w:r w:rsidRPr="00895DEC">
        <w:rPr>
          <w:spacing w:val="-1"/>
        </w:rPr>
        <w:t>fatigue</w:t>
      </w:r>
      <w:r w:rsidRPr="00895DEC">
        <w:rPr>
          <w:spacing w:val="22"/>
        </w:rPr>
        <w:t xml:space="preserve"> </w:t>
      </w:r>
      <w:r w:rsidRPr="00895DEC">
        <w:t>and</w:t>
      </w:r>
      <w:r w:rsidRPr="00895DEC">
        <w:rPr>
          <w:spacing w:val="22"/>
        </w:rPr>
        <w:t xml:space="preserve"> </w:t>
      </w:r>
      <w:r w:rsidRPr="00895DEC">
        <w:t>other</w:t>
      </w:r>
      <w:r w:rsidRPr="00895DEC">
        <w:rPr>
          <w:spacing w:val="22"/>
        </w:rPr>
        <w:t xml:space="preserve"> </w:t>
      </w:r>
      <w:r w:rsidRPr="00895DEC">
        <w:t>mechanisms.</w:t>
      </w:r>
      <w:r w:rsidRPr="00895DEC">
        <w:rPr>
          <w:spacing w:val="22"/>
        </w:rPr>
        <w:t xml:space="preserve"> </w:t>
      </w:r>
      <w:r w:rsidRPr="00895DEC">
        <w:t>Such</w:t>
      </w:r>
      <w:r w:rsidRPr="00895DEC">
        <w:rPr>
          <w:spacing w:val="25"/>
        </w:rPr>
        <w:t xml:space="preserve"> </w:t>
      </w:r>
      <w:r w:rsidRPr="00895DEC">
        <w:rPr>
          <w:spacing w:val="-1"/>
        </w:rPr>
        <w:t>activities</w:t>
      </w:r>
      <w:r w:rsidRPr="00895DEC">
        <w:rPr>
          <w:spacing w:val="17"/>
        </w:rPr>
        <w:t xml:space="preserve"> </w:t>
      </w:r>
      <w:r w:rsidRPr="00895DEC">
        <w:t>will</w:t>
      </w:r>
      <w:r w:rsidRPr="00895DEC">
        <w:rPr>
          <w:spacing w:val="17"/>
        </w:rPr>
        <w:t xml:space="preserve"> </w:t>
      </w:r>
      <w:r w:rsidRPr="00895DEC">
        <w:t>include</w:t>
      </w:r>
      <w:r w:rsidRPr="00895DEC">
        <w:rPr>
          <w:spacing w:val="17"/>
        </w:rPr>
        <w:t xml:space="preserve"> </w:t>
      </w:r>
      <w:r w:rsidRPr="00895DEC">
        <w:rPr>
          <w:spacing w:val="-1"/>
        </w:rPr>
        <w:t>non-destructive</w:t>
      </w:r>
      <w:r w:rsidRPr="00895DEC">
        <w:rPr>
          <w:spacing w:val="17"/>
        </w:rPr>
        <w:t xml:space="preserve"> </w:t>
      </w:r>
      <w:r w:rsidRPr="00895DEC">
        <w:rPr>
          <w:spacing w:val="-1"/>
        </w:rPr>
        <w:t>examination</w:t>
      </w:r>
      <w:r w:rsidRPr="00895DEC">
        <w:rPr>
          <w:spacing w:val="17"/>
        </w:rPr>
        <w:t xml:space="preserve"> </w:t>
      </w:r>
      <w:r w:rsidRPr="00895DEC">
        <w:t>of</w:t>
      </w:r>
      <w:r w:rsidRPr="00895DEC">
        <w:rPr>
          <w:spacing w:val="17"/>
        </w:rPr>
        <w:t xml:space="preserve"> </w:t>
      </w:r>
      <w:r w:rsidRPr="00895DEC">
        <w:rPr>
          <w:spacing w:val="-2"/>
        </w:rPr>
        <w:t>passive</w:t>
      </w:r>
      <w:r w:rsidRPr="00895DEC">
        <w:rPr>
          <w:spacing w:val="17"/>
        </w:rPr>
        <w:t xml:space="preserve"> </w:t>
      </w:r>
      <w:r w:rsidRPr="00895DEC">
        <w:t>systems</w:t>
      </w:r>
      <w:r w:rsidRPr="00895DEC">
        <w:rPr>
          <w:spacing w:val="17"/>
        </w:rPr>
        <w:t xml:space="preserve"> </w:t>
      </w:r>
      <w:r w:rsidRPr="00895DEC">
        <w:t>as</w:t>
      </w:r>
      <w:r w:rsidRPr="00895DEC">
        <w:rPr>
          <w:spacing w:val="17"/>
        </w:rPr>
        <w:t xml:space="preserve"> </w:t>
      </w:r>
      <w:r w:rsidRPr="00895DEC">
        <w:t>well</w:t>
      </w:r>
      <w:r w:rsidRPr="00895DEC">
        <w:rPr>
          <w:spacing w:val="17"/>
        </w:rPr>
        <w:t xml:space="preserve"> </w:t>
      </w:r>
      <w:r w:rsidRPr="00895DEC">
        <w:t>as</w:t>
      </w:r>
      <w:r w:rsidRPr="00895DEC">
        <w:rPr>
          <w:spacing w:val="17"/>
        </w:rPr>
        <w:t xml:space="preserve"> </w:t>
      </w:r>
      <w:r w:rsidRPr="00895DEC">
        <w:t>of</w:t>
      </w:r>
      <w:r w:rsidRPr="00895DEC">
        <w:rPr>
          <w:spacing w:val="53"/>
        </w:rPr>
        <w:t xml:space="preserve"> </w:t>
      </w:r>
      <w:r w:rsidRPr="00895DEC">
        <w:t>systems</w:t>
      </w:r>
      <w:r w:rsidRPr="00895DEC">
        <w:rPr>
          <w:spacing w:val="-1"/>
        </w:rPr>
        <w:t xml:space="preserve"> explicitly covered </w:t>
      </w:r>
      <w:r w:rsidRPr="00895DEC">
        <w:t>by</w:t>
      </w:r>
      <w:r w:rsidRPr="00895DEC">
        <w:rPr>
          <w:spacing w:val="-1"/>
        </w:rPr>
        <w:t xml:space="preserve"> </w:t>
      </w:r>
      <w:r w:rsidRPr="00895DEC">
        <w:t>limits</w:t>
      </w:r>
      <w:r w:rsidRPr="00895DEC">
        <w:rPr>
          <w:spacing w:val="-1"/>
        </w:rPr>
        <w:t xml:space="preserve"> </w:t>
      </w:r>
      <w:r w:rsidRPr="00895DEC">
        <w:t>and</w:t>
      </w:r>
      <w:r w:rsidRPr="00895DEC">
        <w:rPr>
          <w:spacing w:val="-1"/>
        </w:rPr>
        <w:t xml:space="preserve"> </w:t>
      </w:r>
      <w:r w:rsidRPr="00895DEC">
        <w:t>conditions</w:t>
      </w:r>
      <w:r w:rsidRPr="00895DEC">
        <w:rPr>
          <w:spacing w:val="-1"/>
        </w:rPr>
        <w:t xml:space="preserve"> </w:t>
      </w:r>
      <w:r w:rsidRPr="00895DEC">
        <w:t>for</w:t>
      </w:r>
      <w:r w:rsidRPr="00895DEC">
        <w:rPr>
          <w:spacing w:val="-1"/>
        </w:rPr>
        <w:t xml:space="preserve"> </w:t>
      </w:r>
      <w:r w:rsidRPr="00895DEC">
        <w:t>normal</w:t>
      </w:r>
      <w:r w:rsidRPr="00895DEC">
        <w:rPr>
          <w:spacing w:val="-1"/>
        </w:rPr>
        <w:t xml:space="preserve"> </w:t>
      </w:r>
      <w:r w:rsidRPr="00895DEC">
        <w:t>operation.</w:t>
      </w:r>
      <w:r w:rsidRPr="00895DEC">
        <w:rPr>
          <w:spacing w:val="-1"/>
        </w:rPr>
        <w:t xml:space="preserve"> </w:t>
      </w:r>
      <w:r w:rsidRPr="00895DEC">
        <w:t>If</w:t>
      </w:r>
      <w:r w:rsidRPr="00895DEC">
        <w:rPr>
          <w:spacing w:val="-1"/>
        </w:rPr>
        <w:t xml:space="preserve"> degraded</w:t>
      </w:r>
      <w:r w:rsidRPr="00895DEC">
        <w:rPr>
          <w:spacing w:val="25"/>
        </w:rPr>
        <w:t xml:space="preserve"> </w:t>
      </w:r>
      <w:r w:rsidRPr="00895DEC">
        <w:t>conditions</w:t>
      </w:r>
      <w:r w:rsidRPr="00895DEC">
        <w:rPr>
          <w:spacing w:val="10"/>
        </w:rPr>
        <w:t xml:space="preserve"> </w:t>
      </w:r>
      <w:r w:rsidR="00AB62B7" w:rsidRPr="00895DEC">
        <w:t>are</w:t>
      </w:r>
      <w:r w:rsidRPr="00895DEC">
        <w:rPr>
          <w:spacing w:val="10"/>
        </w:rPr>
        <w:t xml:space="preserve"> </w:t>
      </w:r>
      <w:r w:rsidRPr="00895DEC">
        <w:t>found,</w:t>
      </w:r>
      <w:r w:rsidRPr="00895DEC">
        <w:rPr>
          <w:spacing w:val="10"/>
        </w:rPr>
        <w:t xml:space="preserve"> </w:t>
      </w:r>
      <w:r w:rsidRPr="00895DEC">
        <w:t>then</w:t>
      </w:r>
      <w:r w:rsidRPr="00895DEC">
        <w:rPr>
          <w:spacing w:val="10"/>
        </w:rPr>
        <w:t xml:space="preserve"> </w:t>
      </w:r>
      <w:r w:rsidRPr="00895DEC">
        <w:t>the</w:t>
      </w:r>
      <w:r w:rsidRPr="00895DEC">
        <w:rPr>
          <w:spacing w:val="10"/>
        </w:rPr>
        <w:t xml:space="preserve"> </w:t>
      </w:r>
      <w:r w:rsidRPr="00895DEC">
        <w:rPr>
          <w:spacing w:val="-1"/>
        </w:rPr>
        <w:t>effect</w:t>
      </w:r>
      <w:r w:rsidRPr="00895DEC">
        <w:rPr>
          <w:spacing w:val="10"/>
        </w:rPr>
        <w:t xml:space="preserve"> </w:t>
      </w:r>
      <w:r w:rsidRPr="00895DEC">
        <w:t>on</w:t>
      </w:r>
      <w:r w:rsidRPr="00895DEC">
        <w:rPr>
          <w:spacing w:val="10"/>
        </w:rPr>
        <w:t xml:space="preserve"> </w:t>
      </w:r>
      <w:r w:rsidRPr="00895DEC">
        <w:t>the</w:t>
      </w:r>
      <w:r w:rsidRPr="00895DEC">
        <w:rPr>
          <w:spacing w:val="10"/>
        </w:rPr>
        <w:t xml:space="preserve"> </w:t>
      </w:r>
      <w:r w:rsidRPr="00895DEC">
        <w:t>operability</w:t>
      </w:r>
      <w:r w:rsidRPr="00895DEC">
        <w:rPr>
          <w:spacing w:val="10"/>
        </w:rPr>
        <w:t xml:space="preserve"> </w:t>
      </w:r>
      <w:r w:rsidRPr="00895DEC">
        <w:t>of</w:t>
      </w:r>
      <w:r w:rsidRPr="00895DEC">
        <w:rPr>
          <w:spacing w:val="10"/>
        </w:rPr>
        <w:t xml:space="preserve"> </w:t>
      </w:r>
      <w:r w:rsidRPr="00895DEC">
        <w:t>systems</w:t>
      </w:r>
      <w:r w:rsidRPr="00895DEC">
        <w:rPr>
          <w:spacing w:val="10"/>
        </w:rPr>
        <w:t xml:space="preserve"> </w:t>
      </w:r>
      <w:r w:rsidRPr="00895DEC">
        <w:t>should</w:t>
      </w:r>
      <w:r w:rsidRPr="00895DEC">
        <w:rPr>
          <w:spacing w:val="10"/>
        </w:rPr>
        <w:t xml:space="preserve"> </w:t>
      </w:r>
      <w:r w:rsidRPr="00895DEC">
        <w:t>be</w:t>
      </w:r>
      <w:r w:rsidRPr="00895DEC">
        <w:rPr>
          <w:spacing w:val="21"/>
        </w:rPr>
        <w:t xml:space="preserve"> </w:t>
      </w:r>
      <w:r w:rsidRPr="00895DEC">
        <w:t>assessed</w:t>
      </w:r>
      <w:r w:rsidRPr="00895DEC">
        <w:rPr>
          <w:spacing w:val="4"/>
        </w:rPr>
        <w:t xml:space="preserve"> </w:t>
      </w:r>
      <w:r w:rsidRPr="00895DEC">
        <w:t>and</w:t>
      </w:r>
      <w:r w:rsidRPr="00895DEC">
        <w:rPr>
          <w:spacing w:val="4"/>
        </w:rPr>
        <w:t xml:space="preserve"> </w:t>
      </w:r>
      <w:r w:rsidRPr="00895DEC">
        <w:t>acted</w:t>
      </w:r>
      <w:r w:rsidRPr="00895DEC">
        <w:rPr>
          <w:spacing w:val="4"/>
        </w:rPr>
        <w:t xml:space="preserve"> </w:t>
      </w:r>
      <w:r w:rsidRPr="00895DEC">
        <w:t>upon.</w:t>
      </w:r>
    </w:p>
    <w:p w14:paraId="26C1BC80" w14:textId="1CC89259" w:rsidR="00B3685B" w:rsidRDefault="00320DA2" w:rsidP="00885C25">
      <w:pPr>
        <w:pStyle w:val="Section6"/>
      </w:pPr>
      <w:r w:rsidRPr="00895DEC">
        <w:t>Further</w:t>
      </w:r>
      <w:r w:rsidRPr="00895DEC">
        <w:rPr>
          <w:spacing w:val="18"/>
        </w:rPr>
        <w:t xml:space="preserve"> </w:t>
      </w:r>
      <w:r w:rsidR="00AB62B7" w:rsidRPr="00895DEC">
        <w:t>recommendations on</w:t>
      </w:r>
      <w:r w:rsidR="00AB62B7" w:rsidRPr="00895DEC">
        <w:rPr>
          <w:spacing w:val="18"/>
        </w:rPr>
        <w:t xml:space="preserve"> </w:t>
      </w:r>
      <w:r w:rsidRPr="00895DEC">
        <w:rPr>
          <w:spacing w:val="-2"/>
        </w:rPr>
        <w:t>surveillance</w:t>
      </w:r>
      <w:r w:rsidRPr="00895DEC">
        <w:rPr>
          <w:spacing w:val="18"/>
        </w:rPr>
        <w:t xml:space="preserve"> </w:t>
      </w:r>
      <w:r w:rsidRPr="00895DEC">
        <w:rPr>
          <w:spacing w:val="-2"/>
        </w:rPr>
        <w:t>activities</w:t>
      </w:r>
      <w:r w:rsidRPr="00895DEC">
        <w:rPr>
          <w:spacing w:val="18"/>
        </w:rPr>
        <w:t xml:space="preserve"> </w:t>
      </w:r>
      <w:r w:rsidR="00AB62B7" w:rsidRPr="00895DEC">
        <w:t>are provided</w:t>
      </w:r>
      <w:r w:rsidRPr="00895DEC">
        <w:rPr>
          <w:spacing w:val="18"/>
        </w:rPr>
        <w:t xml:space="preserve"> </w:t>
      </w:r>
      <w:r w:rsidRPr="00895DEC">
        <w:t>in</w:t>
      </w:r>
      <w:r w:rsidRPr="00895DEC">
        <w:rPr>
          <w:spacing w:val="-9"/>
        </w:rPr>
        <w:t xml:space="preserve"> </w:t>
      </w:r>
      <w:r w:rsidR="00AB62B7" w:rsidRPr="00895DEC">
        <w:rPr>
          <w:spacing w:val="-9"/>
        </w:rPr>
        <w:t xml:space="preserve">DS475E </w:t>
      </w:r>
      <w:r w:rsidRPr="00895DEC">
        <w:t>[</w:t>
      </w:r>
      <w:r w:rsidR="00AB62B7" w:rsidRPr="00895DEC">
        <w:t>6</w:t>
      </w:r>
      <w:r w:rsidRPr="00895DEC">
        <w:t>].</w:t>
      </w:r>
    </w:p>
    <w:p w14:paraId="76A7C1F4" w14:textId="6CF3B597" w:rsidR="00A52C0E" w:rsidRPr="00B3685B" w:rsidRDefault="00B3685B" w:rsidP="00B3685B">
      <w:pPr>
        <w:rPr>
          <w:rFonts w:ascii="Times New Roman" w:eastAsia="Times New Roman" w:hAnsi="Times New Roman"/>
          <w:color w:val="231F20"/>
          <w:lang w:val="en-GB"/>
        </w:rPr>
      </w:pPr>
      <w:r>
        <w:br w:type="page"/>
      </w:r>
    </w:p>
    <w:p w14:paraId="62738035" w14:textId="3C83D9D5" w:rsidR="00A52C0E" w:rsidRPr="00895DEC" w:rsidRDefault="00320DA2" w:rsidP="008C6B6E">
      <w:pPr>
        <w:pStyle w:val="Heading1"/>
      </w:pPr>
      <w:bookmarkStart w:id="37" w:name="_Toc57986834"/>
      <w:r w:rsidRPr="00895DEC">
        <w:rPr>
          <w:spacing w:val="-4"/>
        </w:rPr>
        <w:lastRenderedPageBreak/>
        <w:t>OPERATING</w:t>
      </w:r>
      <w:r w:rsidRPr="00895DEC">
        <w:rPr>
          <w:spacing w:val="5"/>
        </w:rPr>
        <w:t xml:space="preserve"> </w:t>
      </w:r>
      <w:r w:rsidRPr="00895DEC">
        <w:t>PROCEDURES</w:t>
      </w:r>
      <w:r w:rsidR="009828E3" w:rsidRPr="00895DEC">
        <w:t xml:space="preserve"> AND GUIDELINES</w:t>
      </w:r>
      <w:bookmarkEnd w:id="37"/>
    </w:p>
    <w:p w14:paraId="1D878002" w14:textId="00DA8B0A" w:rsidR="00A52C0E" w:rsidRPr="00895DEC" w:rsidRDefault="004823D7" w:rsidP="004823D7">
      <w:pPr>
        <w:pStyle w:val="Heading2"/>
        <w:rPr>
          <w:sz w:val="22"/>
          <w:szCs w:val="28"/>
          <w:lang w:val="en-GB"/>
        </w:rPr>
      </w:pPr>
      <w:bookmarkStart w:id="38" w:name="_Toc57986835"/>
      <w:r w:rsidRPr="00895DEC">
        <w:rPr>
          <w:sz w:val="22"/>
          <w:szCs w:val="28"/>
          <w:lang w:val="en-GB"/>
        </w:rPr>
        <w:t>General</w:t>
      </w:r>
      <w:bookmarkEnd w:id="38"/>
    </w:p>
    <w:p w14:paraId="16151DF7" w14:textId="39E5C15B" w:rsidR="00B40EFB" w:rsidRPr="00895DEC" w:rsidRDefault="00633B86" w:rsidP="00885C25">
      <w:pPr>
        <w:pStyle w:val="Section7"/>
      </w:pPr>
      <w:r w:rsidRPr="00895DEC">
        <w:t>Requirement 26 of</w:t>
      </w:r>
      <w:r w:rsidR="00B40EFB" w:rsidRPr="00895DEC">
        <w:t xml:space="preserve"> SSR-2/2 (Rev. 1) </w:t>
      </w:r>
      <w:r w:rsidRPr="00895DEC">
        <w:t>[1] states</w:t>
      </w:r>
      <w:r w:rsidR="00B40EFB" w:rsidRPr="00895DEC">
        <w:t>:</w:t>
      </w:r>
    </w:p>
    <w:p w14:paraId="6D5F2205" w14:textId="013B48A1" w:rsidR="00B40EFB" w:rsidRPr="00895DEC" w:rsidRDefault="00633B86" w:rsidP="00B40EFB">
      <w:pPr>
        <w:pStyle w:val="Quotes"/>
        <w:rPr>
          <w:bCs/>
          <w:sz w:val="22"/>
          <w:szCs w:val="22"/>
        </w:rPr>
      </w:pPr>
      <w:r w:rsidRPr="00895DEC">
        <w:rPr>
          <w:bCs/>
          <w:sz w:val="22"/>
          <w:szCs w:val="22"/>
        </w:rPr>
        <w:t>“Operating procedures shall be developed that apply comprehensively (for the reactor and its associated facilities) for normal operation, anticipated operational occurrences and accident conditions</w:t>
      </w:r>
      <w:r w:rsidR="00B40EFB" w:rsidRPr="00895DEC">
        <w:rPr>
          <w:bCs/>
          <w:sz w:val="22"/>
          <w:szCs w:val="22"/>
        </w:rPr>
        <w:t>,</w:t>
      </w:r>
      <w:r w:rsidR="00B40EFB" w:rsidRPr="00895DEC">
        <w:rPr>
          <w:rFonts w:asciiTheme="minorHAnsi" w:eastAsiaTheme="minorHAnsi" w:hAnsiTheme="minorHAnsi"/>
          <w:bCs/>
          <w:color w:val="auto"/>
          <w:sz w:val="24"/>
          <w:szCs w:val="24"/>
        </w:rPr>
        <w:t xml:space="preserve"> </w:t>
      </w:r>
      <w:r w:rsidR="00B40EFB" w:rsidRPr="00895DEC">
        <w:rPr>
          <w:bCs/>
          <w:sz w:val="22"/>
          <w:szCs w:val="22"/>
        </w:rPr>
        <w:t>in accordance with the policy of the operating organization and the requirements of the regulatory body.</w:t>
      </w:r>
      <w:r w:rsidRPr="00895DEC">
        <w:rPr>
          <w:bCs/>
          <w:sz w:val="22"/>
          <w:szCs w:val="22"/>
        </w:rPr>
        <w:t>”</w:t>
      </w:r>
    </w:p>
    <w:p w14:paraId="0659BEDD" w14:textId="0D7EFE6A" w:rsidR="00745AA4" w:rsidRPr="00895DEC" w:rsidRDefault="00320DA2" w:rsidP="00885C25">
      <w:pPr>
        <w:pStyle w:val="Section7"/>
        <w:numPr>
          <w:ilvl w:val="0"/>
          <w:numId w:val="0"/>
        </w:numPr>
      </w:pPr>
      <w:r w:rsidRPr="00895DEC">
        <w:t xml:space="preserve">All safety related activities </w:t>
      </w:r>
      <w:r w:rsidR="00374B63" w:rsidRPr="00895DEC">
        <w:t>should</w:t>
      </w:r>
      <w:r w:rsidRPr="00895DEC">
        <w:t xml:space="preserve"> be performed in conformity with </w:t>
      </w:r>
      <w:r w:rsidR="00392FCB" w:rsidRPr="00895DEC">
        <w:t xml:space="preserve">procedures developed and </w:t>
      </w:r>
      <w:r w:rsidRPr="00895DEC">
        <w:t xml:space="preserve">issued in accordance with </w:t>
      </w:r>
      <w:r w:rsidR="00392FCB" w:rsidRPr="00895DEC">
        <w:t xml:space="preserve">a management system that </w:t>
      </w:r>
      <w:r w:rsidR="00D06E22" w:rsidRPr="00895DEC">
        <w:t>meets</w:t>
      </w:r>
      <w:r w:rsidR="00392FCB" w:rsidRPr="00895DEC">
        <w:t xml:space="preserve"> the requirements established in IAEA Safety Standards Series No. GSR Part 2, Leadership and Management for Safety [1</w:t>
      </w:r>
      <w:r w:rsidR="00292F0A" w:rsidRPr="00895DEC">
        <w:t>1</w:t>
      </w:r>
      <w:r w:rsidR="00392FCB" w:rsidRPr="00895DEC">
        <w:t>], and para. 3.2 of SSR-2/2 (Rev. 1) [1].</w:t>
      </w:r>
      <w:r w:rsidRPr="00895DEC">
        <w:t xml:space="preserve"> The availability and correct use of written </w:t>
      </w:r>
      <w:r w:rsidR="00745AA4" w:rsidRPr="00895DEC">
        <w:t>operating procedures</w:t>
      </w:r>
      <w:r w:rsidRPr="00895DEC">
        <w:t xml:space="preserve">, including surveillance procedures, </w:t>
      </w:r>
      <w:r w:rsidR="006D51A0" w:rsidRPr="00895DEC">
        <w:t xml:space="preserve">are </w:t>
      </w:r>
      <w:r w:rsidRPr="00895DEC">
        <w:t>an important contribution to the safe operation of a nuclear power plant.</w:t>
      </w:r>
    </w:p>
    <w:p w14:paraId="4A58F08A" w14:textId="306C9E8B" w:rsidR="00745AA4" w:rsidRPr="00895DEC" w:rsidRDefault="00745AA4" w:rsidP="00885C25">
      <w:pPr>
        <w:pStyle w:val="Section7"/>
      </w:pPr>
      <w:r w:rsidRPr="00895DEC">
        <w:t>Paragraph 5.8</w:t>
      </w:r>
      <w:r w:rsidR="00C57101" w:rsidRPr="00895DEC">
        <w:t xml:space="preserve"> </w:t>
      </w:r>
      <w:r w:rsidRPr="00895DEC">
        <w:t xml:space="preserve">of SSR-2/2 (Rev. 1) </w:t>
      </w:r>
      <w:r w:rsidR="00C57101" w:rsidRPr="00895DEC">
        <w:t>[1] states</w:t>
      </w:r>
      <w:r w:rsidRPr="00895DEC">
        <w:t>:</w:t>
      </w:r>
    </w:p>
    <w:p w14:paraId="1937B3F5" w14:textId="78B1A1AD" w:rsidR="00A52C0E" w:rsidRPr="00895DEC" w:rsidRDefault="00C57101" w:rsidP="00444C2E">
      <w:pPr>
        <w:pStyle w:val="Quotes"/>
        <w:rPr>
          <w:sz w:val="22"/>
          <w:szCs w:val="22"/>
        </w:rPr>
      </w:pPr>
      <w:r w:rsidRPr="00895DEC">
        <w:rPr>
          <w:sz w:val="22"/>
          <w:szCs w:val="22"/>
        </w:rPr>
        <w:t>“An accident management programme shall be established that covers the preparatory measures, procedures and guidelines that are necessary for preventing the progression of accidents, including accidents more severe than design basis accidents, and for mitigating their consequences if they do occur</w:t>
      </w:r>
      <w:r w:rsidR="00745AA4" w:rsidRPr="00895DEC">
        <w:rPr>
          <w:sz w:val="22"/>
          <w:szCs w:val="22"/>
        </w:rPr>
        <w:t>.</w:t>
      </w:r>
      <w:r w:rsidRPr="00895DEC">
        <w:rPr>
          <w:sz w:val="22"/>
          <w:szCs w:val="22"/>
        </w:rPr>
        <w:t>”</w:t>
      </w:r>
    </w:p>
    <w:p w14:paraId="2F4BD8F6" w14:textId="29DC93DA" w:rsidR="009853DE" w:rsidRPr="00895DEC" w:rsidRDefault="009853DE" w:rsidP="00885C25">
      <w:pPr>
        <w:pStyle w:val="Section7"/>
      </w:pPr>
      <w:r w:rsidRPr="00895DEC">
        <w:rPr>
          <w:spacing w:val="-1"/>
        </w:rPr>
        <w:t xml:space="preserve">In developing operating procedures, including emergency operating procedures for </w:t>
      </w:r>
      <w:r w:rsidRPr="00895DEC">
        <w:t>design basis accidents and design extension conditions without significant fuel degradation</w:t>
      </w:r>
      <w:r w:rsidR="00745AA4" w:rsidRPr="00895DEC">
        <w:t>,</w:t>
      </w:r>
      <w:r w:rsidRPr="00895DEC">
        <w:t xml:space="preserve"> and severe accident management guidelines</w:t>
      </w:r>
      <w:r w:rsidRPr="00895DEC">
        <w:rPr>
          <w:spacing w:val="22"/>
        </w:rPr>
        <w:t>,</w:t>
      </w:r>
      <w:r w:rsidRPr="00895DEC">
        <w:rPr>
          <w:spacing w:val="-1"/>
        </w:rPr>
        <w:t xml:space="preserve"> the </w:t>
      </w:r>
      <w:r w:rsidRPr="00895DEC">
        <w:t xml:space="preserve">influence of human and organizational factors on </w:t>
      </w:r>
      <w:r w:rsidR="00745AA4" w:rsidRPr="00895DEC">
        <w:t>the</w:t>
      </w:r>
      <w:r w:rsidRPr="00895DEC">
        <w:t xml:space="preserve"> levels of defence in depth should be considered</w:t>
      </w:r>
      <w:r w:rsidR="00444C2E" w:rsidRPr="00895DEC">
        <w:t>.</w:t>
      </w:r>
    </w:p>
    <w:p w14:paraId="2CFA090E" w14:textId="1DCCE151" w:rsidR="00C64649" w:rsidRPr="00895DEC" w:rsidRDefault="00C64649" w:rsidP="00885C25">
      <w:pPr>
        <w:pStyle w:val="Section7"/>
      </w:pPr>
      <w:r w:rsidRPr="00895DEC">
        <w:t xml:space="preserve">Paragraph 4.26 of SSR-2/2 (Rev. 1) </w:t>
      </w:r>
      <w:r w:rsidR="002C78B5" w:rsidRPr="00895DEC">
        <w:t>[1] states</w:t>
      </w:r>
      <w:r w:rsidRPr="00895DEC">
        <w:t>:</w:t>
      </w:r>
    </w:p>
    <w:p w14:paraId="43DCFAAC" w14:textId="5BF2D46A" w:rsidR="00C64649" w:rsidRPr="00895DEC" w:rsidRDefault="002C78B5" w:rsidP="00C64649">
      <w:pPr>
        <w:pStyle w:val="Quotes"/>
        <w:rPr>
          <w:sz w:val="22"/>
          <w:szCs w:val="22"/>
        </w:rPr>
      </w:pPr>
      <w:r w:rsidRPr="00895DEC">
        <w:rPr>
          <w:sz w:val="22"/>
          <w:szCs w:val="22"/>
        </w:rPr>
        <w:t>“</w:t>
      </w:r>
      <w:r w:rsidR="00C64649" w:rsidRPr="00895DEC">
        <w:rPr>
          <w:sz w:val="22"/>
          <w:szCs w:val="22"/>
        </w:rPr>
        <w:t>A</w:t>
      </w:r>
      <w:r w:rsidR="003863C0" w:rsidRPr="00895DEC">
        <w:rPr>
          <w:sz w:val="22"/>
          <w:szCs w:val="22"/>
        </w:rPr>
        <w:t xml:space="preserve">ll activities important to safety </w:t>
      </w:r>
      <w:r w:rsidRPr="00895DEC">
        <w:rPr>
          <w:sz w:val="22"/>
          <w:szCs w:val="22"/>
        </w:rPr>
        <w:t>shall</w:t>
      </w:r>
      <w:r w:rsidR="003863C0" w:rsidRPr="00895DEC">
        <w:rPr>
          <w:sz w:val="22"/>
          <w:szCs w:val="22"/>
        </w:rPr>
        <w:t xml:space="preserve"> be carried out in accordance with </w:t>
      </w:r>
      <w:r w:rsidR="00C64649" w:rsidRPr="00895DEC">
        <w:rPr>
          <w:sz w:val="22"/>
          <w:szCs w:val="22"/>
        </w:rPr>
        <w:t xml:space="preserve">written </w:t>
      </w:r>
      <w:r w:rsidR="003863C0" w:rsidRPr="00895DEC">
        <w:rPr>
          <w:sz w:val="22"/>
          <w:szCs w:val="22"/>
        </w:rPr>
        <w:t xml:space="preserve">procedures </w:t>
      </w:r>
      <w:r w:rsidR="008E0374" w:rsidRPr="00895DEC">
        <w:rPr>
          <w:sz w:val="22"/>
          <w:szCs w:val="22"/>
        </w:rPr>
        <w:t>t</w:t>
      </w:r>
      <w:r w:rsidR="003863C0" w:rsidRPr="00895DEC">
        <w:rPr>
          <w:sz w:val="22"/>
          <w:szCs w:val="22"/>
        </w:rPr>
        <w:t xml:space="preserve">o ensure that the plant is operated within </w:t>
      </w:r>
      <w:r w:rsidR="00320DA2" w:rsidRPr="00895DEC">
        <w:rPr>
          <w:sz w:val="22"/>
          <w:szCs w:val="22"/>
        </w:rPr>
        <w:t xml:space="preserve">the </w:t>
      </w:r>
      <w:r w:rsidR="00C64649" w:rsidRPr="00895DEC">
        <w:rPr>
          <w:sz w:val="22"/>
          <w:szCs w:val="22"/>
        </w:rPr>
        <w:t>established operational limits and conditions</w:t>
      </w:r>
      <w:r w:rsidR="00353F24" w:rsidRPr="00895DEC">
        <w:rPr>
          <w:sz w:val="22"/>
          <w:szCs w:val="22"/>
        </w:rPr>
        <w:t>.</w:t>
      </w:r>
      <w:r w:rsidRPr="00895DEC">
        <w:rPr>
          <w:sz w:val="22"/>
          <w:szCs w:val="22"/>
        </w:rPr>
        <w:t>”</w:t>
      </w:r>
    </w:p>
    <w:p w14:paraId="4C2CBC49" w14:textId="2E40451D" w:rsidR="00A52C0E" w:rsidRPr="00895DEC" w:rsidRDefault="002C78B5" w:rsidP="00885C25">
      <w:pPr>
        <w:pStyle w:val="Section7"/>
        <w:numPr>
          <w:ilvl w:val="0"/>
          <w:numId w:val="0"/>
        </w:numPr>
      </w:pPr>
      <w:r w:rsidRPr="00895DEC">
        <w:t xml:space="preserve">Operating </w:t>
      </w:r>
      <w:r w:rsidR="00853803" w:rsidRPr="00895DEC">
        <w:t>p</w:t>
      </w:r>
      <w:r w:rsidRPr="00895DEC">
        <w:t>rocedures</w:t>
      </w:r>
      <w:r w:rsidRPr="00895DEC">
        <w:rPr>
          <w:spacing w:val="5"/>
        </w:rPr>
        <w:t xml:space="preserve"> </w:t>
      </w:r>
      <w:r w:rsidR="00320DA2" w:rsidRPr="00895DEC">
        <w:t>should</w:t>
      </w:r>
      <w:r w:rsidR="00320DA2" w:rsidRPr="00895DEC">
        <w:rPr>
          <w:spacing w:val="5"/>
        </w:rPr>
        <w:t xml:space="preserve"> </w:t>
      </w:r>
      <w:r w:rsidR="00320DA2" w:rsidRPr="00895DEC">
        <w:rPr>
          <w:spacing w:val="-1"/>
        </w:rPr>
        <w:t>provide</w:t>
      </w:r>
      <w:r w:rsidR="00320DA2" w:rsidRPr="00895DEC">
        <w:rPr>
          <w:spacing w:val="5"/>
        </w:rPr>
        <w:t xml:space="preserve"> </w:t>
      </w:r>
      <w:r w:rsidR="00320DA2" w:rsidRPr="00895DEC">
        <w:t>instructions</w:t>
      </w:r>
      <w:r w:rsidR="00320DA2" w:rsidRPr="00895DEC">
        <w:rPr>
          <w:spacing w:val="5"/>
        </w:rPr>
        <w:t xml:space="preserve"> </w:t>
      </w:r>
      <w:r w:rsidR="00320DA2" w:rsidRPr="00895DEC">
        <w:t>for</w:t>
      </w:r>
      <w:r w:rsidR="00320DA2" w:rsidRPr="00895DEC">
        <w:rPr>
          <w:spacing w:val="5"/>
        </w:rPr>
        <w:t xml:space="preserve"> </w:t>
      </w:r>
      <w:r w:rsidR="00320DA2" w:rsidRPr="00895DEC">
        <w:t>the</w:t>
      </w:r>
      <w:r w:rsidR="00320DA2" w:rsidRPr="00895DEC">
        <w:rPr>
          <w:spacing w:val="5"/>
        </w:rPr>
        <w:t xml:space="preserve"> </w:t>
      </w:r>
      <w:r w:rsidR="00320DA2" w:rsidRPr="00895DEC">
        <w:t>safe</w:t>
      </w:r>
      <w:r w:rsidR="00320DA2" w:rsidRPr="00895DEC">
        <w:rPr>
          <w:spacing w:val="5"/>
        </w:rPr>
        <w:t xml:space="preserve"> </w:t>
      </w:r>
      <w:r w:rsidR="00320DA2" w:rsidRPr="00895DEC">
        <w:t>conduct</w:t>
      </w:r>
      <w:r w:rsidR="00320DA2" w:rsidRPr="00895DEC">
        <w:rPr>
          <w:spacing w:val="5"/>
        </w:rPr>
        <w:t xml:space="preserve"> </w:t>
      </w:r>
      <w:r w:rsidR="00320DA2" w:rsidRPr="00895DEC">
        <w:t>of</w:t>
      </w:r>
      <w:r w:rsidR="00320DA2" w:rsidRPr="00895DEC">
        <w:rPr>
          <w:spacing w:val="5"/>
        </w:rPr>
        <w:t xml:space="preserve"> </w:t>
      </w:r>
      <w:r w:rsidR="00320DA2" w:rsidRPr="00895DEC">
        <w:t>all</w:t>
      </w:r>
      <w:r w:rsidR="00320DA2" w:rsidRPr="00895DEC">
        <w:rPr>
          <w:spacing w:val="24"/>
        </w:rPr>
        <w:t xml:space="preserve"> </w:t>
      </w:r>
      <w:r w:rsidR="00320DA2" w:rsidRPr="00895DEC">
        <w:t>modes</w:t>
      </w:r>
      <w:r w:rsidR="00320DA2" w:rsidRPr="00895DEC">
        <w:rPr>
          <w:spacing w:val="24"/>
        </w:rPr>
        <w:t xml:space="preserve"> </w:t>
      </w:r>
      <w:r w:rsidR="00320DA2" w:rsidRPr="00895DEC">
        <w:t>of</w:t>
      </w:r>
      <w:r w:rsidR="00320DA2" w:rsidRPr="00895DEC">
        <w:rPr>
          <w:spacing w:val="24"/>
        </w:rPr>
        <w:t xml:space="preserve"> </w:t>
      </w:r>
      <w:r w:rsidR="00320DA2" w:rsidRPr="00895DEC">
        <w:t>normal</w:t>
      </w:r>
      <w:r w:rsidR="00320DA2" w:rsidRPr="00895DEC">
        <w:rPr>
          <w:spacing w:val="24"/>
        </w:rPr>
        <w:t xml:space="preserve"> </w:t>
      </w:r>
      <w:r w:rsidR="00320DA2" w:rsidRPr="00895DEC">
        <w:t>operation,</w:t>
      </w:r>
      <w:r w:rsidR="00320DA2" w:rsidRPr="00895DEC">
        <w:rPr>
          <w:spacing w:val="24"/>
        </w:rPr>
        <w:t xml:space="preserve"> </w:t>
      </w:r>
      <w:r w:rsidR="00320DA2" w:rsidRPr="00895DEC">
        <w:t>such</w:t>
      </w:r>
      <w:r w:rsidR="00320DA2" w:rsidRPr="00895DEC">
        <w:rPr>
          <w:spacing w:val="24"/>
        </w:rPr>
        <w:t xml:space="preserve"> </w:t>
      </w:r>
      <w:r w:rsidR="00320DA2" w:rsidRPr="00895DEC">
        <w:t>as</w:t>
      </w:r>
      <w:r w:rsidR="00320DA2" w:rsidRPr="00895DEC">
        <w:rPr>
          <w:spacing w:val="24"/>
        </w:rPr>
        <w:t xml:space="preserve"> </w:t>
      </w:r>
      <w:r w:rsidR="00320DA2" w:rsidRPr="00895DEC">
        <w:t>startup,</w:t>
      </w:r>
      <w:r w:rsidR="00320DA2" w:rsidRPr="00895DEC">
        <w:rPr>
          <w:spacing w:val="24"/>
        </w:rPr>
        <w:t xml:space="preserve"> </w:t>
      </w:r>
      <w:r w:rsidR="00320DA2" w:rsidRPr="00895DEC">
        <w:rPr>
          <w:spacing w:val="-1"/>
        </w:rPr>
        <w:t>power</w:t>
      </w:r>
      <w:r w:rsidR="00320DA2" w:rsidRPr="00895DEC">
        <w:rPr>
          <w:spacing w:val="24"/>
        </w:rPr>
        <w:t xml:space="preserve"> </w:t>
      </w:r>
      <w:r w:rsidR="002C5323" w:rsidRPr="00895DEC">
        <w:t>operation</w:t>
      </w:r>
      <w:r w:rsidR="00320DA2" w:rsidRPr="00895DEC">
        <w:t>,</w:t>
      </w:r>
      <w:r w:rsidR="00320DA2" w:rsidRPr="00895DEC">
        <w:rPr>
          <w:spacing w:val="24"/>
        </w:rPr>
        <w:t xml:space="preserve"> </w:t>
      </w:r>
      <w:r w:rsidR="00320DA2" w:rsidRPr="00895DEC">
        <w:t>shutting</w:t>
      </w:r>
      <w:r w:rsidR="00320DA2" w:rsidRPr="00895DEC">
        <w:rPr>
          <w:spacing w:val="24"/>
        </w:rPr>
        <w:t xml:space="preserve"> </w:t>
      </w:r>
      <w:r w:rsidR="00320DA2" w:rsidRPr="00895DEC">
        <w:rPr>
          <w:spacing w:val="-1"/>
        </w:rPr>
        <w:t>down,</w:t>
      </w:r>
      <w:r w:rsidR="00320DA2" w:rsidRPr="00895DEC">
        <w:t xml:space="preserve"> </w:t>
      </w:r>
      <w:r w:rsidR="00320DA2" w:rsidRPr="00895DEC">
        <w:rPr>
          <w:spacing w:val="-1"/>
        </w:rPr>
        <w:t>shutdown,</w:t>
      </w:r>
      <w:r w:rsidR="00320DA2" w:rsidRPr="00895DEC">
        <w:rPr>
          <w:spacing w:val="17"/>
        </w:rPr>
        <w:t xml:space="preserve"> </w:t>
      </w:r>
      <w:r w:rsidR="002C5323" w:rsidRPr="00895DEC">
        <w:t>maintenance, testing and refuelling</w:t>
      </w:r>
      <w:r w:rsidR="00320DA2" w:rsidRPr="00895DEC">
        <w:t>.</w:t>
      </w:r>
      <w:r w:rsidR="003863C0" w:rsidRPr="00895DEC">
        <w:t xml:space="preserve"> </w:t>
      </w:r>
      <w:r w:rsidR="008E0374" w:rsidRPr="00895DEC">
        <w:t xml:space="preserve">Procedures should </w:t>
      </w:r>
      <w:r w:rsidRPr="00895DEC">
        <w:t xml:space="preserve">also </w:t>
      </w:r>
      <w:r w:rsidR="008E0374" w:rsidRPr="00895DEC">
        <w:t xml:space="preserve">provide instructions on how to </w:t>
      </w:r>
      <w:r w:rsidR="008249A8" w:rsidRPr="00895DEC">
        <w:t>make load changes, manoeuvre</w:t>
      </w:r>
      <w:r w:rsidR="008249A8" w:rsidRPr="00895DEC" w:rsidDel="008249A8">
        <w:t xml:space="preserve"> </w:t>
      </w:r>
      <w:r w:rsidR="008E0374" w:rsidRPr="00895DEC">
        <w:t>systems,</w:t>
      </w:r>
      <w:r w:rsidR="008249A8" w:rsidRPr="00895DEC">
        <w:t xml:space="preserve"> </w:t>
      </w:r>
      <w:r w:rsidR="008E0374" w:rsidRPr="00895DEC">
        <w:t>equipment or components</w:t>
      </w:r>
      <w:r w:rsidRPr="00895DEC">
        <w:t>,</w:t>
      </w:r>
      <w:r w:rsidR="008E0374" w:rsidRPr="00895DEC">
        <w:t xml:space="preserve"> including systems, equipment or components </w:t>
      </w:r>
      <w:r w:rsidR="00853803" w:rsidRPr="00895DEC">
        <w:t xml:space="preserve">that are </w:t>
      </w:r>
      <w:r w:rsidR="008E0374" w:rsidRPr="00895DEC">
        <w:t xml:space="preserve">used in </w:t>
      </w:r>
      <w:r w:rsidR="000573C8" w:rsidRPr="00895DEC">
        <w:t xml:space="preserve">plant states more severe than </w:t>
      </w:r>
      <w:r w:rsidR="008E0374" w:rsidRPr="00895DEC">
        <w:t>design basis accidents.</w:t>
      </w:r>
    </w:p>
    <w:p w14:paraId="0837EB22" w14:textId="1CA5D8D1" w:rsidR="000A2432" w:rsidRPr="00895DEC" w:rsidRDefault="009853DE" w:rsidP="00885C25">
      <w:pPr>
        <w:pStyle w:val="Section7"/>
      </w:pPr>
      <w:r w:rsidRPr="00895DEC">
        <w:t>Operating procedures should be categorized</w:t>
      </w:r>
      <w:r w:rsidR="00244D82" w:rsidRPr="00895DEC">
        <w:t>,</w:t>
      </w:r>
      <w:r w:rsidRPr="00895DEC">
        <w:t xml:space="preserve"> </w:t>
      </w:r>
      <w:r w:rsidR="00853803" w:rsidRPr="00895DEC">
        <w:t>based on</w:t>
      </w:r>
      <w:r w:rsidRPr="00895DEC">
        <w:t xml:space="preserve"> the </w:t>
      </w:r>
      <w:proofErr w:type="gramStart"/>
      <w:r w:rsidRPr="00895DEC">
        <w:t>manner in which</w:t>
      </w:r>
      <w:proofErr w:type="gramEnd"/>
      <w:r w:rsidRPr="00895DEC">
        <w:t xml:space="preserve"> they are </w:t>
      </w:r>
      <w:r w:rsidR="00244D82" w:rsidRPr="00895DEC">
        <w:t xml:space="preserve">to be </w:t>
      </w:r>
      <w:r w:rsidRPr="00895DEC">
        <w:t xml:space="preserve">applied. </w:t>
      </w:r>
      <w:r w:rsidR="00A80197" w:rsidRPr="00895DEC">
        <w:t>For example</w:t>
      </w:r>
      <w:r w:rsidR="000A2432" w:rsidRPr="00895DEC">
        <w:t>, the following types of procedure should be clearly distinguished by this categorization:</w:t>
      </w:r>
    </w:p>
    <w:p w14:paraId="7BEF0F69" w14:textId="2C4F2837" w:rsidR="000A2432" w:rsidRPr="00895DEC" w:rsidRDefault="009853DE" w:rsidP="001F6C7E">
      <w:pPr>
        <w:pStyle w:val="Section7"/>
        <w:numPr>
          <w:ilvl w:val="0"/>
          <w:numId w:val="74"/>
        </w:numPr>
      </w:pPr>
      <w:r w:rsidRPr="00895DEC">
        <w:t>Operating procedures that are applied continuously in a step-by-step manner</w:t>
      </w:r>
      <w:r w:rsidR="000A2432" w:rsidRPr="00895DEC">
        <w:t>;</w:t>
      </w:r>
    </w:p>
    <w:p w14:paraId="31D51C58" w14:textId="44210294" w:rsidR="000A2432" w:rsidRPr="00895DEC" w:rsidRDefault="000A2432" w:rsidP="001F6C7E">
      <w:pPr>
        <w:pStyle w:val="Section7"/>
        <w:numPr>
          <w:ilvl w:val="0"/>
          <w:numId w:val="74"/>
        </w:numPr>
      </w:pPr>
      <w:r w:rsidRPr="00895DEC">
        <w:t>P</w:t>
      </w:r>
      <w:r w:rsidR="009853DE" w:rsidRPr="00895DEC">
        <w:t>rocedures that are used as references to confirm the correctness of actions</w:t>
      </w:r>
      <w:r w:rsidRPr="00895DEC">
        <w:t>;</w:t>
      </w:r>
      <w:r w:rsidR="009853DE" w:rsidRPr="00895DEC">
        <w:t xml:space="preserve"> </w:t>
      </w:r>
    </w:p>
    <w:p w14:paraId="1C3C5635" w14:textId="0DCBD149" w:rsidR="000A2432" w:rsidRPr="00895DEC" w:rsidRDefault="000A2432" w:rsidP="001F6C7E">
      <w:pPr>
        <w:pStyle w:val="Section7"/>
        <w:numPr>
          <w:ilvl w:val="0"/>
          <w:numId w:val="74"/>
        </w:numPr>
      </w:pPr>
      <w:r w:rsidRPr="00895DEC">
        <w:t>P</w:t>
      </w:r>
      <w:r w:rsidR="009853DE" w:rsidRPr="00895DEC">
        <w:t>rocedures for informational use.</w:t>
      </w:r>
    </w:p>
    <w:p w14:paraId="6B400F03" w14:textId="72A84146" w:rsidR="00A52C0E" w:rsidRPr="00895DEC" w:rsidRDefault="009853DE" w:rsidP="00885C25">
      <w:pPr>
        <w:pStyle w:val="Section7"/>
      </w:pPr>
      <w:r w:rsidRPr="00895DEC">
        <w:t xml:space="preserve">The use of step-by-step procedures should </w:t>
      </w:r>
      <w:r w:rsidR="008249A8" w:rsidRPr="00895DEC">
        <w:t xml:space="preserve">include </w:t>
      </w:r>
      <w:r w:rsidR="0041487C" w:rsidRPr="00895DEC">
        <w:t>confirmation</w:t>
      </w:r>
      <w:r w:rsidRPr="00895DEC">
        <w:t xml:space="preserve"> of </w:t>
      </w:r>
      <w:r w:rsidR="000A2432" w:rsidRPr="00895DEC">
        <w:t xml:space="preserve">each </w:t>
      </w:r>
      <w:r w:rsidRPr="00895DEC">
        <w:t xml:space="preserve">step after </w:t>
      </w:r>
      <w:r w:rsidR="000A2432" w:rsidRPr="00895DEC">
        <w:t xml:space="preserve">it </w:t>
      </w:r>
      <w:r w:rsidRPr="00895DEC">
        <w:t>ha</w:t>
      </w:r>
      <w:r w:rsidR="000A2432" w:rsidRPr="00895DEC">
        <w:t>s</w:t>
      </w:r>
      <w:r w:rsidRPr="00895DEC">
        <w:t xml:space="preserve"> been </w:t>
      </w:r>
      <w:r w:rsidR="00A13CE1" w:rsidRPr="00895DEC">
        <w:t>completed</w:t>
      </w:r>
      <w:r w:rsidR="00154A0D" w:rsidRPr="00895DEC">
        <w:t xml:space="preserve">, </w:t>
      </w:r>
      <w:r w:rsidR="00FF7B70" w:rsidRPr="00895DEC">
        <w:t>before</w:t>
      </w:r>
      <w:r w:rsidR="00154A0D" w:rsidRPr="00895DEC">
        <w:t xml:space="preserve"> commencement of the next step</w:t>
      </w:r>
      <w:r w:rsidRPr="00895DEC">
        <w:t xml:space="preserve">. Procedures should contain hold points at which certain </w:t>
      </w:r>
      <w:r w:rsidR="00353BB4" w:rsidRPr="00895DEC">
        <w:t xml:space="preserve">key </w:t>
      </w:r>
      <w:r w:rsidRPr="00895DEC">
        <w:t>tasks are to be performed</w:t>
      </w:r>
      <w:r w:rsidR="00353BB4" w:rsidRPr="00895DEC">
        <w:t>,</w:t>
      </w:r>
      <w:r w:rsidRPr="00895DEC">
        <w:t xml:space="preserve"> </w:t>
      </w:r>
      <w:r w:rsidR="008249A8" w:rsidRPr="00895DEC">
        <w:t xml:space="preserve">including </w:t>
      </w:r>
      <w:r w:rsidRPr="00895DEC">
        <w:t>independent checks</w:t>
      </w:r>
      <w:r w:rsidR="00353BB4" w:rsidRPr="00895DEC">
        <w:t>,</w:t>
      </w:r>
      <w:r w:rsidRPr="00895DEC">
        <w:t xml:space="preserve"> as appropriate</w:t>
      </w:r>
      <w:r w:rsidR="00353BB4" w:rsidRPr="00895DEC">
        <w:t>,</w:t>
      </w:r>
      <w:r w:rsidRPr="00895DEC">
        <w:t xml:space="preserve"> before proceeding beyond the hold point.</w:t>
      </w:r>
    </w:p>
    <w:p w14:paraId="46EFB091" w14:textId="0B92CD9A" w:rsidR="00545E76" w:rsidRPr="00895DEC" w:rsidRDefault="00320DA2" w:rsidP="00885C25">
      <w:pPr>
        <w:pStyle w:val="Section7"/>
      </w:pPr>
      <w:r w:rsidRPr="00895DEC">
        <w:t xml:space="preserve">Alarm response procedures should be developed in support of the </w:t>
      </w:r>
      <w:r w:rsidR="00353BB4" w:rsidRPr="00895DEC">
        <w:t>operating procedure</w:t>
      </w:r>
      <w:r w:rsidRPr="00895DEC">
        <w:t xml:space="preserve">s. They should ensure </w:t>
      </w:r>
      <w:r w:rsidR="00353BB4" w:rsidRPr="00895DEC">
        <w:t xml:space="preserve">a </w:t>
      </w:r>
      <w:r w:rsidRPr="00895DEC">
        <w:t xml:space="preserve">timely and correct response to deviations from </w:t>
      </w:r>
      <w:bookmarkStart w:id="39" w:name="Particular_aspects_of_emergency_procedur"/>
      <w:bookmarkEnd w:id="39"/>
      <w:r w:rsidRPr="00895DEC">
        <w:t>steady state operation (</w:t>
      </w:r>
      <w:r w:rsidR="0037523D" w:rsidRPr="00895DEC">
        <w:t xml:space="preserve">see </w:t>
      </w:r>
      <w:r w:rsidRPr="00895DEC">
        <w:t>Annex</w:t>
      </w:r>
      <w:r w:rsidR="00817626" w:rsidRPr="00895DEC">
        <w:t xml:space="preserve"> II</w:t>
      </w:r>
      <w:r w:rsidRPr="00895DEC">
        <w:t xml:space="preserve">) </w:t>
      </w:r>
      <w:r w:rsidRPr="00895DEC">
        <w:lastRenderedPageBreak/>
        <w:t>and should ensure that the plant</w:t>
      </w:r>
      <w:r w:rsidR="00817626" w:rsidRPr="00895DEC">
        <w:t xml:space="preserve"> is operated within the limits specified in the OLCs or in the safety analys</w:t>
      </w:r>
      <w:r w:rsidR="001F6C7E">
        <w:t>i</w:t>
      </w:r>
      <w:r w:rsidR="00817626" w:rsidRPr="00895DEC">
        <w:t>s</w:t>
      </w:r>
      <w:r w:rsidR="007338C7" w:rsidRPr="00895DEC">
        <w:t xml:space="preserve"> report</w:t>
      </w:r>
      <w:r w:rsidR="00817626" w:rsidRPr="00895DEC">
        <w:t>.</w:t>
      </w:r>
    </w:p>
    <w:p w14:paraId="0F7E9B6C" w14:textId="35679A78" w:rsidR="00A52C0E" w:rsidRPr="00895DEC" w:rsidRDefault="009853DE" w:rsidP="00885C25">
      <w:pPr>
        <w:pStyle w:val="Section7"/>
      </w:pPr>
      <w:r w:rsidRPr="00895DEC">
        <w:t>Operator aids</w:t>
      </w:r>
      <w:r w:rsidR="00954796" w:rsidRPr="00895DEC">
        <w:t xml:space="preserve"> —</w:t>
      </w:r>
      <w:r w:rsidRPr="00895DEC">
        <w:t xml:space="preserve"> including sketches, handwritten notes, curves and graphs, instructions, copies of procedures, prints, drawings, information tags and other information sources</w:t>
      </w:r>
      <w:r w:rsidR="00954796" w:rsidRPr="00895DEC">
        <w:t xml:space="preserve"> —</w:t>
      </w:r>
      <w:r w:rsidRPr="00895DEC">
        <w:t xml:space="preserve"> that are used routinely by operat</w:t>
      </w:r>
      <w:r w:rsidR="00954796" w:rsidRPr="00895DEC">
        <w:t>ing personnel</w:t>
      </w:r>
      <w:r w:rsidRPr="00895DEC">
        <w:t xml:space="preserve"> to assist them in performing their assigned duties </w:t>
      </w:r>
      <w:r w:rsidR="00954796" w:rsidRPr="00895DEC">
        <w:t>are required to be controlled in accordance with para. 7.5 of SSR-2/2 (Rev. 1) [1]</w:t>
      </w:r>
      <w:r w:rsidRPr="00895DEC">
        <w:t xml:space="preserve">. </w:t>
      </w:r>
      <w:r w:rsidR="00954796" w:rsidRPr="00895DEC">
        <w:t>Further recommendations are provided in DS497G</w:t>
      </w:r>
      <w:r w:rsidR="005573DE" w:rsidRPr="00895DEC">
        <w:t xml:space="preserve"> </w:t>
      </w:r>
      <w:r w:rsidRPr="00895DEC">
        <w:t>[</w:t>
      </w:r>
      <w:r w:rsidR="00954796" w:rsidRPr="00895DEC">
        <w:t>8</w:t>
      </w:r>
      <w:r w:rsidRPr="00895DEC">
        <w:t>].</w:t>
      </w:r>
    </w:p>
    <w:p w14:paraId="071D47F8" w14:textId="5F288AC6" w:rsidR="00A52C0E" w:rsidRPr="00895DEC" w:rsidRDefault="00320DA2" w:rsidP="00885C25">
      <w:pPr>
        <w:pStyle w:val="Section7"/>
      </w:pPr>
      <w:r w:rsidRPr="00895DEC">
        <w:t>For anticipated operational occurrences</w:t>
      </w:r>
      <w:r w:rsidR="009C2306" w:rsidRPr="00895DEC">
        <w:t xml:space="preserve">, design basis accidents and design extension conditions </w:t>
      </w:r>
      <w:r w:rsidR="007579CF" w:rsidRPr="00895DEC">
        <w:t xml:space="preserve">without significant core degradation, </w:t>
      </w:r>
      <w:r w:rsidRPr="00895DEC">
        <w:t xml:space="preserve">the </w:t>
      </w:r>
      <w:r w:rsidR="00A15AF9" w:rsidRPr="00895DEC">
        <w:t>operating procedure</w:t>
      </w:r>
      <w:r w:rsidRPr="00895DEC">
        <w:t>s should provide instructions for the re</w:t>
      </w:r>
      <w:r w:rsidR="00C63654" w:rsidRPr="00895DEC">
        <w:t>turn to a safe state</w:t>
      </w:r>
      <w:r w:rsidRPr="00895DEC">
        <w:t xml:space="preserve">. For </w:t>
      </w:r>
      <w:r w:rsidR="00C2208F" w:rsidRPr="00895DEC">
        <w:t xml:space="preserve">design basis accidents </w:t>
      </w:r>
      <w:r w:rsidR="009C2306" w:rsidRPr="00895DEC">
        <w:t xml:space="preserve">and </w:t>
      </w:r>
      <w:r w:rsidR="00C2208F" w:rsidRPr="00895DEC">
        <w:t>design extension condition</w:t>
      </w:r>
      <w:r w:rsidR="009C2306" w:rsidRPr="00895DEC">
        <w:t>s without significant core degradation</w:t>
      </w:r>
      <w:r w:rsidRPr="00895DEC">
        <w:t xml:space="preserve">, the procedures to keep the plant </w:t>
      </w:r>
      <w:r w:rsidR="00A15AF9" w:rsidRPr="00895DEC">
        <w:t xml:space="preserve">parameters </w:t>
      </w:r>
      <w:r w:rsidRPr="00895DEC">
        <w:t xml:space="preserve">within specified limits </w:t>
      </w:r>
      <w:r w:rsidR="001D3805" w:rsidRPr="00895DEC">
        <w:t>should</w:t>
      </w:r>
      <w:r w:rsidRPr="00895DEC">
        <w:t xml:space="preserve"> be event based or symptom based</w:t>
      </w:r>
      <w:r w:rsidR="0071759F" w:rsidRPr="00895DEC">
        <w:t xml:space="preserve"> (see paras 7.14, 7.17–7.20)</w:t>
      </w:r>
      <w:r w:rsidRPr="00895DEC">
        <w:t>.</w:t>
      </w:r>
    </w:p>
    <w:p w14:paraId="0DEECC4D" w14:textId="5FFB362C" w:rsidR="00A52C0E" w:rsidRPr="00895DEC" w:rsidRDefault="00320DA2" w:rsidP="00885C25">
      <w:pPr>
        <w:pStyle w:val="Section7"/>
      </w:pPr>
      <w:r w:rsidRPr="00895DEC">
        <w:rPr>
          <w:spacing w:val="-1"/>
        </w:rPr>
        <w:t>When</w:t>
      </w:r>
      <w:r w:rsidRPr="00895DEC">
        <w:rPr>
          <w:spacing w:val="23"/>
        </w:rPr>
        <w:t xml:space="preserve"> </w:t>
      </w:r>
      <w:r w:rsidRPr="00895DEC">
        <w:rPr>
          <w:spacing w:val="-1"/>
        </w:rPr>
        <w:t>verbal</w:t>
      </w:r>
      <w:r w:rsidRPr="00895DEC">
        <w:rPr>
          <w:spacing w:val="23"/>
        </w:rPr>
        <w:t xml:space="preserve"> </w:t>
      </w:r>
      <w:r w:rsidRPr="00895DEC">
        <w:t>and/or</w:t>
      </w:r>
      <w:r w:rsidRPr="00895DEC">
        <w:rPr>
          <w:spacing w:val="23"/>
        </w:rPr>
        <w:t xml:space="preserve"> </w:t>
      </w:r>
      <w:r w:rsidRPr="00895DEC">
        <w:t>written</w:t>
      </w:r>
      <w:r w:rsidRPr="00895DEC">
        <w:rPr>
          <w:spacing w:val="23"/>
        </w:rPr>
        <w:t xml:space="preserve"> </w:t>
      </w:r>
      <w:r w:rsidRPr="00895DEC">
        <w:t>instructions</w:t>
      </w:r>
      <w:r w:rsidRPr="00895DEC">
        <w:rPr>
          <w:spacing w:val="23"/>
        </w:rPr>
        <w:t xml:space="preserve"> </w:t>
      </w:r>
      <w:r w:rsidRPr="00895DEC">
        <w:t>are</w:t>
      </w:r>
      <w:r w:rsidRPr="00895DEC">
        <w:rPr>
          <w:spacing w:val="23"/>
        </w:rPr>
        <w:t xml:space="preserve"> </w:t>
      </w:r>
      <w:r w:rsidRPr="00895DEC">
        <w:t>used</w:t>
      </w:r>
      <w:r w:rsidRPr="00895DEC">
        <w:rPr>
          <w:spacing w:val="23"/>
        </w:rPr>
        <w:t xml:space="preserve"> </w:t>
      </w:r>
      <w:r w:rsidRPr="00895DEC">
        <w:t>at</w:t>
      </w:r>
      <w:r w:rsidRPr="00895DEC">
        <w:rPr>
          <w:spacing w:val="23"/>
        </w:rPr>
        <w:t xml:space="preserve"> </w:t>
      </w:r>
      <w:r w:rsidRPr="00895DEC">
        <w:t>a</w:t>
      </w:r>
      <w:r w:rsidRPr="00895DEC">
        <w:rPr>
          <w:spacing w:val="23"/>
        </w:rPr>
        <w:t xml:space="preserve"> </w:t>
      </w:r>
      <w:r w:rsidRPr="00895DEC">
        <w:t>nuclear</w:t>
      </w:r>
      <w:r w:rsidRPr="00895DEC">
        <w:rPr>
          <w:spacing w:val="11"/>
        </w:rPr>
        <w:t xml:space="preserve"> </w:t>
      </w:r>
      <w:r w:rsidRPr="00895DEC">
        <w:rPr>
          <w:spacing w:val="-1"/>
        </w:rPr>
        <w:t>power</w:t>
      </w:r>
      <w:r w:rsidRPr="00895DEC">
        <w:rPr>
          <w:spacing w:val="11"/>
        </w:rPr>
        <w:t xml:space="preserve"> </w:t>
      </w:r>
      <w:r w:rsidRPr="00895DEC">
        <w:t>plant,</w:t>
      </w:r>
      <w:r w:rsidRPr="00895DEC">
        <w:rPr>
          <w:spacing w:val="11"/>
        </w:rPr>
        <w:t xml:space="preserve"> </w:t>
      </w:r>
      <w:r w:rsidRPr="00895DEC">
        <w:rPr>
          <w:spacing w:val="-1"/>
        </w:rPr>
        <w:t>administrative</w:t>
      </w:r>
      <w:r w:rsidRPr="00895DEC">
        <w:rPr>
          <w:spacing w:val="11"/>
        </w:rPr>
        <w:t xml:space="preserve"> </w:t>
      </w:r>
      <w:r w:rsidRPr="00895DEC">
        <w:t>procedures</w:t>
      </w:r>
      <w:r w:rsidRPr="00895DEC">
        <w:rPr>
          <w:spacing w:val="11"/>
        </w:rPr>
        <w:t xml:space="preserve"> </w:t>
      </w:r>
      <w:r w:rsidRPr="00895DEC">
        <w:t>should</w:t>
      </w:r>
      <w:r w:rsidRPr="00895DEC">
        <w:rPr>
          <w:spacing w:val="11"/>
        </w:rPr>
        <w:t xml:space="preserve"> </w:t>
      </w:r>
      <w:r w:rsidRPr="00895DEC">
        <w:t>be</w:t>
      </w:r>
      <w:r w:rsidRPr="00895DEC">
        <w:rPr>
          <w:spacing w:val="11"/>
        </w:rPr>
        <w:t xml:space="preserve"> </w:t>
      </w:r>
      <w:r w:rsidR="001F3881" w:rsidRPr="00895DEC">
        <w:rPr>
          <w:spacing w:val="11"/>
        </w:rPr>
        <w:t xml:space="preserve">put </w:t>
      </w:r>
      <w:r w:rsidRPr="00895DEC">
        <w:t>in</w:t>
      </w:r>
      <w:r w:rsidRPr="00895DEC">
        <w:rPr>
          <w:spacing w:val="11"/>
        </w:rPr>
        <w:t xml:space="preserve"> </w:t>
      </w:r>
      <w:r w:rsidRPr="00895DEC">
        <w:t>place</w:t>
      </w:r>
      <w:r w:rsidRPr="00895DEC">
        <w:rPr>
          <w:spacing w:val="11"/>
        </w:rPr>
        <w:t xml:space="preserve"> </w:t>
      </w:r>
      <w:r w:rsidRPr="00895DEC">
        <w:t>to</w:t>
      </w:r>
      <w:r w:rsidRPr="00895DEC">
        <w:rPr>
          <w:spacing w:val="11"/>
        </w:rPr>
        <w:t xml:space="preserve"> </w:t>
      </w:r>
      <w:r w:rsidRPr="00895DEC">
        <w:t>ensure</w:t>
      </w:r>
      <w:r w:rsidRPr="00895DEC">
        <w:rPr>
          <w:spacing w:val="11"/>
        </w:rPr>
        <w:t xml:space="preserve"> </w:t>
      </w:r>
      <w:r w:rsidRPr="00895DEC">
        <w:t>that</w:t>
      </w:r>
      <w:r w:rsidRPr="00895DEC">
        <w:rPr>
          <w:spacing w:val="11"/>
        </w:rPr>
        <w:t xml:space="preserve"> </w:t>
      </w:r>
      <w:r w:rsidRPr="00895DEC">
        <w:t>the</w:t>
      </w:r>
      <w:r w:rsidR="0071759F" w:rsidRPr="00895DEC">
        <w:t>se</w:t>
      </w:r>
      <w:r w:rsidRPr="00895DEC">
        <w:rPr>
          <w:spacing w:val="26"/>
        </w:rPr>
        <w:t xml:space="preserve"> </w:t>
      </w:r>
      <w:r w:rsidRPr="00895DEC">
        <w:t xml:space="preserve">instructions do not </w:t>
      </w:r>
      <w:r w:rsidRPr="00895DEC">
        <w:rPr>
          <w:spacing w:val="-2"/>
        </w:rPr>
        <w:t>diverge</w:t>
      </w:r>
      <w:r w:rsidRPr="00895DEC">
        <w:t xml:space="preserve"> from the established </w:t>
      </w:r>
      <w:r w:rsidR="00A15AF9" w:rsidRPr="00895DEC">
        <w:t>operating procedure</w:t>
      </w:r>
      <w:r w:rsidRPr="00895DEC">
        <w:t>s and do not</w:t>
      </w:r>
      <w:r w:rsidRPr="00895DEC">
        <w:rPr>
          <w:spacing w:val="25"/>
        </w:rPr>
        <w:t xml:space="preserve"> </w:t>
      </w:r>
      <w:r w:rsidRPr="00895DEC">
        <w:t>compromise</w:t>
      </w:r>
      <w:r w:rsidRPr="00895DEC">
        <w:rPr>
          <w:spacing w:val="12"/>
        </w:rPr>
        <w:t xml:space="preserve"> </w:t>
      </w:r>
      <w:r w:rsidRPr="00895DEC">
        <w:t>established</w:t>
      </w:r>
      <w:r w:rsidRPr="00895DEC">
        <w:rPr>
          <w:spacing w:val="12"/>
        </w:rPr>
        <w:t xml:space="preserve"> </w:t>
      </w:r>
      <w:r w:rsidRPr="00895DEC">
        <w:t>OLCs.</w:t>
      </w:r>
    </w:p>
    <w:p w14:paraId="0083FAE1" w14:textId="20E747CF" w:rsidR="00A52C0E" w:rsidRPr="00895DEC" w:rsidRDefault="00320DA2" w:rsidP="00885C25">
      <w:pPr>
        <w:pStyle w:val="Section7"/>
      </w:pPr>
      <w:r w:rsidRPr="00895DEC">
        <w:t xml:space="preserve">Operating procedures should be verified and validated to ensure that they are administratively and technically correct, </w:t>
      </w:r>
      <w:r w:rsidR="00A15AF9" w:rsidRPr="00895DEC">
        <w:t xml:space="preserve">are understandable and </w:t>
      </w:r>
      <w:r w:rsidRPr="00895DEC">
        <w:t>easy for operat</w:t>
      </w:r>
      <w:r w:rsidR="00A15AF9" w:rsidRPr="00895DEC">
        <w:t>ing personnel</w:t>
      </w:r>
      <w:r w:rsidRPr="00895DEC">
        <w:t xml:space="preserve"> to use</w:t>
      </w:r>
      <w:r w:rsidR="00FD5640" w:rsidRPr="00895DEC">
        <w:t xml:space="preserve">, </w:t>
      </w:r>
      <w:r w:rsidRPr="00895DEC">
        <w:t>and will function as intended. O</w:t>
      </w:r>
      <w:r w:rsidR="00A15AF9" w:rsidRPr="00895DEC">
        <w:t>perating procedure</w:t>
      </w:r>
      <w:r w:rsidRPr="00895DEC">
        <w:t xml:space="preserve">s </w:t>
      </w:r>
      <w:r w:rsidR="00804A17" w:rsidRPr="00895DEC">
        <w:t xml:space="preserve">should </w:t>
      </w:r>
      <w:r w:rsidR="00A15AF9" w:rsidRPr="00895DEC">
        <w:t>take due account of</w:t>
      </w:r>
      <w:r w:rsidRPr="00895DEC">
        <w:t xml:space="preserve"> the environment in which they are intended to be used. The </w:t>
      </w:r>
      <w:r w:rsidR="00A15AF9" w:rsidRPr="00895DEC">
        <w:t>operating procedures</w:t>
      </w:r>
      <w:r w:rsidRPr="00895DEC">
        <w:t xml:space="preserve"> should be validated in the form in which they will be used in the field.</w:t>
      </w:r>
    </w:p>
    <w:p w14:paraId="75543F2F" w14:textId="6AF55EB0" w:rsidR="006D51A0" w:rsidRPr="00895DEC" w:rsidRDefault="00C841F1" w:rsidP="00885C25">
      <w:pPr>
        <w:pStyle w:val="Section7"/>
      </w:pPr>
      <w:r w:rsidRPr="00895DEC">
        <w:t>P</w:t>
      </w:r>
      <w:r w:rsidR="006D51A0" w:rsidRPr="00895DEC">
        <w:t>ara</w:t>
      </w:r>
      <w:r w:rsidRPr="00895DEC">
        <w:t>graph</w:t>
      </w:r>
      <w:r w:rsidR="006D51A0" w:rsidRPr="00895DEC">
        <w:t xml:space="preserve"> 7.4 of SSR-2/2 (Rev. 1) [1]</w:t>
      </w:r>
      <w:r w:rsidRPr="00895DEC">
        <w:t xml:space="preserve"> states</w:t>
      </w:r>
      <w:r w:rsidR="006D51A0" w:rsidRPr="00895DEC">
        <w:t>:</w:t>
      </w:r>
    </w:p>
    <w:p w14:paraId="1482A88D" w14:textId="3160C30B" w:rsidR="006D51A0" w:rsidRPr="00895DEC" w:rsidRDefault="006D51A0" w:rsidP="006D51A0">
      <w:pPr>
        <w:pStyle w:val="Quotes"/>
        <w:rPr>
          <w:sz w:val="22"/>
          <w:szCs w:val="22"/>
        </w:rPr>
      </w:pPr>
      <w:r w:rsidRPr="00895DEC">
        <w:rPr>
          <w:sz w:val="22"/>
          <w:szCs w:val="22"/>
        </w:rPr>
        <w:t xml:space="preserve">“Operating procedures and supporting documentation … shall be subject to approval and </w:t>
      </w:r>
      <w:r w:rsidR="00320DA2" w:rsidRPr="00895DEC">
        <w:rPr>
          <w:sz w:val="22"/>
          <w:szCs w:val="22"/>
        </w:rPr>
        <w:t>periodically</w:t>
      </w:r>
      <w:r w:rsidR="00320DA2" w:rsidRPr="00895DEC">
        <w:rPr>
          <w:spacing w:val="-2"/>
          <w:sz w:val="22"/>
          <w:szCs w:val="22"/>
        </w:rPr>
        <w:t xml:space="preserve"> reviewed </w:t>
      </w:r>
      <w:r w:rsidRPr="00895DEC">
        <w:rPr>
          <w:spacing w:val="-2"/>
          <w:sz w:val="22"/>
          <w:szCs w:val="22"/>
        </w:rPr>
        <w:t xml:space="preserve">and </w:t>
      </w:r>
      <w:r w:rsidRPr="00895DEC">
        <w:rPr>
          <w:sz w:val="22"/>
          <w:szCs w:val="22"/>
        </w:rPr>
        <w:t xml:space="preserve">revised as necessary </w:t>
      </w:r>
      <w:r w:rsidR="00320DA2" w:rsidRPr="00895DEC">
        <w:rPr>
          <w:sz w:val="22"/>
          <w:szCs w:val="22"/>
        </w:rPr>
        <w:t>to</w:t>
      </w:r>
      <w:r w:rsidR="00320DA2" w:rsidRPr="00895DEC">
        <w:rPr>
          <w:spacing w:val="-2"/>
          <w:sz w:val="22"/>
          <w:szCs w:val="22"/>
        </w:rPr>
        <w:t xml:space="preserve"> </w:t>
      </w:r>
      <w:r w:rsidR="00320DA2" w:rsidRPr="00895DEC">
        <w:rPr>
          <w:sz w:val="22"/>
          <w:szCs w:val="22"/>
        </w:rPr>
        <w:t>ensure</w:t>
      </w:r>
      <w:r w:rsidR="00320DA2" w:rsidRPr="00895DEC">
        <w:rPr>
          <w:spacing w:val="-2"/>
          <w:sz w:val="22"/>
          <w:szCs w:val="22"/>
        </w:rPr>
        <w:t xml:space="preserve"> </w:t>
      </w:r>
      <w:r w:rsidRPr="00895DEC">
        <w:rPr>
          <w:sz w:val="22"/>
          <w:szCs w:val="22"/>
        </w:rPr>
        <w:t>their adequacy and effectiveness.</w:t>
      </w:r>
      <w:r w:rsidRPr="00895DEC" w:rsidDel="006D51A0">
        <w:rPr>
          <w:sz w:val="22"/>
          <w:szCs w:val="22"/>
        </w:rPr>
        <w:t xml:space="preserve"> </w:t>
      </w:r>
      <w:r w:rsidR="00BD67D9" w:rsidRPr="00895DEC">
        <w:rPr>
          <w:sz w:val="22"/>
          <w:szCs w:val="22"/>
        </w:rPr>
        <w:t>P</w:t>
      </w:r>
      <w:r w:rsidR="00F1352C" w:rsidRPr="00895DEC">
        <w:rPr>
          <w:sz w:val="22"/>
          <w:szCs w:val="22"/>
        </w:rPr>
        <w:t xml:space="preserve">rocedures </w:t>
      </w:r>
      <w:r w:rsidRPr="00895DEC">
        <w:rPr>
          <w:sz w:val="22"/>
          <w:szCs w:val="22"/>
        </w:rPr>
        <w:t xml:space="preserve">shall </w:t>
      </w:r>
      <w:r w:rsidR="00F1352C" w:rsidRPr="00895DEC">
        <w:rPr>
          <w:sz w:val="22"/>
          <w:szCs w:val="22"/>
        </w:rPr>
        <w:t xml:space="preserve">be updated </w:t>
      </w:r>
      <w:r w:rsidR="00690168" w:rsidRPr="00895DEC">
        <w:rPr>
          <w:sz w:val="22"/>
          <w:szCs w:val="22"/>
        </w:rPr>
        <w:t xml:space="preserve">periodically and </w:t>
      </w:r>
      <w:r w:rsidR="00F1352C" w:rsidRPr="00895DEC">
        <w:rPr>
          <w:sz w:val="22"/>
          <w:szCs w:val="22"/>
        </w:rPr>
        <w:t>in a timely manner in the light of operating experience and the actual plant configuration</w:t>
      </w:r>
      <w:r w:rsidR="00690168" w:rsidRPr="00895DEC">
        <w:rPr>
          <w:sz w:val="22"/>
          <w:szCs w:val="22"/>
        </w:rPr>
        <w:t>.</w:t>
      </w:r>
      <w:r w:rsidRPr="00895DEC">
        <w:rPr>
          <w:sz w:val="22"/>
          <w:szCs w:val="22"/>
        </w:rPr>
        <w:t>”</w:t>
      </w:r>
    </w:p>
    <w:p w14:paraId="37A93A4E" w14:textId="666A8EF2" w:rsidR="00F1352C" w:rsidRPr="00895DEC" w:rsidRDefault="006C6FE7" w:rsidP="00885C25">
      <w:pPr>
        <w:pStyle w:val="Section7"/>
      </w:pPr>
      <w:r w:rsidRPr="00895DEC">
        <w:t>Following the completion of a plant modification</w:t>
      </w:r>
      <w:r w:rsidR="00776E47" w:rsidRPr="00895DEC">
        <w:t>,</w:t>
      </w:r>
      <w:r w:rsidRPr="00895DEC">
        <w:t xml:space="preserve"> t</w:t>
      </w:r>
      <w:r w:rsidR="00690168" w:rsidRPr="00895DEC">
        <w:t>he</w:t>
      </w:r>
      <w:r w:rsidR="00F1352C" w:rsidRPr="00895DEC">
        <w:t xml:space="preserve"> modified system</w:t>
      </w:r>
      <w:r w:rsidR="006D51A0" w:rsidRPr="00895DEC">
        <w:t xml:space="preserve"> or </w:t>
      </w:r>
      <w:r w:rsidR="00F1352C" w:rsidRPr="00895DEC">
        <w:t xml:space="preserve">equipment should not be put into operation until the related </w:t>
      </w:r>
      <w:r w:rsidR="006D51A0" w:rsidRPr="00895DEC">
        <w:t xml:space="preserve">operating </w:t>
      </w:r>
      <w:r w:rsidR="00F1352C" w:rsidRPr="00895DEC">
        <w:t xml:space="preserve">procedures </w:t>
      </w:r>
      <w:r w:rsidRPr="00895DEC">
        <w:t xml:space="preserve">have been </w:t>
      </w:r>
      <w:r w:rsidR="00F1352C" w:rsidRPr="00895DEC">
        <w:t>reviewed and modified</w:t>
      </w:r>
      <w:r w:rsidRPr="00895DEC">
        <w:t xml:space="preserve"> </w:t>
      </w:r>
      <w:r w:rsidR="006D51A0" w:rsidRPr="00895DEC">
        <w:t>as necessary</w:t>
      </w:r>
      <w:r w:rsidR="00F1352C" w:rsidRPr="00895DEC">
        <w:t xml:space="preserve">. </w:t>
      </w:r>
      <w:r w:rsidR="006D51A0" w:rsidRPr="00895DEC">
        <w:t>A r</w:t>
      </w:r>
      <w:r w:rsidR="00F1352C" w:rsidRPr="00895DEC">
        <w:t>eview of procedures should also be performed as part o</w:t>
      </w:r>
      <w:r w:rsidRPr="00895DEC">
        <w:t>f</w:t>
      </w:r>
      <w:r w:rsidR="00F1352C" w:rsidRPr="00895DEC">
        <w:t xml:space="preserve"> </w:t>
      </w:r>
      <w:r w:rsidRPr="00895DEC">
        <w:t xml:space="preserve">a </w:t>
      </w:r>
      <w:r w:rsidR="0071759F" w:rsidRPr="00895DEC">
        <w:t>p</w:t>
      </w:r>
      <w:r w:rsidR="00F1352C" w:rsidRPr="00895DEC">
        <w:t xml:space="preserve">eriodic </w:t>
      </w:r>
      <w:r w:rsidR="0071759F" w:rsidRPr="00895DEC">
        <w:t>s</w:t>
      </w:r>
      <w:r w:rsidR="00F1352C" w:rsidRPr="00895DEC">
        <w:t>afety</w:t>
      </w:r>
      <w:r w:rsidRPr="00895DEC">
        <w:t xml:space="preserve"> </w:t>
      </w:r>
      <w:r w:rsidR="0071759F" w:rsidRPr="00895DEC">
        <w:t>r</w:t>
      </w:r>
      <w:r w:rsidR="00F1352C" w:rsidRPr="00895DEC">
        <w:t xml:space="preserve">eview to determine whether the operating organization’s processes for managing, implementing and adhering to plant procedures and for maintaining compliance with </w:t>
      </w:r>
      <w:r w:rsidR="00034A5B" w:rsidRPr="00895DEC">
        <w:t>OLCs</w:t>
      </w:r>
      <w:r w:rsidR="00F1352C" w:rsidRPr="00895DEC">
        <w:t xml:space="preserve"> and regulatory requirements are adequate and effective </w:t>
      </w:r>
      <w:r w:rsidRPr="00895DEC">
        <w:t>to</w:t>
      </w:r>
      <w:r w:rsidR="00F1352C" w:rsidRPr="00895DEC">
        <w:t xml:space="preserve"> ensure plant safety. </w:t>
      </w:r>
      <w:r w:rsidR="006D51A0" w:rsidRPr="00895DEC">
        <w:t>Further recommendations are provided</w:t>
      </w:r>
      <w:r w:rsidR="00776E47" w:rsidRPr="00895DEC">
        <w:t xml:space="preserve"> </w:t>
      </w:r>
      <w:r w:rsidR="00F1352C" w:rsidRPr="00895DEC">
        <w:t xml:space="preserve">in </w:t>
      </w:r>
      <w:r w:rsidR="006D51A0" w:rsidRPr="00895DEC">
        <w:rPr>
          <w:rFonts w:cs="Times New Roman"/>
        </w:rPr>
        <w:t xml:space="preserve">IAEA Safety Standards Series No. SSG-25, </w:t>
      </w:r>
      <w:r w:rsidR="005573DE" w:rsidRPr="00895DEC">
        <w:rPr>
          <w:rFonts w:cs="Times New Roman"/>
        </w:rPr>
        <w:t xml:space="preserve">Periodic Safety Review for Nuclear Power Plants </w:t>
      </w:r>
      <w:r w:rsidR="00F1352C" w:rsidRPr="00895DEC">
        <w:t>[1</w:t>
      </w:r>
      <w:r w:rsidR="0071759F" w:rsidRPr="00895DEC">
        <w:t>2</w:t>
      </w:r>
      <w:r w:rsidR="00F1352C" w:rsidRPr="00895DEC">
        <w:t>].</w:t>
      </w:r>
    </w:p>
    <w:p w14:paraId="0F0AA256" w14:textId="2C21B025" w:rsidR="00A52C0E" w:rsidRPr="00895DEC" w:rsidRDefault="004823D7" w:rsidP="004823D7">
      <w:pPr>
        <w:pStyle w:val="Heading2"/>
        <w:rPr>
          <w:sz w:val="22"/>
          <w:szCs w:val="28"/>
          <w:lang w:val="en-GB"/>
        </w:rPr>
      </w:pPr>
      <w:bookmarkStart w:id="40" w:name="_Toc57986836"/>
      <w:r w:rsidRPr="00895DEC">
        <w:rPr>
          <w:spacing w:val="-4"/>
          <w:sz w:val="22"/>
          <w:szCs w:val="28"/>
          <w:lang w:val="en-GB"/>
        </w:rPr>
        <w:t>Particular</w:t>
      </w:r>
      <w:r w:rsidRPr="00895DEC">
        <w:rPr>
          <w:spacing w:val="-6"/>
          <w:sz w:val="22"/>
          <w:szCs w:val="28"/>
          <w:lang w:val="en-GB"/>
        </w:rPr>
        <w:t xml:space="preserve"> </w:t>
      </w:r>
      <w:r w:rsidRPr="00895DEC">
        <w:rPr>
          <w:sz w:val="22"/>
          <w:szCs w:val="28"/>
          <w:lang w:val="en-GB"/>
        </w:rPr>
        <w:t>aspects</w:t>
      </w:r>
      <w:r w:rsidRPr="00895DEC">
        <w:rPr>
          <w:spacing w:val="4"/>
          <w:sz w:val="22"/>
          <w:szCs w:val="28"/>
          <w:lang w:val="en-GB"/>
        </w:rPr>
        <w:t xml:space="preserve"> </w:t>
      </w:r>
      <w:r w:rsidRPr="00895DEC">
        <w:rPr>
          <w:sz w:val="22"/>
          <w:szCs w:val="28"/>
          <w:lang w:val="en-GB"/>
        </w:rPr>
        <w:t>of</w:t>
      </w:r>
      <w:r w:rsidRPr="00895DEC">
        <w:rPr>
          <w:spacing w:val="4"/>
          <w:sz w:val="22"/>
          <w:szCs w:val="28"/>
          <w:lang w:val="en-GB"/>
        </w:rPr>
        <w:t xml:space="preserve"> </w:t>
      </w:r>
      <w:r w:rsidRPr="00895DEC">
        <w:rPr>
          <w:sz w:val="22"/>
          <w:szCs w:val="28"/>
          <w:lang w:val="en-GB"/>
        </w:rPr>
        <w:t>emergency</w:t>
      </w:r>
      <w:r w:rsidRPr="00895DEC">
        <w:rPr>
          <w:spacing w:val="4"/>
          <w:sz w:val="22"/>
          <w:szCs w:val="28"/>
          <w:lang w:val="en-GB"/>
        </w:rPr>
        <w:t xml:space="preserve"> operating </w:t>
      </w:r>
      <w:r w:rsidRPr="00895DEC">
        <w:rPr>
          <w:spacing w:val="-1"/>
          <w:sz w:val="22"/>
          <w:szCs w:val="28"/>
          <w:lang w:val="en-GB"/>
        </w:rPr>
        <w:t>procedures</w:t>
      </w:r>
      <w:bookmarkEnd w:id="40"/>
    </w:p>
    <w:p w14:paraId="3B8E1AD7" w14:textId="68275329" w:rsidR="002A1AC6" w:rsidRPr="00895DEC" w:rsidRDefault="00351CE5" w:rsidP="00885C25">
      <w:pPr>
        <w:pStyle w:val="Section7"/>
      </w:pPr>
      <w:r w:rsidRPr="00895DEC">
        <w:t xml:space="preserve">Event based or </w:t>
      </w:r>
      <w:proofErr w:type="gramStart"/>
      <w:r w:rsidRPr="00895DEC">
        <w:t>symptom based</w:t>
      </w:r>
      <w:proofErr w:type="gramEnd"/>
      <w:r w:rsidRPr="00895DEC">
        <w:t xml:space="preserve"> e</w:t>
      </w:r>
      <w:r w:rsidR="00320DA2" w:rsidRPr="00895DEC">
        <w:t xml:space="preserve">mergency operating procedures </w:t>
      </w:r>
      <w:r w:rsidR="00AB48D0" w:rsidRPr="00895DEC">
        <w:t>are required to</w:t>
      </w:r>
      <w:r w:rsidR="00320DA2" w:rsidRPr="00895DEC">
        <w:t xml:space="preserve"> be developed</w:t>
      </w:r>
      <w:r w:rsidR="00AB48D0" w:rsidRPr="00895DEC">
        <w:t>, as appropriate: see para. 7.3 of SSR-2/2 (Rev. 1) [1]. These procedures should</w:t>
      </w:r>
      <w:r w:rsidR="00EC65B2" w:rsidRPr="00895DEC">
        <w:t xml:space="preserve"> cover all modes</w:t>
      </w:r>
      <w:r w:rsidRPr="00895DEC">
        <w:t xml:space="preserve"> of operation</w:t>
      </w:r>
      <w:r w:rsidR="00EC65B2" w:rsidRPr="00895DEC">
        <w:t xml:space="preserve">, including </w:t>
      </w:r>
      <w:r w:rsidRPr="00895DEC">
        <w:t xml:space="preserve">low </w:t>
      </w:r>
      <w:r w:rsidR="00EC65B2" w:rsidRPr="00895DEC">
        <w:t>power and shutdown modes</w:t>
      </w:r>
      <w:r w:rsidR="00320DA2" w:rsidRPr="00895DEC">
        <w:t xml:space="preserve">. For </w:t>
      </w:r>
      <w:r w:rsidR="00C2208F" w:rsidRPr="00895DEC">
        <w:t>design basis accidents</w:t>
      </w:r>
      <w:r w:rsidR="00320DA2" w:rsidRPr="00895DEC">
        <w:t xml:space="preserve">, both approaches can be used, although </w:t>
      </w:r>
      <w:proofErr w:type="gramStart"/>
      <w:r w:rsidR="00320DA2" w:rsidRPr="00895DEC">
        <w:t xml:space="preserve">symptom </w:t>
      </w:r>
      <w:r w:rsidR="008C3107" w:rsidRPr="00895DEC">
        <w:t>based</w:t>
      </w:r>
      <w:proofErr w:type="gramEnd"/>
      <w:r w:rsidR="00320DA2" w:rsidRPr="00895DEC">
        <w:t xml:space="preserve"> procedures are preferable</w:t>
      </w:r>
      <w:r w:rsidRPr="00895DEC">
        <w:t>,</w:t>
      </w:r>
      <w:r w:rsidR="00320DA2" w:rsidRPr="00895DEC">
        <w:t xml:space="preserve"> for the reasons stated in para. </w:t>
      </w:r>
      <w:r w:rsidRPr="00895DEC">
        <w:t>7.19</w:t>
      </w:r>
      <w:r w:rsidR="00320DA2" w:rsidRPr="00895DEC">
        <w:t xml:space="preserve">. </w:t>
      </w:r>
      <w:r w:rsidR="002C0083" w:rsidRPr="00895DEC">
        <w:t xml:space="preserve">Symptom based </w:t>
      </w:r>
      <w:r w:rsidRPr="00895DEC">
        <w:t>emergency operating procedure</w:t>
      </w:r>
      <w:r w:rsidR="002C0083" w:rsidRPr="00895DEC">
        <w:t xml:space="preserve">s should use parameters </w:t>
      </w:r>
      <w:r w:rsidRPr="00895DEC">
        <w:t xml:space="preserve">that </w:t>
      </w:r>
      <w:r w:rsidR="002C0083" w:rsidRPr="00895DEC">
        <w:t>indicat</w:t>
      </w:r>
      <w:r w:rsidRPr="00895DEC">
        <w:t>e</w:t>
      </w:r>
      <w:r w:rsidR="002C0083" w:rsidRPr="00895DEC">
        <w:t xml:space="preserve"> the </w:t>
      </w:r>
      <w:r w:rsidRPr="00895DEC">
        <w:t xml:space="preserve">state of the </w:t>
      </w:r>
      <w:r w:rsidR="002C0083" w:rsidRPr="00895DEC">
        <w:t>plant</w:t>
      </w:r>
      <w:r w:rsidRPr="00895DEC">
        <w:t>,</w:t>
      </w:r>
      <w:r w:rsidR="002C0083" w:rsidRPr="00895DEC">
        <w:t xml:space="preserve"> to </w:t>
      </w:r>
      <w:r w:rsidR="00900983" w:rsidRPr="00895DEC">
        <w:t xml:space="preserve">help </w:t>
      </w:r>
      <w:r w:rsidR="002C0083" w:rsidRPr="00895DEC">
        <w:t xml:space="preserve">identify </w:t>
      </w:r>
      <w:r w:rsidR="0072398B" w:rsidRPr="00895DEC">
        <w:t xml:space="preserve">the </w:t>
      </w:r>
      <w:r w:rsidR="002C0083" w:rsidRPr="00895DEC">
        <w:t xml:space="preserve">optimum </w:t>
      </w:r>
      <w:r w:rsidR="00900983" w:rsidRPr="00895DEC">
        <w:t>actions to be taken by</w:t>
      </w:r>
      <w:r w:rsidR="002C0083" w:rsidRPr="00895DEC">
        <w:t xml:space="preserve"> operat</w:t>
      </w:r>
      <w:r w:rsidR="00900983" w:rsidRPr="00895DEC">
        <w:t>ing personnel</w:t>
      </w:r>
      <w:r w:rsidR="002C0083" w:rsidRPr="00895DEC">
        <w:t xml:space="preserve"> without the need for accident diagnosis.</w:t>
      </w:r>
    </w:p>
    <w:p w14:paraId="03A98AC0" w14:textId="5AC12F7A" w:rsidR="002D23E8" w:rsidRPr="00895DEC" w:rsidRDefault="002A1227" w:rsidP="00885C25">
      <w:pPr>
        <w:pStyle w:val="Section7"/>
      </w:pPr>
      <w:r w:rsidRPr="00895DEC">
        <w:t>E</w:t>
      </w:r>
      <w:r w:rsidR="00900983" w:rsidRPr="00895DEC">
        <w:t>mergency operating procedure</w:t>
      </w:r>
      <w:r w:rsidRPr="00895DEC">
        <w:t xml:space="preserve">s should </w:t>
      </w:r>
      <w:r w:rsidR="00900983" w:rsidRPr="00895DEC">
        <w:t xml:space="preserve">also address </w:t>
      </w:r>
      <w:r w:rsidRPr="00895DEC">
        <w:t>design extension conditions without significant fuel degradation.</w:t>
      </w:r>
      <w:r w:rsidR="00F84578" w:rsidRPr="00895DEC">
        <w:t xml:space="preserve"> </w:t>
      </w:r>
      <w:r w:rsidRPr="00895DEC">
        <w:t xml:space="preserve">The purpose of </w:t>
      </w:r>
      <w:r w:rsidR="001F3881" w:rsidRPr="00895DEC">
        <w:t xml:space="preserve">emergency operating </w:t>
      </w:r>
      <w:r w:rsidR="00900983" w:rsidRPr="00895DEC">
        <w:t xml:space="preserve">procedures </w:t>
      </w:r>
      <w:r w:rsidRPr="00895DEC">
        <w:t xml:space="preserve">is to guide the main control room </w:t>
      </w:r>
      <w:r w:rsidR="00015AFA" w:rsidRPr="00895DEC">
        <w:t>operators</w:t>
      </w:r>
      <w:r w:rsidRPr="00895DEC">
        <w:t xml:space="preserve"> and other</w:t>
      </w:r>
      <w:r w:rsidR="003C3250" w:rsidRPr="00895DEC">
        <w:t xml:space="preserve"> operating personnel</w:t>
      </w:r>
      <w:r w:rsidRPr="00895DEC">
        <w:t xml:space="preserve"> in preventing fuel degradation</w:t>
      </w:r>
      <w:r w:rsidR="00900983" w:rsidRPr="00895DEC">
        <w:t>,</w:t>
      </w:r>
      <w:r w:rsidRPr="00895DEC">
        <w:t xml:space="preserve"> </w:t>
      </w:r>
      <w:r w:rsidR="0031729A" w:rsidRPr="00895DEC">
        <w:t>considering</w:t>
      </w:r>
      <w:r w:rsidRPr="00895DEC">
        <w:t xml:space="preserve"> </w:t>
      </w:r>
      <w:r w:rsidR="0031729A" w:rsidRPr="00895DEC">
        <w:t>the full design capabilities of the plant</w:t>
      </w:r>
      <w:r w:rsidR="00C96ABE" w:rsidRPr="00895DEC">
        <w:t>,</w:t>
      </w:r>
      <w:r w:rsidR="0031729A" w:rsidRPr="00895DEC">
        <w:t xml:space="preserve"> using both safety </w:t>
      </w:r>
      <w:r w:rsidR="001F3881" w:rsidRPr="00895DEC">
        <w:t xml:space="preserve">systems </w:t>
      </w:r>
      <w:r w:rsidR="0031729A" w:rsidRPr="00895DEC">
        <w:t>and non-safety systems</w:t>
      </w:r>
      <w:r w:rsidR="001F3881" w:rsidRPr="00895DEC">
        <w:t>,</w:t>
      </w:r>
      <w:r w:rsidR="0031729A" w:rsidRPr="00895DEC">
        <w:t xml:space="preserve"> </w:t>
      </w:r>
      <w:r w:rsidRPr="00895DEC">
        <w:t xml:space="preserve">including </w:t>
      </w:r>
      <w:r w:rsidR="0031729A" w:rsidRPr="00895DEC">
        <w:t>the</w:t>
      </w:r>
      <w:r w:rsidR="0028625A" w:rsidRPr="00895DEC">
        <w:t>ir</w:t>
      </w:r>
      <w:r w:rsidR="0031729A" w:rsidRPr="00895DEC">
        <w:t xml:space="preserve"> </w:t>
      </w:r>
      <w:r w:rsidR="0031729A" w:rsidRPr="00895DEC">
        <w:lastRenderedPageBreak/>
        <w:t>possible use beyond their originally intended function and operating conditions.</w:t>
      </w:r>
      <w:r w:rsidRPr="00895DEC">
        <w:t xml:space="preserve"> </w:t>
      </w:r>
      <w:r w:rsidR="0008169E" w:rsidRPr="00895DEC">
        <w:t>E</w:t>
      </w:r>
      <w:r w:rsidR="00941ADF">
        <w:t>mergency operating procedures</w:t>
      </w:r>
      <w:r w:rsidR="0008169E" w:rsidRPr="00895DEC">
        <w:t xml:space="preserve"> should be used in the preventive domain of accident management.</w:t>
      </w:r>
    </w:p>
    <w:p w14:paraId="2A313AFF" w14:textId="6C722D25" w:rsidR="009853DE" w:rsidRPr="00895DEC" w:rsidRDefault="009853DE" w:rsidP="00885C25">
      <w:pPr>
        <w:pStyle w:val="Section7"/>
      </w:pPr>
      <w:r w:rsidRPr="00895DEC">
        <w:t>E</w:t>
      </w:r>
      <w:r w:rsidR="00900983" w:rsidRPr="00895DEC">
        <w:t>mergency operating procedure</w:t>
      </w:r>
      <w:r w:rsidRPr="00895DEC">
        <w:t xml:space="preserve">s should also </w:t>
      </w:r>
      <w:r w:rsidR="00900983" w:rsidRPr="00895DEC">
        <w:t>be developed for</w:t>
      </w:r>
      <w:r w:rsidRPr="00895DEC">
        <w:t xml:space="preserve"> locations where spent fuel is handled and stored</w:t>
      </w:r>
      <w:r w:rsidR="00EC65B2" w:rsidRPr="00895DEC">
        <w:t>.</w:t>
      </w:r>
      <w:r w:rsidRPr="00895DEC">
        <w:t xml:space="preserve"> </w:t>
      </w:r>
      <w:r w:rsidR="001F3881" w:rsidRPr="00895DEC">
        <w:t xml:space="preserve">Emergency operating </w:t>
      </w:r>
      <w:r w:rsidR="00900983" w:rsidRPr="00895DEC">
        <w:t xml:space="preserve">procedures </w:t>
      </w:r>
      <w:r w:rsidRPr="00895DEC">
        <w:t xml:space="preserve">should </w:t>
      </w:r>
      <w:r w:rsidR="00900983" w:rsidRPr="00895DEC">
        <w:t>address the</w:t>
      </w:r>
      <w:r w:rsidRPr="00895DEC">
        <w:t xml:space="preserve"> manage</w:t>
      </w:r>
      <w:r w:rsidR="00900983" w:rsidRPr="00895DEC">
        <w:t>ment of</w:t>
      </w:r>
      <w:r w:rsidRPr="00895DEC">
        <w:t xml:space="preserve"> accident conditions that simultaneously affect the reactor and the spent </w:t>
      </w:r>
      <w:proofErr w:type="gramStart"/>
      <w:r w:rsidRPr="00895DEC">
        <w:t>fuel</w:t>
      </w:r>
      <w:r w:rsidR="0071759F" w:rsidRPr="00895DEC">
        <w:t>,</w:t>
      </w:r>
      <w:r w:rsidRPr="00895DEC">
        <w:t xml:space="preserve"> and</w:t>
      </w:r>
      <w:proofErr w:type="gramEnd"/>
      <w:r w:rsidRPr="00895DEC">
        <w:t xml:space="preserve"> </w:t>
      </w:r>
      <w:r w:rsidR="001F3881" w:rsidRPr="00895DEC">
        <w:t xml:space="preserve">should </w:t>
      </w:r>
      <w:r w:rsidRPr="00895DEC">
        <w:t xml:space="preserve">take into account the potential interactions between the reactor and the spent fuel systems. </w:t>
      </w:r>
      <w:r w:rsidR="000177E6" w:rsidRPr="00895DEC">
        <w:t>Depending on s</w:t>
      </w:r>
      <w:r w:rsidRPr="00895DEC">
        <w:t xml:space="preserve">hutdown and spent fuel </w:t>
      </w:r>
      <w:r w:rsidR="00620133" w:rsidRPr="00895DEC">
        <w:t xml:space="preserve">conditions, </w:t>
      </w:r>
      <w:r w:rsidR="00900983" w:rsidRPr="00895DEC">
        <w:t>emergency operating procedure</w:t>
      </w:r>
      <w:r w:rsidRPr="00895DEC">
        <w:t xml:space="preserve">s should </w:t>
      </w:r>
      <w:proofErr w:type="gramStart"/>
      <w:r w:rsidRPr="00895DEC">
        <w:t xml:space="preserve">take into </w:t>
      </w:r>
      <w:r w:rsidR="00A07F0D" w:rsidRPr="00895DEC">
        <w:t>account</w:t>
      </w:r>
      <w:proofErr w:type="gramEnd"/>
      <w:r w:rsidR="00A07F0D" w:rsidRPr="00895DEC">
        <w:t xml:space="preserve"> the following</w:t>
      </w:r>
      <w:r w:rsidRPr="00895DEC">
        <w:t>:</w:t>
      </w:r>
    </w:p>
    <w:p w14:paraId="4E5F412F" w14:textId="47AE47C0" w:rsidR="009853DE" w:rsidRPr="00895DEC" w:rsidRDefault="00A07F0D" w:rsidP="00975B64">
      <w:pPr>
        <w:pStyle w:val="ListParagraph"/>
        <w:numPr>
          <w:ilvl w:val="0"/>
          <w:numId w:val="75"/>
        </w:numPr>
        <w:spacing w:after="120"/>
        <w:ind w:left="357" w:hanging="357"/>
        <w:jc w:val="both"/>
        <w:rPr>
          <w:rFonts w:ascii="Times New Roman" w:hAnsi="Times New Roman"/>
          <w:lang w:val="en-GB"/>
        </w:rPr>
      </w:pPr>
      <w:r w:rsidRPr="00895DEC">
        <w:rPr>
          <w:rFonts w:ascii="Times New Roman" w:hAnsi="Times New Roman"/>
          <w:lang w:val="en-GB"/>
        </w:rPr>
        <w:t>In a shutdown mode, m</w:t>
      </w:r>
      <w:r w:rsidR="009853DE" w:rsidRPr="00895DEC">
        <w:rPr>
          <w:rFonts w:ascii="Times New Roman" w:hAnsi="Times New Roman"/>
          <w:lang w:val="en-GB"/>
        </w:rPr>
        <w:t xml:space="preserve">ost of the automatic protection signals </w:t>
      </w:r>
      <w:r w:rsidR="001F3881" w:rsidRPr="00895DEC">
        <w:rPr>
          <w:rFonts w:ascii="Times New Roman" w:hAnsi="Times New Roman"/>
          <w:lang w:val="en-GB"/>
        </w:rPr>
        <w:t>might</w:t>
      </w:r>
      <w:r w:rsidRPr="00895DEC">
        <w:rPr>
          <w:rFonts w:ascii="Times New Roman" w:hAnsi="Times New Roman"/>
          <w:lang w:val="en-GB"/>
        </w:rPr>
        <w:t xml:space="preserve"> </w:t>
      </w:r>
      <w:r w:rsidR="009853DE" w:rsidRPr="00895DEC">
        <w:rPr>
          <w:rFonts w:ascii="Times New Roman" w:hAnsi="Times New Roman"/>
          <w:lang w:val="en-GB"/>
        </w:rPr>
        <w:t xml:space="preserve">have been inhibited and a high number of alarms </w:t>
      </w:r>
      <w:r w:rsidR="001F3881" w:rsidRPr="00895DEC">
        <w:rPr>
          <w:rFonts w:ascii="Times New Roman" w:hAnsi="Times New Roman"/>
          <w:lang w:val="en-GB"/>
        </w:rPr>
        <w:t>might</w:t>
      </w:r>
      <w:r w:rsidRPr="00895DEC">
        <w:rPr>
          <w:rFonts w:ascii="Times New Roman" w:hAnsi="Times New Roman"/>
          <w:lang w:val="en-GB"/>
        </w:rPr>
        <w:t xml:space="preserve"> be </w:t>
      </w:r>
      <w:r w:rsidR="009853DE" w:rsidRPr="00895DEC">
        <w:rPr>
          <w:rFonts w:ascii="Times New Roman" w:hAnsi="Times New Roman"/>
          <w:lang w:val="en-GB"/>
        </w:rPr>
        <w:t>activated;</w:t>
      </w:r>
    </w:p>
    <w:p w14:paraId="37547FD1" w14:textId="5160665F" w:rsidR="009853DE" w:rsidRPr="00895DEC" w:rsidRDefault="009853DE" w:rsidP="00975B64">
      <w:pPr>
        <w:pStyle w:val="ListParagraph"/>
        <w:numPr>
          <w:ilvl w:val="0"/>
          <w:numId w:val="75"/>
        </w:numPr>
        <w:autoSpaceDE w:val="0"/>
        <w:autoSpaceDN w:val="0"/>
        <w:adjustRightInd w:val="0"/>
        <w:spacing w:after="120"/>
        <w:ind w:left="357" w:hanging="357"/>
        <w:jc w:val="both"/>
        <w:rPr>
          <w:rFonts w:ascii="Times New Roman" w:hAnsi="Times New Roman" w:cs="Times New Roman"/>
          <w:lang w:val="en-GB"/>
        </w:rPr>
      </w:pPr>
      <w:r w:rsidRPr="00895DEC">
        <w:rPr>
          <w:rFonts w:ascii="Times New Roman" w:hAnsi="Times New Roman" w:cs="Times New Roman"/>
          <w:lang w:val="en-GB"/>
        </w:rPr>
        <w:t>The</w:t>
      </w:r>
      <w:r w:rsidR="00A07F0D" w:rsidRPr="00895DEC">
        <w:rPr>
          <w:rFonts w:ascii="Times New Roman" w:hAnsi="Times New Roman" w:cs="Times New Roman"/>
          <w:lang w:val="en-GB"/>
        </w:rPr>
        <w:t xml:space="preserve">re </w:t>
      </w:r>
      <w:r w:rsidR="00D67F34" w:rsidRPr="00895DEC">
        <w:rPr>
          <w:rFonts w:ascii="Times New Roman" w:hAnsi="Times New Roman" w:cs="Times New Roman"/>
          <w:lang w:val="en-GB"/>
        </w:rPr>
        <w:t>might</w:t>
      </w:r>
      <w:r w:rsidR="00A07F0D" w:rsidRPr="00895DEC">
        <w:rPr>
          <w:rFonts w:ascii="Times New Roman" w:hAnsi="Times New Roman" w:cs="Times New Roman"/>
          <w:lang w:val="en-GB"/>
        </w:rPr>
        <w:t xml:space="preserve"> be an</w:t>
      </w:r>
      <w:r w:rsidR="00EC35E5" w:rsidRPr="00895DEC">
        <w:rPr>
          <w:rFonts w:ascii="Times New Roman" w:hAnsi="Times New Roman" w:cs="Times New Roman"/>
          <w:lang w:val="en-GB"/>
        </w:rPr>
        <w:t xml:space="preserve"> increased</w:t>
      </w:r>
      <w:r w:rsidRPr="00895DEC">
        <w:rPr>
          <w:rFonts w:ascii="Times New Roman" w:hAnsi="Times New Roman" w:cs="Times New Roman"/>
          <w:lang w:val="en-GB"/>
        </w:rPr>
        <w:t xml:space="preserve"> risk of incidents due to human error during</w:t>
      </w:r>
      <w:r w:rsidR="00BD5910" w:rsidRPr="00895DEC">
        <w:rPr>
          <w:rFonts w:ascii="Times New Roman" w:hAnsi="Times New Roman" w:cs="Times New Roman"/>
          <w:lang w:val="en-GB"/>
        </w:rPr>
        <w:t xml:space="preserve"> fuel handling, </w:t>
      </w:r>
      <w:r w:rsidRPr="00895DEC">
        <w:rPr>
          <w:rFonts w:ascii="Times New Roman" w:hAnsi="Times New Roman" w:cs="Times New Roman"/>
          <w:lang w:val="en-GB"/>
        </w:rPr>
        <w:t>maintenance and periodic tests;</w:t>
      </w:r>
    </w:p>
    <w:p w14:paraId="3FB8434D" w14:textId="7A443A27" w:rsidR="009853DE" w:rsidRPr="00895DEC" w:rsidRDefault="00A07F0D" w:rsidP="00975B64">
      <w:pPr>
        <w:pStyle w:val="ListParagraph"/>
        <w:numPr>
          <w:ilvl w:val="0"/>
          <w:numId w:val="75"/>
        </w:numPr>
        <w:autoSpaceDE w:val="0"/>
        <w:autoSpaceDN w:val="0"/>
        <w:adjustRightInd w:val="0"/>
        <w:spacing w:after="120"/>
        <w:ind w:left="357" w:hanging="357"/>
        <w:jc w:val="both"/>
        <w:rPr>
          <w:rFonts w:ascii="Times New Roman" w:hAnsi="Times New Roman" w:cs="Times New Roman"/>
          <w:lang w:val="en-GB"/>
        </w:rPr>
      </w:pPr>
      <w:r w:rsidRPr="00895DEC">
        <w:rPr>
          <w:rFonts w:ascii="Times New Roman" w:hAnsi="Times New Roman" w:cs="Times New Roman"/>
          <w:lang w:val="en-GB"/>
        </w:rPr>
        <w:t>S</w:t>
      </w:r>
      <w:r w:rsidR="009853DE" w:rsidRPr="00895DEC">
        <w:rPr>
          <w:rFonts w:ascii="Times New Roman" w:hAnsi="Times New Roman" w:cs="Times New Roman"/>
          <w:lang w:val="en-GB"/>
        </w:rPr>
        <w:t xml:space="preserve">ystems </w:t>
      </w:r>
      <w:r w:rsidR="001F3881" w:rsidRPr="00895DEC">
        <w:rPr>
          <w:rFonts w:ascii="Times New Roman" w:hAnsi="Times New Roman" w:cs="Times New Roman"/>
          <w:lang w:val="en-GB"/>
        </w:rPr>
        <w:t>might</w:t>
      </w:r>
      <w:r w:rsidRPr="00895DEC">
        <w:rPr>
          <w:rFonts w:ascii="Times New Roman" w:hAnsi="Times New Roman" w:cs="Times New Roman"/>
          <w:lang w:val="en-GB"/>
        </w:rPr>
        <w:t xml:space="preserve"> be unavailable </w:t>
      </w:r>
      <w:r w:rsidR="009853DE" w:rsidRPr="00895DEC">
        <w:rPr>
          <w:rFonts w:ascii="Times New Roman" w:hAnsi="Times New Roman" w:cs="Times New Roman"/>
          <w:lang w:val="en-GB"/>
        </w:rPr>
        <w:t>due to maintenance;</w:t>
      </w:r>
    </w:p>
    <w:p w14:paraId="1AFABAAA" w14:textId="2677DCBC" w:rsidR="009853DE" w:rsidRPr="00895DEC" w:rsidRDefault="009853DE" w:rsidP="00975B64">
      <w:pPr>
        <w:pStyle w:val="ListParagraph"/>
        <w:numPr>
          <w:ilvl w:val="0"/>
          <w:numId w:val="75"/>
        </w:numPr>
        <w:tabs>
          <w:tab w:val="left" w:pos="220"/>
          <w:tab w:val="left" w:pos="720"/>
        </w:tabs>
        <w:autoSpaceDE w:val="0"/>
        <w:autoSpaceDN w:val="0"/>
        <w:adjustRightInd w:val="0"/>
        <w:spacing w:after="120"/>
        <w:ind w:left="357" w:hanging="357"/>
        <w:jc w:val="both"/>
        <w:rPr>
          <w:rFonts w:ascii="Times New Roman" w:hAnsi="Times New Roman" w:cs="Times New Roman"/>
          <w:lang w:val="en-GB"/>
        </w:rPr>
      </w:pPr>
      <w:r w:rsidRPr="00895DEC">
        <w:rPr>
          <w:rFonts w:ascii="Times New Roman" w:hAnsi="Times New Roman" w:cs="Times New Roman"/>
          <w:lang w:val="en-GB"/>
        </w:rPr>
        <w:t xml:space="preserve">The available instrumentation </w:t>
      </w:r>
      <w:r w:rsidR="001F3881" w:rsidRPr="00895DEC">
        <w:rPr>
          <w:rFonts w:ascii="Times New Roman" w:hAnsi="Times New Roman" w:cs="Times New Roman"/>
          <w:lang w:val="en-GB"/>
        </w:rPr>
        <w:t>might</w:t>
      </w:r>
      <w:r w:rsidR="00A07F0D" w:rsidRPr="00895DEC">
        <w:rPr>
          <w:rFonts w:ascii="Times New Roman" w:hAnsi="Times New Roman" w:cs="Times New Roman"/>
          <w:lang w:val="en-GB"/>
        </w:rPr>
        <w:t xml:space="preserve"> </w:t>
      </w:r>
      <w:r w:rsidRPr="00895DEC">
        <w:rPr>
          <w:rFonts w:ascii="Times New Roman" w:hAnsi="Times New Roman" w:cs="Times New Roman"/>
          <w:lang w:val="en-GB"/>
        </w:rPr>
        <w:t>be limited;</w:t>
      </w:r>
    </w:p>
    <w:p w14:paraId="353FF668" w14:textId="7FCE8947" w:rsidR="009853DE" w:rsidRPr="00895DEC" w:rsidRDefault="00446338" w:rsidP="00975B64">
      <w:pPr>
        <w:pStyle w:val="ListParagraph"/>
        <w:numPr>
          <w:ilvl w:val="0"/>
          <w:numId w:val="75"/>
        </w:numPr>
        <w:tabs>
          <w:tab w:val="left" w:pos="220"/>
          <w:tab w:val="left" w:pos="720"/>
        </w:tabs>
        <w:autoSpaceDE w:val="0"/>
        <w:autoSpaceDN w:val="0"/>
        <w:adjustRightInd w:val="0"/>
        <w:spacing w:after="120"/>
        <w:ind w:left="357" w:hanging="357"/>
        <w:jc w:val="both"/>
        <w:rPr>
          <w:rFonts w:ascii="Times New Roman" w:hAnsi="Times New Roman" w:cs="Times New Roman"/>
          <w:lang w:val="en-GB"/>
        </w:rPr>
      </w:pPr>
      <w:r w:rsidRPr="00895DEC">
        <w:rPr>
          <w:rFonts w:ascii="Times New Roman" w:hAnsi="Times New Roman" w:cs="Times New Roman"/>
          <w:lang w:val="en-GB"/>
        </w:rPr>
        <w:t>A</w:t>
      </w:r>
      <w:r w:rsidR="009853DE" w:rsidRPr="00895DEC">
        <w:rPr>
          <w:rFonts w:ascii="Times New Roman" w:hAnsi="Times New Roman" w:cs="Times New Roman"/>
          <w:lang w:val="en-GB"/>
        </w:rPr>
        <w:t xml:space="preserve">ctions </w:t>
      </w:r>
      <w:r w:rsidRPr="00895DEC">
        <w:rPr>
          <w:rFonts w:ascii="Times New Roman" w:hAnsi="Times New Roman" w:cs="Times New Roman"/>
          <w:lang w:val="en-GB"/>
        </w:rPr>
        <w:t xml:space="preserve">by operating personnel </w:t>
      </w:r>
      <w:r w:rsidR="001F3881" w:rsidRPr="00895DEC">
        <w:rPr>
          <w:rFonts w:ascii="Times New Roman" w:hAnsi="Times New Roman" w:cs="Times New Roman"/>
          <w:lang w:val="en-GB"/>
        </w:rPr>
        <w:t xml:space="preserve">might </w:t>
      </w:r>
      <w:r w:rsidR="009853DE" w:rsidRPr="00895DEC">
        <w:rPr>
          <w:rFonts w:ascii="Times New Roman" w:hAnsi="Times New Roman" w:cs="Times New Roman"/>
          <w:lang w:val="en-GB"/>
        </w:rPr>
        <w:t xml:space="preserve">be </w:t>
      </w:r>
      <w:r w:rsidRPr="00895DEC">
        <w:rPr>
          <w:rFonts w:ascii="Times New Roman" w:hAnsi="Times New Roman" w:cs="Times New Roman"/>
          <w:lang w:val="en-GB"/>
        </w:rPr>
        <w:t xml:space="preserve">necessary </w:t>
      </w:r>
      <w:r w:rsidR="009853DE" w:rsidRPr="00895DEC">
        <w:rPr>
          <w:rFonts w:ascii="Times New Roman" w:hAnsi="Times New Roman" w:cs="Times New Roman"/>
          <w:lang w:val="en-GB"/>
        </w:rPr>
        <w:t>within a short period of time</w:t>
      </w:r>
      <w:r w:rsidR="00182023" w:rsidRPr="00895DEC">
        <w:rPr>
          <w:rFonts w:ascii="Times New Roman" w:hAnsi="Times New Roman" w:cs="Times New Roman"/>
          <w:lang w:val="en-GB"/>
        </w:rPr>
        <w:t>.</w:t>
      </w:r>
    </w:p>
    <w:p w14:paraId="7AAC767D" w14:textId="1F1E5FB3" w:rsidR="00A52C0E" w:rsidRPr="00895DEC" w:rsidRDefault="00320DA2" w:rsidP="00885C25">
      <w:pPr>
        <w:pStyle w:val="Section7"/>
      </w:pPr>
      <w:r w:rsidRPr="00895DEC">
        <w:t xml:space="preserve">Event based </w:t>
      </w:r>
      <w:r w:rsidR="00446338" w:rsidRPr="00895DEC">
        <w:t>emergency operating procedure</w:t>
      </w:r>
      <w:r w:rsidRPr="00895DEC">
        <w:t xml:space="preserve">s specify operator actions </w:t>
      </w:r>
      <w:proofErr w:type="gramStart"/>
      <w:r w:rsidRPr="00895DEC">
        <w:t>on the basis of</w:t>
      </w:r>
      <w:proofErr w:type="gramEnd"/>
      <w:r w:rsidRPr="00895DEC">
        <w:t xml:space="preserve"> the determination of the event. For </w:t>
      </w:r>
      <w:proofErr w:type="gramStart"/>
      <w:r w:rsidRPr="00895DEC">
        <w:t>event based</w:t>
      </w:r>
      <w:proofErr w:type="gramEnd"/>
      <w:r w:rsidRPr="00895DEC">
        <w:t xml:space="preserve"> procedures, the </w:t>
      </w:r>
      <w:r w:rsidR="00446338" w:rsidRPr="00895DEC">
        <w:t xml:space="preserve">actions </w:t>
      </w:r>
      <w:r w:rsidRPr="00895DEC">
        <w:t>should be bas</w:t>
      </w:r>
      <w:r w:rsidR="00446338" w:rsidRPr="00895DEC">
        <w:t>ed</w:t>
      </w:r>
      <w:r w:rsidRPr="00895DEC">
        <w:t xml:space="preserve"> o</w:t>
      </w:r>
      <w:r w:rsidR="00446338" w:rsidRPr="00895DEC">
        <w:t>n</w:t>
      </w:r>
      <w:r w:rsidRPr="00895DEC">
        <w:t xml:space="preserve"> the state of the plant in relation to predefined events</w:t>
      </w:r>
      <w:r w:rsidR="00446338" w:rsidRPr="00895DEC">
        <w:t xml:space="preserve"> </w:t>
      </w:r>
      <w:r w:rsidRPr="00895DEC">
        <w:t xml:space="preserve">considered in the design and </w:t>
      </w:r>
      <w:r w:rsidR="00446338" w:rsidRPr="00895DEC">
        <w:t xml:space="preserve">in the </w:t>
      </w:r>
      <w:r w:rsidRPr="00895DEC">
        <w:t xml:space="preserve">safety analysis report. In using the </w:t>
      </w:r>
      <w:proofErr w:type="gramStart"/>
      <w:r w:rsidRPr="00895DEC">
        <w:t>event based</w:t>
      </w:r>
      <w:proofErr w:type="gramEnd"/>
      <w:r w:rsidRPr="00895DEC">
        <w:t xml:space="preserve"> approach, the specific </w:t>
      </w:r>
      <w:r w:rsidR="00C2208F" w:rsidRPr="00895DEC">
        <w:t xml:space="preserve">design basis accident </w:t>
      </w:r>
      <w:r w:rsidR="00446338" w:rsidRPr="00895DEC">
        <w:t xml:space="preserve">should be identified </w:t>
      </w:r>
      <w:r w:rsidRPr="00895DEC">
        <w:t xml:space="preserve">before </w:t>
      </w:r>
      <w:r w:rsidR="00CC432E" w:rsidRPr="00895DEC">
        <w:t xml:space="preserve">corrective and/or </w:t>
      </w:r>
      <w:r w:rsidR="00941ADF">
        <w:t>mitigating</w:t>
      </w:r>
      <w:r w:rsidR="00CC432E" w:rsidRPr="00895DEC">
        <w:t xml:space="preserve"> </w:t>
      </w:r>
      <w:r w:rsidRPr="00895DEC">
        <w:t xml:space="preserve">actions </w:t>
      </w:r>
      <w:r w:rsidR="00446338" w:rsidRPr="00895DEC">
        <w:t>are taken</w:t>
      </w:r>
      <w:r w:rsidR="00893E1B" w:rsidRPr="00895DEC">
        <w:t xml:space="preserve"> by operating personnel</w:t>
      </w:r>
      <w:r w:rsidRPr="00895DEC">
        <w:t>.</w:t>
      </w:r>
    </w:p>
    <w:p w14:paraId="5C2B6FA5" w14:textId="67AE97F7" w:rsidR="00A52C0E" w:rsidRPr="00895DEC" w:rsidRDefault="00320DA2" w:rsidP="00941ADF">
      <w:pPr>
        <w:pStyle w:val="Section7"/>
      </w:pPr>
      <w:r w:rsidRPr="00895DEC">
        <w:rPr>
          <w:spacing w:val="-1"/>
        </w:rPr>
        <w:t>Event</w:t>
      </w:r>
      <w:r w:rsidRPr="00895DEC">
        <w:rPr>
          <w:spacing w:val="4"/>
        </w:rPr>
        <w:t xml:space="preserve"> </w:t>
      </w:r>
      <w:r w:rsidRPr="00895DEC">
        <w:t>based</w:t>
      </w:r>
      <w:r w:rsidRPr="00895DEC">
        <w:rPr>
          <w:spacing w:val="4"/>
        </w:rPr>
        <w:t xml:space="preserve"> </w:t>
      </w:r>
      <w:r w:rsidR="00446338" w:rsidRPr="00895DEC">
        <w:t>emergency operating procedures</w:t>
      </w:r>
      <w:r w:rsidR="00446338" w:rsidRPr="00895DEC">
        <w:rPr>
          <w:spacing w:val="4"/>
        </w:rPr>
        <w:t xml:space="preserve"> </w:t>
      </w:r>
      <w:r w:rsidRPr="00895DEC">
        <w:t>should</w:t>
      </w:r>
      <w:r w:rsidRPr="00895DEC">
        <w:rPr>
          <w:spacing w:val="4"/>
        </w:rPr>
        <w:t xml:space="preserve"> </w:t>
      </w:r>
      <w:r w:rsidRPr="00895DEC">
        <w:t>include</w:t>
      </w:r>
      <w:r w:rsidRPr="00895DEC">
        <w:rPr>
          <w:spacing w:val="4"/>
        </w:rPr>
        <w:t xml:space="preserve"> </w:t>
      </w:r>
      <w:r w:rsidRPr="00895DEC">
        <w:t>at</w:t>
      </w:r>
      <w:r w:rsidRPr="00895DEC">
        <w:rPr>
          <w:spacing w:val="4"/>
        </w:rPr>
        <w:t xml:space="preserve"> </w:t>
      </w:r>
      <w:r w:rsidRPr="00895DEC">
        <w:t>least</w:t>
      </w:r>
      <w:r w:rsidRPr="00895DEC">
        <w:rPr>
          <w:spacing w:val="4"/>
        </w:rPr>
        <w:t xml:space="preserve"> </w:t>
      </w:r>
      <w:r w:rsidRPr="00895DEC">
        <w:t>the</w:t>
      </w:r>
      <w:r w:rsidRPr="00895DEC">
        <w:rPr>
          <w:spacing w:val="4"/>
        </w:rPr>
        <w:t xml:space="preserve"> </w:t>
      </w:r>
      <w:r w:rsidRPr="00895DEC">
        <w:rPr>
          <w:spacing w:val="-1"/>
        </w:rPr>
        <w:t>following:</w:t>
      </w:r>
    </w:p>
    <w:p w14:paraId="4D038911" w14:textId="4D89778A" w:rsidR="00A52C0E" w:rsidRPr="00895DEC" w:rsidRDefault="00320DA2">
      <w:pPr>
        <w:pStyle w:val="BodyText"/>
        <w:numPr>
          <w:ilvl w:val="0"/>
          <w:numId w:val="10"/>
        </w:numPr>
        <w:tabs>
          <w:tab w:val="left" w:pos="593"/>
        </w:tabs>
        <w:spacing w:line="271" w:lineRule="auto"/>
        <w:ind w:left="593" w:right="102" w:hanging="480"/>
        <w:jc w:val="both"/>
        <w:rPr>
          <w:sz w:val="22"/>
          <w:szCs w:val="22"/>
          <w:lang w:val="en-GB"/>
        </w:rPr>
      </w:pPr>
      <w:r w:rsidRPr="00895DEC">
        <w:rPr>
          <w:color w:val="231F20"/>
          <w:sz w:val="22"/>
          <w:szCs w:val="22"/>
          <w:lang w:val="en-GB"/>
        </w:rPr>
        <w:t>Symptoms</w:t>
      </w:r>
      <w:r w:rsidRPr="00895DEC">
        <w:rPr>
          <w:color w:val="231F20"/>
          <w:spacing w:val="7"/>
          <w:sz w:val="22"/>
          <w:szCs w:val="22"/>
          <w:lang w:val="en-GB"/>
        </w:rPr>
        <w:t xml:space="preserve"> </w:t>
      </w:r>
      <w:r w:rsidRPr="00895DEC">
        <w:rPr>
          <w:color w:val="231F20"/>
          <w:sz w:val="22"/>
          <w:szCs w:val="22"/>
          <w:lang w:val="en-GB"/>
        </w:rPr>
        <w:t>for</w:t>
      </w:r>
      <w:r w:rsidRPr="00895DEC">
        <w:rPr>
          <w:color w:val="231F20"/>
          <w:spacing w:val="7"/>
          <w:sz w:val="22"/>
          <w:szCs w:val="22"/>
          <w:lang w:val="en-GB"/>
        </w:rPr>
        <w:t xml:space="preserve"> </w:t>
      </w:r>
      <w:r w:rsidRPr="00895DEC">
        <w:rPr>
          <w:color w:val="231F20"/>
          <w:sz w:val="22"/>
          <w:szCs w:val="22"/>
          <w:lang w:val="en-GB"/>
        </w:rPr>
        <w:t>the</w:t>
      </w:r>
      <w:r w:rsidRPr="00895DEC">
        <w:rPr>
          <w:color w:val="231F20"/>
          <w:spacing w:val="7"/>
          <w:sz w:val="22"/>
          <w:szCs w:val="22"/>
          <w:lang w:val="en-GB"/>
        </w:rPr>
        <w:t xml:space="preserve"> </w:t>
      </w:r>
      <w:r w:rsidRPr="00895DEC">
        <w:rPr>
          <w:color w:val="231F20"/>
          <w:spacing w:val="-1"/>
          <w:sz w:val="22"/>
          <w:szCs w:val="22"/>
          <w:lang w:val="en-GB"/>
        </w:rPr>
        <w:t>identification</w:t>
      </w:r>
      <w:r w:rsidRPr="00895DEC">
        <w:rPr>
          <w:color w:val="231F20"/>
          <w:spacing w:val="7"/>
          <w:sz w:val="22"/>
          <w:szCs w:val="22"/>
          <w:lang w:val="en-GB"/>
        </w:rPr>
        <w:t xml:space="preserve"> </w:t>
      </w:r>
      <w:r w:rsidRPr="00895DEC">
        <w:rPr>
          <w:color w:val="231F20"/>
          <w:sz w:val="22"/>
          <w:szCs w:val="22"/>
          <w:lang w:val="en-GB"/>
        </w:rPr>
        <w:t>of</w:t>
      </w:r>
      <w:r w:rsidRPr="00895DEC">
        <w:rPr>
          <w:color w:val="231F20"/>
          <w:spacing w:val="7"/>
          <w:sz w:val="22"/>
          <w:szCs w:val="22"/>
          <w:lang w:val="en-GB"/>
        </w:rPr>
        <w:t xml:space="preserve"> </w:t>
      </w:r>
      <w:r w:rsidRPr="00895DEC">
        <w:rPr>
          <w:color w:val="231F20"/>
          <w:sz w:val="22"/>
          <w:szCs w:val="22"/>
          <w:lang w:val="en-GB"/>
        </w:rPr>
        <w:t>the</w:t>
      </w:r>
      <w:r w:rsidRPr="00895DEC">
        <w:rPr>
          <w:color w:val="231F20"/>
          <w:spacing w:val="7"/>
          <w:sz w:val="22"/>
          <w:szCs w:val="22"/>
          <w:lang w:val="en-GB"/>
        </w:rPr>
        <w:t xml:space="preserve"> </w:t>
      </w:r>
      <w:r w:rsidRPr="00895DEC">
        <w:rPr>
          <w:color w:val="231F20"/>
          <w:spacing w:val="-1"/>
          <w:sz w:val="22"/>
          <w:szCs w:val="22"/>
          <w:lang w:val="en-GB"/>
        </w:rPr>
        <w:t>specific</w:t>
      </w:r>
      <w:r w:rsidRPr="00895DEC">
        <w:rPr>
          <w:color w:val="231F20"/>
          <w:spacing w:val="7"/>
          <w:sz w:val="22"/>
          <w:szCs w:val="22"/>
          <w:lang w:val="en-GB"/>
        </w:rPr>
        <w:t xml:space="preserve"> </w:t>
      </w:r>
      <w:r w:rsidRPr="00895DEC">
        <w:rPr>
          <w:color w:val="231F20"/>
          <w:sz w:val="22"/>
          <w:szCs w:val="22"/>
          <w:lang w:val="en-GB"/>
        </w:rPr>
        <w:t>accident</w:t>
      </w:r>
      <w:r w:rsidRPr="00895DEC">
        <w:rPr>
          <w:color w:val="231F20"/>
          <w:spacing w:val="7"/>
          <w:sz w:val="22"/>
          <w:szCs w:val="22"/>
          <w:lang w:val="en-GB"/>
        </w:rPr>
        <w:t xml:space="preserve"> </w:t>
      </w:r>
      <w:r w:rsidRPr="00895DEC">
        <w:rPr>
          <w:color w:val="231F20"/>
          <w:sz w:val="22"/>
          <w:szCs w:val="22"/>
          <w:lang w:val="en-GB"/>
        </w:rPr>
        <w:t>(</w:t>
      </w:r>
      <w:r w:rsidR="00446338" w:rsidRPr="00895DEC">
        <w:rPr>
          <w:color w:val="231F20"/>
          <w:sz w:val="22"/>
          <w:szCs w:val="22"/>
          <w:lang w:val="en-GB"/>
        </w:rPr>
        <w:t>e.g.</w:t>
      </w:r>
      <w:r w:rsidRPr="00895DEC">
        <w:rPr>
          <w:color w:val="231F20"/>
          <w:spacing w:val="7"/>
          <w:sz w:val="22"/>
          <w:szCs w:val="22"/>
          <w:lang w:val="en-GB"/>
        </w:rPr>
        <w:t xml:space="preserve"> </w:t>
      </w:r>
      <w:r w:rsidRPr="00895DEC">
        <w:rPr>
          <w:color w:val="231F20"/>
          <w:sz w:val="22"/>
          <w:szCs w:val="22"/>
          <w:lang w:val="en-GB"/>
        </w:rPr>
        <w:t>alarms,</w:t>
      </w:r>
      <w:r w:rsidRPr="00895DEC">
        <w:rPr>
          <w:color w:val="231F20"/>
          <w:spacing w:val="7"/>
          <w:sz w:val="22"/>
          <w:szCs w:val="22"/>
          <w:lang w:val="en-GB"/>
        </w:rPr>
        <w:t xml:space="preserve"> </w:t>
      </w:r>
      <w:r w:rsidRPr="00895DEC">
        <w:rPr>
          <w:color w:val="231F20"/>
          <w:sz w:val="22"/>
          <w:szCs w:val="22"/>
          <w:lang w:val="en-GB"/>
        </w:rPr>
        <w:t>operating</w:t>
      </w:r>
      <w:r w:rsidRPr="00895DEC">
        <w:rPr>
          <w:color w:val="231F20"/>
          <w:spacing w:val="6"/>
          <w:sz w:val="22"/>
          <w:szCs w:val="22"/>
          <w:lang w:val="en-GB"/>
        </w:rPr>
        <w:t xml:space="preserve"> </w:t>
      </w:r>
      <w:r w:rsidRPr="00895DEC">
        <w:rPr>
          <w:color w:val="231F20"/>
          <w:sz w:val="22"/>
          <w:szCs w:val="22"/>
          <w:lang w:val="en-GB"/>
        </w:rPr>
        <w:t>conditions,</w:t>
      </w:r>
      <w:r w:rsidRPr="00895DEC">
        <w:rPr>
          <w:color w:val="231F20"/>
          <w:spacing w:val="6"/>
          <w:sz w:val="22"/>
          <w:szCs w:val="22"/>
          <w:lang w:val="en-GB"/>
        </w:rPr>
        <w:t xml:space="preserve"> </w:t>
      </w:r>
      <w:r w:rsidRPr="00895DEC">
        <w:rPr>
          <w:color w:val="231F20"/>
          <w:sz w:val="22"/>
          <w:szCs w:val="22"/>
          <w:lang w:val="en-GB"/>
        </w:rPr>
        <w:t>probable</w:t>
      </w:r>
      <w:r w:rsidRPr="00895DEC">
        <w:rPr>
          <w:color w:val="231F20"/>
          <w:spacing w:val="6"/>
          <w:sz w:val="22"/>
          <w:szCs w:val="22"/>
          <w:lang w:val="en-GB"/>
        </w:rPr>
        <w:t xml:space="preserve"> </w:t>
      </w:r>
      <w:r w:rsidRPr="00895DEC">
        <w:rPr>
          <w:color w:val="231F20"/>
          <w:sz w:val="22"/>
          <w:szCs w:val="22"/>
          <w:lang w:val="en-GB"/>
        </w:rPr>
        <w:t>magnitudes</w:t>
      </w:r>
      <w:r w:rsidRPr="00895DEC">
        <w:rPr>
          <w:color w:val="231F20"/>
          <w:spacing w:val="6"/>
          <w:sz w:val="22"/>
          <w:szCs w:val="22"/>
          <w:lang w:val="en-GB"/>
        </w:rPr>
        <w:t xml:space="preserve"> </w:t>
      </w:r>
      <w:r w:rsidRPr="00895DEC">
        <w:rPr>
          <w:color w:val="231F20"/>
          <w:sz w:val="22"/>
          <w:szCs w:val="22"/>
          <w:lang w:val="en-GB"/>
        </w:rPr>
        <w:t>of</w:t>
      </w:r>
      <w:r w:rsidRPr="00895DEC">
        <w:rPr>
          <w:color w:val="231F20"/>
          <w:spacing w:val="6"/>
          <w:sz w:val="22"/>
          <w:szCs w:val="22"/>
          <w:lang w:val="en-GB"/>
        </w:rPr>
        <w:t xml:space="preserve"> </w:t>
      </w:r>
      <w:r w:rsidRPr="00895DEC">
        <w:rPr>
          <w:color w:val="231F20"/>
          <w:sz w:val="22"/>
          <w:szCs w:val="22"/>
          <w:lang w:val="en-GB"/>
        </w:rPr>
        <w:t>parameter</w:t>
      </w:r>
      <w:r w:rsidRPr="00895DEC">
        <w:rPr>
          <w:color w:val="231F20"/>
          <w:spacing w:val="6"/>
          <w:sz w:val="22"/>
          <w:szCs w:val="22"/>
          <w:lang w:val="en-GB"/>
        </w:rPr>
        <w:t xml:space="preserve"> </w:t>
      </w:r>
      <w:r w:rsidRPr="00895DEC">
        <w:rPr>
          <w:color w:val="231F20"/>
          <w:sz w:val="22"/>
          <w:szCs w:val="22"/>
          <w:lang w:val="en-GB"/>
        </w:rPr>
        <w:t>changes,</w:t>
      </w:r>
      <w:r w:rsidR="00446338" w:rsidRPr="00895DEC">
        <w:rPr>
          <w:color w:val="231F20"/>
          <w:sz w:val="22"/>
          <w:szCs w:val="22"/>
          <w:lang w:val="en-GB"/>
        </w:rPr>
        <w:t xml:space="preserve"> and</w:t>
      </w:r>
      <w:r w:rsidRPr="00895DEC">
        <w:rPr>
          <w:color w:val="231F20"/>
          <w:spacing w:val="6"/>
          <w:sz w:val="22"/>
          <w:szCs w:val="22"/>
          <w:lang w:val="en-GB"/>
        </w:rPr>
        <w:t xml:space="preserve"> </w:t>
      </w:r>
      <w:r w:rsidRPr="00895DEC">
        <w:rPr>
          <w:color w:val="231F20"/>
          <w:sz w:val="22"/>
          <w:szCs w:val="22"/>
          <w:lang w:val="en-GB"/>
        </w:rPr>
        <w:t>characteristics</w:t>
      </w:r>
      <w:r w:rsidRPr="00895DEC">
        <w:rPr>
          <w:color w:val="231F20"/>
          <w:spacing w:val="6"/>
          <w:sz w:val="22"/>
          <w:szCs w:val="22"/>
          <w:lang w:val="en-GB"/>
        </w:rPr>
        <w:t xml:space="preserve"> </w:t>
      </w:r>
      <w:r w:rsidRPr="00895DEC">
        <w:rPr>
          <w:color w:val="231F20"/>
          <w:sz w:val="22"/>
          <w:szCs w:val="22"/>
          <w:lang w:val="en-GB"/>
        </w:rPr>
        <w:t>of potential</w:t>
      </w:r>
      <w:r w:rsidRPr="00895DEC">
        <w:rPr>
          <w:color w:val="231F20"/>
          <w:spacing w:val="4"/>
          <w:sz w:val="22"/>
          <w:szCs w:val="22"/>
          <w:lang w:val="en-GB"/>
        </w:rPr>
        <w:t xml:space="preserve"> </w:t>
      </w:r>
      <w:r w:rsidRPr="00895DEC">
        <w:rPr>
          <w:color w:val="231F20"/>
          <w:spacing w:val="-1"/>
          <w:sz w:val="22"/>
          <w:szCs w:val="22"/>
          <w:lang w:val="en-GB"/>
        </w:rPr>
        <w:t>degradation</w:t>
      </w:r>
      <w:r w:rsidRPr="00895DEC">
        <w:rPr>
          <w:color w:val="231F20"/>
          <w:spacing w:val="4"/>
          <w:sz w:val="22"/>
          <w:szCs w:val="22"/>
          <w:lang w:val="en-GB"/>
        </w:rPr>
        <w:t xml:space="preserve"> </w:t>
      </w:r>
      <w:r w:rsidRPr="00895DEC">
        <w:rPr>
          <w:color w:val="231F20"/>
          <w:sz w:val="22"/>
          <w:szCs w:val="22"/>
          <w:lang w:val="en-GB"/>
        </w:rPr>
        <w:t>of</w:t>
      </w:r>
      <w:r w:rsidRPr="00895DEC">
        <w:rPr>
          <w:color w:val="231F20"/>
          <w:spacing w:val="4"/>
          <w:sz w:val="22"/>
          <w:szCs w:val="22"/>
          <w:lang w:val="en-GB"/>
        </w:rPr>
        <w:t xml:space="preserve"> </w:t>
      </w:r>
      <w:r w:rsidRPr="00895DEC">
        <w:rPr>
          <w:color w:val="231F20"/>
          <w:sz w:val="22"/>
          <w:szCs w:val="22"/>
          <w:lang w:val="en-GB"/>
        </w:rPr>
        <w:t>core</w:t>
      </w:r>
      <w:r w:rsidRPr="00895DEC">
        <w:rPr>
          <w:color w:val="231F20"/>
          <w:spacing w:val="4"/>
          <w:sz w:val="22"/>
          <w:szCs w:val="22"/>
          <w:lang w:val="en-GB"/>
        </w:rPr>
        <w:t xml:space="preserve"> </w:t>
      </w:r>
      <w:r w:rsidRPr="00895DEC">
        <w:rPr>
          <w:color w:val="231F20"/>
          <w:sz w:val="22"/>
          <w:szCs w:val="22"/>
          <w:lang w:val="en-GB"/>
        </w:rPr>
        <w:t>cooling);</w:t>
      </w:r>
    </w:p>
    <w:p w14:paraId="1BAE3702" w14:textId="3166213F" w:rsidR="00A52C0E" w:rsidRPr="00895DEC" w:rsidRDefault="00320DA2">
      <w:pPr>
        <w:pStyle w:val="BodyText"/>
        <w:numPr>
          <w:ilvl w:val="0"/>
          <w:numId w:val="10"/>
        </w:numPr>
        <w:tabs>
          <w:tab w:val="left" w:pos="593"/>
        </w:tabs>
        <w:spacing w:before="1"/>
        <w:ind w:left="593"/>
        <w:rPr>
          <w:sz w:val="22"/>
          <w:szCs w:val="22"/>
          <w:lang w:val="en-GB"/>
        </w:rPr>
      </w:pPr>
      <w:r w:rsidRPr="00895DEC">
        <w:rPr>
          <w:color w:val="231F20"/>
          <w:sz w:val="22"/>
          <w:szCs w:val="22"/>
          <w:lang w:val="en-GB"/>
        </w:rPr>
        <w:t>Automatic</w:t>
      </w:r>
      <w:r w:rsidRPr="00895DEC">
        <w:rPr>
          <w:color w:val="231F20"/>
          <w:spacing w:val="4"/>
          <w:sz w:val="22"/>
          <w:szCs w:val="22"/>
          <w:lang w:val="en-GB"/>
        </w:rPr>
        <w:t xml:space="preserve"> </w:t>
      </w:r>
      <w:r w:rsidRPr="00895DEC">
        <w:rPr>
          <w:color w:val="231F20"/>
          <w:sz w:val="22"/>
          <w:szCs w:val="22"/>
          <w:lang w:val="en-GB"/>
        </w:rPr>
        <w:t>actions</w:t>
      </w:r>
      <w:r w:rsidRPr="00895DEC">
        <w:rPr>
          <w:color w:val="231F20"/>
          <w:spacing w:val="4"/>
          <w:sz w:val="22"/>
          <w:szCs w:val="22"/>
          <w:lang w:val="en-GB"/>
        </w:rPr>
        <w:t xml:space="preserve"> </w:t>
      </w:r>
      <w:r w:rsidRPr="00895DEC">
        <w:rPr>
          <w:color w:val="231F20"/>
          <w:sz w:val="22"/>
          <w:szCs w:val="22"/>
          <w:lang w:val="en-GB"/>
        </w:rPr>
        <w:t>that</w:t>
      </w:r>
      <w:r w:rsidRPr="00895DEC">
        <w:rPr>
          <w:color w:val="231F20"/>
          <w:spacing w:val="4"/>
          <w:sz w:val="22"/>
          <w:szCs w:val="22"/>
          <w:lang w:val="en-GB"/>
        </w:rPr>
        <w:t xml:space="preserve"> </w:t>
      </w:r>
      <w:r w:rsidRPr="00895DEC">
        <w:rPr>
          <w:color w:val="231F20"/>
          <w:sz w:val="22"/>
          <w:szCs w:val="22"/>
          <w:lang w:val="en-GB"/>
        </w:rPr>
        <w:t>will</w:t>
      </w:r>
      <w:r w:rsidRPr="00895DEC">
        <w:rPr>
          <w:color w:val="231F20"/>
          <w:spacing w:val="4"/>
          <w:sz w:val="22"/>
          <w:szCs w:val="22"/>
          <w:lang w:val="en-GB"/>
        </w:rPr>
        <w:t xml:space="preserve"> </w:t>
      </w:r>
      <w:r w:rsidRPr="00895DEC">
        <w:rPr>
          <w:color w:val="231F20"/>
          <w:sz w:val="22"/>
          <w:szCs w:val="22"/>
          <w:lang w:val="en-GB"/>
        </w:rPr>
        <w:t>probably</w:t>
      </w:r>
      <w:r w:rsidRPr="00895DEC">
        <w:rPr>
          <w:color w:val="231F20"/>
          <w:spacing w:val="4"/>
          <w:sz w:val="22"/>
          <w:szCs w:val="22"/>
          <w:lang w:val="en-GB"/>
        </w:rPr>
        <w:t xml:space="preserve"> </w:t>
      </w:r>
      <w:r w:rsidRPr="00895DEC">
        <w:rPr>
          <w:color w:val="231F20"/>
          <w:sz w:val="22"/>
          <w:szCs w:val="22"/>
          <w:lang w:val="en-GB"/>
        </w:rPr>
        <w:t>be</w:t>
      </w:r>
      <w:r w:rsidRPr="00895DEC">
        <w:rPr>
          <w:color w:val="231F20"/>
          <w:spacing w:val="4"/>
          <w:sz w:val="22"/>
          <w:szCs w:val="22"/>
          <w:lang w:val="en-GB"/>
        </w:rPr>
        <w:t xml:space="preserve"> </w:t>
      </w:r>
      <w:r w:rsidR="006F0F48" w:rsidRPr="00895DEC">
        <w:rPr>
          <w:color w:val="231F20"/>
          <w:spacing w:val="-1"/>
          <w:sz w:val="22"/>
          <w:szCs w:val="22"/>
          <w:lang w:val="en-GB"/>
        </w:rPr>
        <w:t>initiated</w:t>
      </w:r>
      <w:r w:rsidR="006F0F48" w:rsidRPr="00895DEC">
        <w:rPr>
          <w:color w:val="231F20"/>
          <w:spacing w:val="4"/>
          <w:sz w:val="22"/>
          <w:szCs w:val="22"/>
          <w:lang w:val="en-GB"/>
        </w:rPr>
        <w:t xml:space="preserve"> </w:t>
      </w:r>
      <w:r w:rsidRPr="00895DEC">
        <w:rPr>
          <w:color w:val="231F20"/>
          <w:sz w:val="22"/>
          <w:szCs w:val="22"/>
          <w:lang w:val="en-GB"/>
        </w:rPr>
        <w:t>as</w:t>
      </w:r>
      <w:r w:rsidRPr="00895DEC">
        <w:rPr>
          <w:color w:val="231F20"/>
          <w:spacing w:val="4"/>
          <w:sz w:val="22"/>
          <w:szCs w:val="22"/>
          <w:lang w:val="en-GB"/>
        </w:rPr>
        <w:t xml:space="preserve"> </w:t>
      </w:r>
      <w:r w:rsidRPr="00895DEC">
        <w:rPr>
          <w:color w:val="231F20"/>
          <w:sz w:val="22"/>
          <w:szCs w:val="22"/>
          <w:lang w:val="en-GB"/>
        </w:rPr>
        <w:t>a</w:t>
      </w:r>
      <w:r w:rsidRPr="00895DEC">
        <w:rPr>
          <w:color w:val="231F20"/>
          <w:spacing w:val="4"/>
          <w:sz w:val="22"/>
          <w:szCs w:val="22"/>
          <w:lang w:val="en-GB"/>
        </w:rPr>
        <w:t xml:space="preserve"> </w:t>
      </w:r>
      <w:r w:rsidRPr="00895DEC">
        <w:rPr>
          <w:color w:val="231F20"/>
          <w:sz w:val="22"/>
          <w:szCs w:val="22"/>
          <w:lang w:val="en-GB"/>
        </w:rPr>
        <w:t>result</w:t>
      </w:r>
      <w:r w:rsidRPr="00895DEC">
        <w:rPr>
          <w:color w:val="231F20"/>
          <w:spacing w:val="4"/>
          <w:sz w:val="22"/>
          <w:szCs w:val="22"/>
          <w:lang w:val="en-GB"/>
        </w:rPr>
        <w:t xml:space="preserve"> </w:t>
      </w:r>
      <w:r w:rsidRPr="00895DEC">
        <w:rPr>
          <w:color w:val="231F20"/>
          <w:sz w:val="22"/>
          <w:szCs w:val="22"/>
          <w:lang w:val="en-GB"/>
        </w:rPr>
        <w:t>of</w:t>
      </w:r>
      <w:r w:rsidRPr="00895DEC">
        <w:rPr>
          <w:color w:val="231F20"/>
          <w:spacing w:val="4"/>
          <w:sz w:val="22"/>
          <w:szCs w:val="22"/>
          <w:lang w:val="en-GB"/>
        </w:rPr>
        <w:t xml:space="preserve"> </w:t>
      </w:r>
      <w:r w:rsidRPr="00895DEC">
        <w:rPr>
          <w:color w:val="231F20"/>
          <w:sz w:val="22"/>
          <w:szCs w:val="22"/>
          <w:lang w:val="en-GB"/>
        </w:rPr>
        <w:t>the</w:t>
      </w:r>
      <w:r w:rsidRPr="00895DEC">
        <w:rPr>
          <w:color w:val="231F20"/>
          <w:spacing w:val="4"/>
          <w:sz w:val="22"/>
          <w:szCs w:val="22"/>
          <w:lang w:val="en-GB"/>
        </w:rPr>
        <w:t xml:space="preserve"> </w:t>
      </w:r>
      <w:r w:rsidRPr="00895DEC">
        <w:rPr>
          <w:color w:val="231F20"/>
          <w:sz w:val="22"/>
          <w:szCs w:val="22"/>
          <w:lang w:val="en-GB"/>
        </w:rPr>
        <w:t>accident;</w:t>
      </w:r>
    </w:p>
    <w:p w14:paraId="0580F570" w14:textId="12B97241" w:rsidR="00A52C0E" w:rsidRPr="00895DEC" w:rsidRDefault="00320DA2">
      <w:pPr>
        <w:pStyle w:val="BodyText"/>
        <w:numPr>
          <w:ilvl w:val="0"/>
          <w:numId w:val="10"/>
        </w:numPr>
        <w:tabs>
          <w:tab w:val="left" w:pos="593"/>
        </w:tabs>
        <w:spacing w:before="30" w:line="271" w:lineRule="auto"/>
        <w:ind w:left="593" w:right="102" w:hanging="480"/>
        <w:jc w:val="both"/>
        <w:rPr>
          <w:sz w:val="22"/>
          <w:szCs w:val="22"/>
          <w:lang w:val="en-GB"/>
        </w:rPr>
      </w:pPr>
      <w:r w:rsidRPr="00895DEC">
        <w:rPr>
          <w:color w:val="231F20"/>
          <w:sz w:val="22"/>
          <w:szCs w:val="22"/>
          <w:lang w:val="en-GB"/>
        </w:rPr>
        <w:t>Immediate</w:t>
      </w:r>
      <w:r w:rsidRPr="00895DEC">
        <w:rPr>
          <w:color w:val="231F20"/>
          <w:spacing w:val="3"/>
          <w:sz w:val="22"/>
          <w:szCs w:val="22"/>
          <w:lang w:val="en-GB"/>
        </w:rPr>
        <w:t xml:space="preserve"> </w:t>
      </w:r>
      <w:r w:rsidRPr="00895DEC">
        <w:rPr>
          <w:color w:val="231F20"/>
          <w:sz w:val="22"/>
          <w:szCs w:val="22"/>
          <w:lang w:val="en-GB"/>
        </w:rPr>
        <w:t>operator</w:t>
      </w:r>
      <w:r w:rsidRPr="00895DEC">
        <w:rPr>
          <w:color w:val="231F20"/>
          <w:spacing w:val="3"/>
          <w:sz w:val="22"/>
          <w:szCs w:val="22"/>
          <w:lang w:val="en-GB"/>
        </w:rPr>
        <w:t xml:space="preserve"> </w:t>
      </w:r>
      <w:r w:rsidRPr="00895DEC">
        <w:rPr>
          <w:color w:val="231F20"/>
          <w:sz w:val="22"/>
          <w:szCs w:val="22"/>
          <w:lang w:val="en-GB"/>
        </w:rPr>
        <w:t>actions</w:t>
      </w:r>
      <w:r w:rsidRPr="00895DEC">
        <w:rPr>
          <w:color w:val="231F20"/>
          <w:spacing w:val="3"/>
          <w:sz w:val="22"/>
          <w:szCs w:val="22"/>
          <w:lang w:val="en-GB"/>
        </w:rPr>
        <w:t xml:space="preserve"> </w:t>
      </w:r>
      <w:r w:rsidRPr="00895DEC">
        <w:rPr>
          <w:color w:val="231F20"/>
          <w:sz w:val="22"/>
          <w:szCs w:val="22"/>
          <w:lang w:val="en-GB"/>
        </w:rPr>
        <w:t>for</w:t>
      </w:r>
      <w:r w:rsidRPr="00895DEC">
        <w:rPr>
          <w:color w:val="231F20"/>
          <w:spacing w:val="3"/>
          <w:sz w:val="22"/>
          <w:szCs w:val="22"/>
          <w:lang w:val="en-GB"/>
        </w:rPr>
        <w:t xml:space="preserve"> </w:t>
      </w:r>
      <w:r w:rsidRPr="00895DEC">
        <w:rPr>
          <w:color w:val="231F20"/>
          <w:sz w:val="22"/>
          <w:szCs w:val="22"/>
          <w:lang w:val="en-GB"/>
        </w:rPr>
        <w:t>the</w:t>
      </w:r>
      <w:r w:rsidRPr="00895DEC">
        <w:rPr>
          <w:color w:val="231F20"/>
          <w:spacing w:val="3"/>
          <w:sz w:val="22"/>
          <w:szCs w:val="22"/>
          <w:lang w:val="en-GB"/>
        </w:rPr>
        <w:t xml:space="preserve"> </w:t>
      </w:r>
      <w:r w:rsidRPr="00895DEC">
        <w:rPr>
          <w:color w:val="231F20"/>
          <w:sz w:val="22"/>
          <w:szCs w:val="22"/>
          <w:lang w:val="en-GB"/>
        </w:rPr>
        <w:t>operation</w:t>
      </w:r>
      <w:r w:rsidRPr="00895DEC">
        <w:rPr>
          <w:color w:val="231F20"/>
          <w:spacing w:val="3"/>
          <w:sz w:val="22"/>
          <w:szCs w:val="22"/>
          <w:lang w:val="en-GB"/>
        </w:rPr>
        <w:t xml:space="preserve"> </w:t>
      </w:r>
      <w:r w:rsidRPr="00895DEC">
        <w:rPr>
          <w:color w:val="231F20"/>
          <w:sz w:val="22"/>
          <w:szCs w:val="22"/>
          <w:lang w:val="en-GB"/>
        </w:rPr>
        <w:t>of</w:t>
      </w:r>
      <w:r w:rsidRPr="00895DEC">
        <w:rPr>
          <w:color w:val="231F20"/>
          <w:spacing w:val="3"/>
          <w:sz w:val="22"/>
          <w:szCs w:val="22"/>
          <w:lang w:val="en-GB"/>
        </w:rPr>
        <w:t xml:space="preserve"> </w:t>
      </w:r>
      <w:r w:rsidRPr="00895DEC">
        <w:rPr>
          <w:color w:val="231F20"/>
          <w:sz w:val="22"/>
          <w:szCs w:val="22"/>
          <w:lang w:val="en-GB"/>
        </w:rPr>
        <w:t>controls</w:t>
      </w:r>
      <w:r w:rsidRPr="00895DEC">
        <w:rPr>
          <w:color w:val="231F20"/>
          <w:spacing w:val="3"/>
          <w:sz w:val="22"/>
          <w:szCs w:val="22"/>
          <w:lang w:val="en-GB"/>
        </w:rPr>
        <w:t xml:space="preserve"> </w:t>
      </w:r>
      <w:r w:rsidRPr="00895DEC">
        <w:rPr>
          <w:color w:val="231F20"/>
          <w:sz w:val="22"/>
          <w:szCs w:val="22"/>
          <w:lang w:val="en-GB"/>
        </w:rPr>
        <w:t>or</w:t>
      </w:r>
      <w:r w:rsidRPr="00895DEC">
        <w:rPr>
          <w:color w:val="231F20"/>
          <w:spacing w:val="3"/>
          <w:sz w:val="22"/>
          <w:szCs w:val="22"/>
          <w:lang w:val="en-GB"/>
        </w:rPr>
        <w:t xml:space="preserve"> </w:t>
      </w:r>
      <w:r w:rsidRPr="00895DEC">
        <w:rPr>
          <w:color w:val="231F20"/>
          <w:sz w:val="22"/>
          <w:szCs w:val="22"/>
          <w:lang w:val="en-GB"/>
        </w:rPr>
        <w:t>the</w:t>
      </w:r>
      <w:r w:rsidRPr="00895DEC">
        <w:rPr>
          <w:color w:val="231F20"/>
          <w:spacing w:val="3"/>
          <w:sz w:val="22"/>
          <w:szCs w:val="22"/>
          <w:lang w:val="en-GB"/>
        </w:rPr>
        <w:t xml:space="preserve"> </w:t>
      </w:r>
      <w:r w:rsidRPr="00895DEC">
        <w:rPr>
          <w:color w:val="231F20"/>
          <w:spacing w:val="-1"/>
          <w:sz w:val="22"/>
          <w:szCs w:val="22"/>
          <w:lang w:val="en-GB"/>
        </w:rPr>
        <w:t>confirmation</w:t>
      </w:r>
      <w:r w:rsidRPr="00895DEC">
        <w:rPr>
          <w:color w:val="231F20"/>
          <w:spacing w:val="3"/>
          <w:sz w:val="22"/>
          <w:szCs w:val="22"/>
          <w:lang w:val="en-GB"/>
        </w:rPr>
        <w:t xml:space="preserve"> </w:t>
      </w:r>
      <w:r w:rsidRPr="00895DEC">
        <w:rPr>
          <w:color w:val="231F20"/>
          <w:sz w:val="22"/>
          <w:szCs w:val="22"/>
          <w:lang w:val="en-GB"/>
        </w:rPr>
        <w:t>of</w:t>
      </w:r>
      <w:r w:rsidRPr="00895DEC">
        <w:rPr>
          <w:color w:val="231F20"/>
          <w:spacing w:val="28"/>
          <w:sz w:val="22"/>
          <w:szCs w:val="22"/>
          <w:lang w:val="en-GB"/>
        </w:rPr>
        <w:t xml:space="preserve"> </w:t>
      </w:r>
      <w:r w:rsidRPr="00895DEC">
        <w:rPr>
          <w:color w:val="231F20"/>
          <w:sz w:val="22"/>
          <w:szCs w:val="22"/>
          <w:lang w:val="en-GB"/>
        </w:rPr>
        <w:t>automatic</w:t>
      </w:r>
      <w:r w:rsidRPr="00895DEC">
        <w:rPr>
          <w:color w:val="231F20"/>
          <w:spacing w:val="4"/>
          <w:sz w:val="22"/>
          <w:szCs w:val="22"/>
          <w:lang w:val="en-GB"/>
        </w:rPr>
        <w:t xml:space="preserve"> </w:t>
      </w:r>
      <w:r w:rsidRPr="00895DEC">
        <w:rPr>
          <w:color w:val="231F20"/>
          <w:sz w:val="22"/>
          <w:szCs w:val="22"/>
          <w:lang w:val="en-GB"/>
        </w:rPr>
        <w:t>actions;</w:t>
      </w:r>
    </w:p>
    <w:p w14:paraId="3F547585" w14:textId="5DCC50AC" w:rsidR="00A52C0E" w:rsidRPr="00895DEC" w:rsidRDefault="00320DA2">
      <w:pPr>
        <w:pStyle w:val="BodyText"/>
        <w:numPr>
          <w:ilvl w:val="0"/>
          <w:numId w:val="10"/>
        </w:numPr>
        <w:tabs>
          <w:tab w:val="left" w:pos="593"/>
        </w:tabs>
        <w:spacing w:before="1" w:line="271" w:lineRule="auto"/>
        <w:ind w:left="593" w:right="103" w:hanging="480"/>
        <w:jc w:val="both"/>
        <w:rPr>
          <w:sz w:val="22"/>
          <w:szCs w:val="22"/>
          <w:lang w:val="en-GB"/>
        </w:rPr>
      </w:pPr>
      <w:r w:rsidRPr="00895DEC">
        <w:rPr>
          <w:color w:val="231F20"/>
          <w:sz w:val="22"/>
          <w:szCs w:val="22"/>
          <w:lang w:val="en-GB"/>
        </w:rPr>
        <w:t>Subsequent operator actions to return the reactor to a normal condition or to provide for safe, extended and stable shutdown conditions.</w:t>
      </w:r>
    </w:p>
    <w:p w14:paraId="33DAA401" w14:textId="7B8FC220" w:rsidR="00A52C0E" w:rsidRPr="00895DEC" w:rsidRDefault="00320DA2" w:rsidP="00885C25">
      <w:pPr>
        <w:pStyle w:val="Section7"/>
      </w:pPr>
      <w:r w:rsidRPr="00895DEC">
        <w:t>Consideration</w:t>
      </w:r>
      <w:r w:rsidRPr="00895DEC">
        <w:rPr>
          <w:spacing w:val="2"/>
        </w:rPr>
        <w:t xml:space="preserve"> </w:t>
      </w:r>
      <w:r w:rsidRPr="00895DEC">
        <w:t>should</w:t>
      </w:r>
      <w:r w:rsidRPr="00895DEC">
        <w:rPr>
          <w:spacing w:val="2"/>
        </w:rPr>
        <w:t xml:space="preserve"> </w:t>
      </w:r>
      <w:r w:rsidRPr="00895DEC">
        <w:t>be</w:t>
      </w:r>
      <w:r w:rsidRPr="00895DEC">
        <w:rPr>
          <w:spacing w:val="2"/>
        </w:rPr>
        <w:t xml:space="preserve"> </w:t>
      </w:r>
      <w:r w:rsidRPr="00895DEC">
        <w:rPr>
          <w:spacing w:val="-2"/>
        </w:rPr>
        <w:t>given</w:t>
      </w:r>
      <w:r w:rsidRPr="00895DEC">
        <w:rPr>
          <w:spacing w:val="2"/>
        </w:rPr>
        <w:t xml:space="preserve"> </w:t>
      </w:r>
      <w:r w:rsidRPr="00895DEC">
        <w:t>to</w:t>
      </w:r>
      <w:r w:rsidRPr="00895DEC">
        <w:rPr>
          <w:spacing w:val="2"/>
        </w:rPr>
        <w:t xml:space="preserve"> </w:t>
      </w:r>
      <w:r w:rsidRPr="00895DEC">
        <w:t>the</w:t>
      </w:r>
      <w:r w:rsidRPr="00895DEC">
        <w:rPr>
          <w:spacing w:val="2"/>
        </w:rPr>
        <w:t xml:space="preserve"> </w:t>
      </w:r>
      <w:r w:rsidRPr="00895DEC">
        <w:t>inherent</w:t>
      </w:r>
      <w:r w:rsidRPr="00895DEC">
        <w:rPr>
          <w:spacing w:val="2"/>
        </w:rPr>
        <w:t xml:space="preserve"> </w:t>
      </w:r>
      <w:r w:rsidRPr="00895DEC">
        <w:t>limitations</w:t>
      </w:r>
      <w:r w:rsidRPr="00895DEC">
        <w:rPr>
          <w:spacing w:val="2"/>
        </w:rPr>
        <w:t xml:space="preserve"> </w:t>
      </w:r>
      <w:r w:rsidRPr="00895DEC">
        <w:t>of</w:t>
      </w:r>
      <w:r w:rsidRPr="00895DEC">
        <w:rPr>
          <w:spacing w:val="2"/>
        </w:rPr>
        <w:t xml:space="preserve"> </w:t>
      </w:r>
      <w:proofErr w:type="gramStart"/>
      <w:r w:rsidRPr="00895DEC">
        <w:rPr>
          <w:spacing w:val="-2"/>
        </w:rPr>
        <w:t>event</w:t>
      </w:r>
      <w:r w:rsidRPr="00895DEC">
        <w:rPr>
          <w:spacing w:val="2"/>
        </w:rPr>
        <w:t xml:space="preserve"> </w:t>
      </w:r>
      <w:r w:rsidRPr="00895DEC">
        <w:t>based</w:t>
      </w:r>
      <w:proofErr w:type="gramEnd"/>
      <w:r w:rsidRPr="00895DEC">
        <w:rPr>
          <w:spacing w:val="2"/>
        </w:rPr>
        <w:t xml:space="preserve"> </w:t>
      </w:r>
      <w:r w:rsidRPr="00895DEC">
        <w:t>procedures.</w:t>
      </w:r>
      <w:r w:rsidRPr="00895DEC">
        <w:rPr>
          <w:spacing w:val="1"/>
        </w:rPr>
        <w:t xml:space="preserve"> </w:t>
      </w:r>
      <w:r w:rsidRPr="00895DEC">
        <w:t>These</w:t>
      </w:r>
      <w:r w:rsidRPr="00895DEC">
        <w:rPr>
          <w:spacing w:val="4"/>
        </w:rPr>
        <w:t xml:space="preserve"> </w:t>
      </w:r>
      <w:r w:rsidRPr="00895DEC">
        <w:t>are</w:t>
      </w:r>
      <w:r w:rsidR="00893E1B" w:rsidRPr="00895DEC">
        <w:t xml:space="preserve"> as follows</w:t>
      </w:r>
      <w:r w:rsidRPr="00895DEC">
        <w:t>:</w:t>
      </w:r>
    </w:p>
    <w:p w14:paraId="58D49459" w14:textId="63D84C3B" w:rsidR="00A52C0E" w:rsidRPr="00895DEC" w:rsidRDefault="00320DA2">
      <w:pPr>
        <w:pStyle w:val="BodyText"/>
        <w:numPr>
          <w:ilvl w:val="0"/>
          <w:numId w:val="9"/>
        </w:numPr>
        <w:tabs>
          <w:tab w:val="left" w:pos="593"/>
        </w:tabs>
        <w:spacing w:line="271" w:lineRule="auto"/>
        <w:ind w:left="593" w:right="103" w:hanging="480"/>
        <w:jc w:val="both"/>
        <w:rPr>
          <w:sz w:val="22"/>
          <w:szCs w:val="22"/>
          <w:lang w:val="en-GB"/>
        </w:rPr>
      </w:pPr>
      <w:r w:rsidRPr="00895DEC">
        <w:rPr>
          <w:color w:val="231F20"/>
          <w:sz w:val="22"/>
          <w:szCs w:val="22"/>
          <w:lang w:val="en-GB"/>
        </w:rPr>
        <w:t xml:space="preserve">Optimal </w:t>
      </w:r>
      <w:r w:rsidR="00893E1B" w:rsidRPr="00895DEC">
        <w:rPr>
          <w:color w:val="231F20"/>
          <w:sz w:val="22"/>
          <w:szCs w:val="22"/>
          <w:lang w:val="en-GB"/>
        </w:rPr>
        <w:t xml:space="preserve">corrective actions or actions to </w:t>
      </w:r>
      <w:r w:rsidRPr="00895DEC">
        <w:rPr>
          <w:color w:val="231F20"/>
          <w:sz w:val="22"/>
          <w:szCs w:val="22"/>
          <w:lang w:val="en-GB"/>
        </w:rPr>
        <w:t>mitigat</w:t>
      </w:r>
      <w:r w:rsidR="00893E1B" w:rsidRPr="00895DEC">
        <w:rPr>
          <w:color w:val="231F20"/>
          <w:sz w:val="22"/>
          <w:szCs w:val="22"/>
          <w:lang w:val="en-GB"/>
        </w:rPr>
        <w:t>e</w:t>
      </w:r>
      <w:r w:rsidR="00EB00DD" w:rsidRPr="00895DEC">
        <w:rPr>
          <w:color w:val="231F20"/>
          <w:sz w:val="22"/>
          <w:szCs w:val="22"/>
          <w:lang w:val="en-GB"/>
        </w:rPr>
        <w:t xml:space="preserve"> </w:t>
      </w:r>
      <w:r w:rsidR="00893E1B" w:rsidRPr="00895DEC">
        <w:rPr>
          <w:color w:val="231F20"/>
          <w:sz w:val="22"/>
          <w:szCs w:val="22"/>
          <w:lang w:val="en-GB"/>
        </w:rPr>
        <w:t xml:space="preserve">the consequences of accidents </w:t>
      </w:r>
      <w:r w:rsidRPr="00895DEC">
        <w:rPr>
          <w:color w:val="231F20"/>
          <w:sz w:val="22"/>
          <w:szCs w:val="22"/>
          <w:lang w:val="en-GB"/>
        </w:rPr>
        <w:t>is possible only after the proper identification of the type of event. Operat</w:t>
      </w:r>
      <w:r w:rsidR="00893E1B" w:rsidRPr="00895DEC">
        <w:rPr>
          <w:color w:val="231F20"/>
          <w:sz w:val="22"/>
          <w:szCs w:val="22"/>
          <w:lang w:val="en-GB"/>
        </w:rPr>
        <w:t>ing personnel</w:t>
      </w:r>
      <w:r w:rsidRPr="00895DEC">
        <w:rPr>
          <w:color w:val="231F20"/>
          <w:sz w:val="22"/>
          <w:szCs w:val="22"/>
          <w:lang w:val="en-GB"/>
        </w:rPr>
        <w:t xml:space="preserve"> </w:t>
      </w:r>
      <w:r w:rsidR="009A65C3" w:rsidRPr="00895DEC">
        <w:rPr>
          <w:color w:val="231F20"/>
          <w:sz w:val="22"/>
          <w:szCs w:val="22"/>
          <w:lang w:val="en-GB"/>
        </w:rPr>
        <w:t xml:space="preserve">might </w:t>
      </w:r>
      <w:r w:rsidR="00893E1B" w:rsidRPr="00895DEC">
        <w:rPr>
          <w:color w:val="231F20"/>
          <w:sz w:val="22"/>
          <w:szCs w:val="22"/>
          <w:lang w:val="en-GB"/>
        </w:rPr>
        <w:t>need</w:t>
      </w:r>
      <w:r w:rsidRPr="00895DEC">
        <w:rPr>
          <w:color w:val="231F20"/>
          <w:sz w:val="22"/>
          <w:szCs w:val="22"/>
          <w:lang w:val="en-GB"/>
        </w:rPr>
        <w:t xml:space="preserve"> to respond to unexpected events and </w:t>
      </w:r>
      <w:r w:rsidR="009A65C3" w:rsidRPr="00895DEC">
        <w:rPr>
          <w:color w:val="231F20"/>
          <w:sz w:val="22"/>
          <w:szCs w:val="22"/>
          <w:lang w:val="en-GB"/>
        </w:rPr>
        <w:t xml:space="preserve">might </w:t>
      </w:r>
      <w:r w:rsidRPr="00895DEC">
        <w:rPr>
          <w:color w:val="231F20"/>
          <w:sz w:val="22"/>
          <w:szCs w:val="22"/>
          <w:lang w:val="en-GB"/>
        </w:rPr>
        <w:t xml:space="preserve">find themselves in situations for which they have had no specific training or for which there are no </w:t>
      </w:r>
      <w:r w:rsidR="00893E1B" w:rsidRPr="00895DEC">
        <w:rPr>
          <w:color w:val="231F20"/>
          <w:sz w:val="22"/>
          <w:szCs w:val="22"/>
          <w:lang w:val="en-GB"/>
        </w:rPr>
        <w:t xml:space="preserve">specific </w:t>
      </w:r>
      <w:r w:rsidRPr="00895DEC">
        <w:rPr>
          <w:color w:val="231F20"/>
          <w:sz w:val="22"/>
          <w:szCs w:val="22"/>
          <w:lang w:val="en-GB"/>
        </w:rPr>
        <w:t>procedures to identify accurately the event that has occurred</w:t>
      </w:r>
      <w:r w:rsidR="00E27C87">
        <w:rPr>
          <w:color w:val="231F20"/>
          <w:sz w:val="22"/>
          <w:szCs w:val="22"/>
          <w:lang w:val="en-GB"/>
        </w:rPr>
        <w:t>;</w:t>
      </w:r>
    </w:p>
    <w:p w14:paraId="6E4C046E" w14:textId="77DA124D" w:rsidR="00A52C0E" w:rsidRPr="00895DEC" w:rsidRDefault="00320DA2">
      <w:pPr>
        <w:pStyle w:val="BodyText"/>
        <w:numPr>
          <w:ilvl w:val="0"/>
          <w:numId w:val="9"/>
        </w:numPr>
        <w:tabs>
          <w:tab w:val="left" w:pos="593"/>
        </w:tabs>
        <w:spacing w:before="1" w:line="271" w:lineRule="auto"/>
        <w:ind w:left="593" w:right="103" w:hanging="480"/>
        <w:jc w:val="both"/>
        <w:rPr>
          <w:sz w:val="22"/>
          <w:szCs w:val="22"/>
          <w:lang w:val="en-GB"/>
        </w:rPr>
      </w:pPr>
      <w:r w:rsidRPr="00895DEC">
        <w:rPr>
          <w:color w:val="231F20"/>
          <w:sz w:val="22"/>
          <w:szCs w:val="22"/>
          <w:lang w:val="en-GB"/>
        </w:rPr>
        <w:t xml:space="preserve">Only a finite number of events are analysed and accounted for in the </w:t>
      </w:r>
      <w:r w:rsidR="00497F21" w:rsidRPr="00895DEC">
        <w:rPr>
          <w:color w:val="231F20"/>
          <w:sz w:val="22"/>
          <w:szCs w:val="22"/>
          <w:lang w:val="en-GB"/>
        </w:rPr>
        <w:t>s</w:t>
      </w:r>
      <w:r w:rsidRPr="00895DEC">
        <w:rPr>
          <w:color w:val="231F20"/>
          <w:sz w:val="22"/>
          <w:szCs w:val="22"/>
          <w:lang w:val="en-GB"/>
        </w:rPr>
        <w:t xml:space="preserve">afety </w:t>
      </w:r>
      <w:r w:rsidR="00497F21" w:rsidRPr="00895DEC">
        <w:rPr>
          <w:color w:val="231F20"/>
          <w:sz w:val="22"/>
          <w:szCs w:val="22"/>
          <w:lang w:val="en-GB"/>
        </w:rPr>
        <w:t>a</w:t>
      </w:r>
      <w:r w:rsidRPr="00895DEC">
        <w:rPr>
          <w:color w:val="231F20"/>
          <w:sz w:val="22"/>
          <w:szCs w:val="22"/>
          <w:lang w:val="en-GB"/>
        </w:rPr>
        <w:t xml:space="preserve">nalysis </w:t>
      </w:r>
      <w:r w:rsidR="00497F21" w:rsidRPr="00895DEC">
        <w:rPr>
          <w:color w:val="231F20"/>
          <w:sz w:val="22"/>
          <w:szCs w:val="22"/>
          <w:lang w:val="en-GB"/>
        </w:rPr>
        <w:t>r</w:t>
      </w:r>
      <w:r w:rsidRPr="00895DEC">
        <w:rPr>
          <w:color w:val="231F20"/>
          <w:sz w:val="22"/>
          <w:szCs w:val="22"/>
          <w:lang w:val="en-GB"/>
        </w:rPr>
        <w:t xml:space="preserve">eport, and unanalysed accidents beyond </w:t>
      </w:r>
      <w:r w:rsidR="00331C02" w:rsidRPr="00895DEC">
        <w:rPr>
          <w:color w:val="231F20"/>
          <w:sz w:val="22"/>
          <w:szCs w:val="22"/>
          <w:lang w:val="en-GB"/>
        </w:rPr>
        <w:t xml:space="preserve">design extension conditions </w:t>
      </w:r>
      <w:r w:rsidRPr="00895DEC">
        <w:rPr>
          <w:color w:val="231F20"/>
          <w:sz w:val="22"/>
          <w:szCs w:val="22"/>
          <w:lang w:val="en-GB"/>
        </w:rPr>
        <w:t xml:space="preserve">are outside the scope of the </w:t>
      </w:r>
      <w:r w:rsidR="00893E1B" w:rsidRPr="00895DEC">
        <w:rPr>
          <w:color w:val="231F20"/>
          <w:sz w:val="22"/>
          <w:szCs w:val="22"/>
          <w:lang w:val="en-GB"/>
        </w:rPr>
        <w:t xml:space="preserve">emergency operating </w:t>
      </w:r>
      <w:r w:rsidRPr="00895DEC">
        <w:rPr>
          <w:color w:val="231F20"/>
          <w:sz w:val="22"/>
          <w:szCs w:val="22"/>
          <w:lang w:val="en-GB"/>
        </w:rPr>
        <w:t>procedures</w:t>
      </w:r>
      <w:r w:rsidR="00E27C87">
        <w:rPr>
          <w:color w:val="231F20"/>
          <w:sz w:val="22"/>
          <w:szCs w:val="22"/>
          <w:lang w:val="en-GB"/>
        </w:rPr>
        <w:t>;</w:t>
      </w:r>
    </w:p>
    <w:p w14:paraId="7552D197" w14:textId="1AFC8223" w:rsidR="00A52C0E" w:rsidRPr="00895DEC" w:rsidRDefault="00320DA2">
      <w:pPr>
        <w:pStyle w:val="BodyText"/>
        <w:numPr>
          <w:ilvl w:val="0"/>
          <w:numId w:val="9"/>
        </w:numPr>
        <w:tabs>
          <w:tab w:val="left" w:pos="593"/>
        </w:tabs>
        <w:spacing w:before="1" w:line="271" w:lineRule="auto"/>
        <w:ind w:left="593" w:right="103" w:hanging="480"/>
        <w:jc w:val="both"/>
        <w:rPr>
          <w:sz w:val="22"/>
          <w:szCs w:val="22"/>
          <w:lang w:val="en-GB"/>
        </w:rPr>
      </w:pPr>
      <w:r w:rsidRPr="00895DEC">
        <w:rPr>
          <w:color w:val="231F20"/>
          <w:sz w:val="22"/>
          <w:szCs w:val="22"/>
          <w:lang w:val="en-GB"/>
        </w:rPr>
        <w:t>Most</w:t>
      </w:r>
      <w:r w:rsidRPr="00895DEC">
        <w:rPr>
          <w:color w:val="231F20"/>
          <w:spacing w:val="8"/>
          <w:sz w:val="22"/>
          <w:szCs w:val="22"/>
          <w:lang w:val="en-GB"/>
        </w:rPr>
        <w:t xml:space="preserve"> </w:t>
      </w:r>
      <w:proofErr w:type="gramStart"/>
      <w:r w:rsidRPr="00895DEC">
        <w:rPr>
          <w:color w:val="231F20"/>
          <w:spacing w:val="-2"/>
          <w:sz w:val="22"/>
          <w:szCs w:val="22"/>
          <w:lang w:val="en-GB"/>
        </w:rPr>
        <w:t>event</w:t>
      </w:r>
      <w:r w:rsidRPr="00895DEC">
        <w:rPr>
          <w:color w:val="231F20"/>
          <w:spacing w:val="8"/>
          <w:sz w:val="22"/>
          <w:szCs w:val="22"/>
          <w:lang w:val="en-GB"/>
        </w:rPr>
        <w:t xml:space="preserve"> </w:t>
      </w:r>
      <w:r w:rsidRPr="00895DEC">
        <w:rPr>
          <w:color w:val="231F20"/>
          <w:sz w:val="22"/>
          <w:szCs w:val="22"/>
          <w:lang w:val="en-GB"/>
        </w:rPr>
        <w:t>based</w:t>
      </w:r>
      <w:proofErr w:type="gramEnd"/>
      <w:r w:rsidRPr="00895DEC">
        <w:rPr>
          <w:color w:val="231F20"/>
          <w:spacing w:val="8"/>
          <w:sz w:val="22"/>
          <w:szCs w:val="22"/>
          <w:lang w:val="en-GB"/>
        </w:rPr>
        <w:t xml:space="preserve"> </w:t>
      </w:r>
      <w:r w:rsidRPr="00895DEC">
        <w:rPr>
          <w:color w:val="231F20"/>
          <w:sz w:val="22"/>
          <w:szCs w:val="22"/>
          <w:lang w:val="en-GB"/>
        </w:rPr>
        <w:t>procedures</w:t>
      </w:r>
      <w:r w:rsidRPr="00895DEC">
        <w:rPr>
          <w:color w:val="231F20"/>
          <w:spacing w:val="8"/>
          <w:sz w:val="22"/>
          <w:szCs w:val="22"/>
          <w:lang w:val="en-GB"/>
        </w:rPr>
        <w:t xml:space="preserve"> </w:t>
      </w:r>
      <w:r w:rsidR="003E77E1" w:rsidRPr="00895DEC">
        <w:rPr>
          <w:color w:val="231F20"/>
          <w:sz w:val="22"/>
          <w:szCs w:val="22"/>
          <w:lang w:val="en-GB"/>
        </w:rPr>
        <w:t>assume the event will evolve in a certain predetermined</w:t>
      </w:r>
      <w:r w:rsidRPr="00895DEC">
        <w:rPr>
          <w:color w:val="231F20"/>
          <w:spacing w:val="8"/>
          <w:sz w:val="22"/>
          <w:szCs w:val="22"/>
          <w:lang w:val="en-GB"/>
        </w:rPr>
        <w:t xml:space="preserve"> </w:t>
      </w:r>
      <w:r w:rsidRPr="00895DEC">
        <w:rPr>
          <w:color w:val="231F20"/>
          <w:spacing w:val="-1"/>
          <w:sz w:val="22"/>
          <w:szCs w:val="22"/>
          <w:lang w:val="en-GB"/>
        </w:rPr>
        <w:t>way</w:t>
      </w:r>
      <w:r w:rsidRPr="00895DEC">
        <w:rPr>
          <w:color w:val="231F20"/>
          <w:spacing w:val="-7"/>
          <w:sz w:val="22"/>
          <w:szCs w:val="22"/>
          <w:lang w:val="en-GB"/>
        </w:rPr>
        <w:t xml:space="preserve"> </w:t>
      </w:r>
      <w:r w:rsidRPr="00895DEC">
        <w:rPr>
          <w:color w:val="231F20"/>
          <w:sz w:val="22"/>
          <w:szCs w:val="22"/>
          <w:lang w:val="en-GB"/>
        </w:rPr>
        <w:t>and</w:t>
      </w:r>
      <w:r w:rsidRPr="00895DEC">
        <w:rPr>
          <w:color w:val="231F20"/>
          <w:spacing w:val="8"/>
          <w:sz w:val="22"/>
          <w:szCs w:val="22"/>
          <w:lang w:val="en-GB"/>
        </w:rPr>
        <w:t xml:space="preserve"> </w:t>
      </w:r>
      <w:r w:rsidRPr="00895DEC">
        <w:rPr>
          <w:color w:val="231F20"/>
          <w:sz w:val="22"/>
          <w:szCs w:val="22"/>
          <w:lang w:val="en-GB"/>
        </w:rPr>
        <w:t>deal</w:t>
      </w:r>
      <w:r w:rsidRPr="00895DEC">
        <w:rPr>
          <w:color w:val="231F20"/>
          <w:spacing w:val="8"/>
          <w:sz w:val="22"/>
          <w:szCs w:val="22"/>
          <w:lang w:val="en-GB"/>
        </w:rPr>
        <w:t xml:space="preserve"> </w:t>
      </w:r>
      <w:r w:rsidRPr="00895DEC">
        <w:rPr>
          <w:color w:val="231F20"/>
          <w:sz w:val="22"/>
          <w:szCs w:val="22"/>
          <w:lang w:val="en-GB"/>
        </w:rPr>
        <w:t>with</w:t>
      </w:r>
      <w:r w:rsidRPr="00895DEC">
        <w:rPr>
          <w:color w:val="231F20"/>
          <w:spacing w:val="8"/>
          <w:sz w:val="22"/>
          <w:szCs w:val="22"/>
          <w:lang w:val="en-GB"/>
        </w:rPr>
        <w:t xml:space="preserve"> </w:t>
      </w:r>
      <w:r w:rsidRPr="00895DEC">
        <w:rPr>
          <w:color w:val="231F20"/>
          <w:sz w:val="22"/>
          <w:szCs w:val="22"/>
          <w:lang w:val="en-GB"/>
        </w:rPr>
        <w:t>only</w:t>
      </w:r>
      <w:r w:rsidRPr="00895DEC">
        <w:rPr>
          <w:color w:val="231F20"/>
          <w:spacing w:val="8"/>
          <w:sz w:val="22"/>
          <w:szCs w:val="22"/>
          <w:lang w:val="en-GB"/>
        </w:rPr>
        <w:t xml:space="preserve"> </w:t>
      </w:r>
      <w:r w:rsidRPr="00895DEC">
        <w:rPr>
          <w:color w:val="231F20"/>
          <w:sz w:val="22"/>
          <w:szCs w:val="22"/>
          <w:lang w:val="en-GB"/>
        </w:rPr>
        <w:t>a</w:t>
      </w:r>
      <w:r w:rsidRPr="00895DEC">
        <w:rPr>
          <w:color w:val="231F20"/>
          <w:spacing w:val="8"/>
          <w:sz w:val="22"/>
          <w:szCs w:val="22"/>
          <w:lang w:val="en-GB"/>
        </w:rPr>
        <w:t xml:space="preserve"> </w:t>
      </w:r>
      <w:r w:rsidRPr="00895DEC">
        <w:rPr>
          <w:color w:val="231F20"/>
          <w:sz w:val="22"/>
          <w:szCs w:val="22"/>
          <w:lang w:val="en-GB"/>
        </w:rPr>
        <w:t>limited</w:t>
      </w:r>
      <w:r w:rsidRPr="00895DEC">
        <w:rPr>
          <w:color w:val="231F20"/>
          <w:spacing w:val="4"/>
          <w:sz w:val="22"/>
          <w:szCs w:val="22"/>
          <w:lang w:val="en-GB"/>
        </w:rPr>
        <w:t xml:space="preserve"> </w:t>
      </w:r>
      <w:r w:rsidRPr="00895DEC">
        <w:rPr>
          <w:color w:val="231F20"/>
          <w:sz w:val="22"/>
          <w:szCs w:val="22"/>
          <w:lang w:val="en-GB"/>
        </w:rPr>
        <w:t>number</w:t>
      </w:r>
      <w:r w:rsidRPr="00895DEC">
        <w:rPr>
          <w:color w:val="231F20"/>
          <w:spacing w:val="4"/>
          <w:sz w:val="22"/>
          <w:szCs w:val="22"/>
          <w:lang w:val="en-GB"/>
        </w:rPr>
        <w:t xml:space="preserve"> </w:t>
      </w:r>
      <w:r w:rsidRPr="00895DEC">
        <w:rPr>
          <w:color w:val="231F20"/>
          <w:sz w:val="22"/>
          <w:szCs w:val="22"/>
          <w:lang w:val="en-GB"/>
        </w:rPr>
        <w:t>of</w:t>
      </w:r>
      <w:r w:rsidRPr="00895DEC">
        <w:rPr>
          <w:color w:val="231F20"/>
          <w:spacing w:val="4"/>
          <w:sz w:val="22"/>
          <w:szCs w:val="22"/>
          <w:lang w:val="en-GB"/>
        </w:rPr>
        <w:t xml:space="preserve"> </w:t>
      </w:r>
      <w:r w:rsidRPr="00895DEC">
        <w:rPr>
          <w:color w:val="231F20"/>
          <w:sz w:val="22"/>
          <w:szCs w:val="22"/>
          <w:lang w:val="en-GB"/>
        </w:rPr>
        <w:t>combinations</w:t>
      </w:r>
      <w:r w:rsidRPr="00895DEC">
        <w:rPr>
          <w:color w:val="231F20"/>
          <w:spacing w:val="4"/>
          <w:sz w:val="22"/>
          <w:szCs w:val="22"/>
          <w:lang w:val="en-GB"/>
        </w:rPr>
        <w:t xml:space="preserve"> </w:t>
      </w:r>
      <w:r w:rsidRPr="00895DEC">
        <w:rPr>
          <w:color w:val="231F20"/>
          <w:sz w:val="22"/>
          <w:szCs w:val="22"/>
          <w:lang w:val="en-GB"/>
        </w:rPr>
        <w:t>of</w:t>
      </w:r>
      <w:r w:rsidRPr="00895DEC">
        <w:rPr>
          <w:color w:val="231F20"/>
          <w:spacing w:val="4"/>
          <w:sz w:val="22"/>
          <w:szCs w:val="22"/>
          <w:lang w:val="en-GB"/>
        </w:rPr>
        <w:t xml:space="preserve"> </w:t>
      </w:r>
      <w:r w:rsidRPr="00895DEC">
        <w:rPr>
          <w:color w:val="231F20"/>
          <w:spacing w:val="-2"/>
          <w:sz w:val="22"/>
          <w:szCs w:val="22"/>
          <w:lang w:val="en-GB"/>
        </w:rPr>
        <w:t>events</w:t>
      </w:r>
      <w:r w:rsidR="00E27C87">
        <w:rPr>
          <w:color w:val="231F20"/>
          <w:spacing w:val="-2"/>
          <w:sz w:val="22"/>
          <w:szCs w:val="22"/>
          <w:lang w:val="en-GB"/>
        </w:rPr>
        <w:t>;</w:t>
      </w:r>
    </w:p>
    <w:p w14:paraId="053F81C6" w14:textId="41AA6E76" w:rsidR="00A52C0E" w:rsidRPr="00895DEC" w:rsidRDefault="00320DA2">
      <w:pPr>
        <w:pStyle w:val="BodyText"/>
        <w:numPr>
          <w:ilvl w:val="0"/>
          <w:numId w:val="9"/>
        </w:numPr>
        <w:tabs>
          <w:tab w:val="left" w:pos="593"/>
        </w:tabs>
        <w:spacing w:before="1" w:line="271" w:lineRule="auto"/>
        <w:ind w:left="593" w:right="103" w:hanging="480"/>
        <w:jc w:val="both"/>
        <w:rPr>
          <w:sz w:val="22"/>
          <w:szCs w:val="22"/>
          <w:lang w:val="en-GB"/>
        </w:rPr>
      </w:pPr>
      <w:r w:rsidRPr="00895DEC">
        <w:rPr>
          <w:color w:val="231F20"/>
          <w:sz w:val="22"/>
          <w:szCs w:val="22"/>
          <w:lang w:val="en-GB"/>
        </w:rPr>
        <w:t>There</w:t>
      </w:r>
      <w:r w:rsidRPr="00895DEC">
        <w:rPr>
          <w:color w:val="231F20"/>
          <w:spacing w:val="5"/>
          <w:sz w:val="22"/>
          <w:szCs w:val="22"/>
          <w:lang w:val="en-GB"/>
        </w:rPr>
        <w:t xml:space="preserve"> </w:t>
      </w:r>
      <w:r w:rsidRPr="00895DEC">
        <w:rPr>
          <w:color w:val="231F20"/>
          <w:sz w:val="22"/>
          <w:szCs w:val="22"/>
          <w:lang w:val="en-GB"/>
        </w:rPr>
        <w:t>are</w:t>
      </w:r>
      <w:r w:rsidRPr="00895DEC">
        <w:rPr>
          <w:color w:val="231F20"/>
          <w:spacing w:val="5"/>
          <w:sz w:val="22"/>
          <w:szCs w:val="22"/>
          <w:lang w:val="en-GB"/>
        </w:rPr>
        <w:t xml:space="preserve"> </w:t>
      </w:r>
      <w:r w:rsidRPr="00895DEC">
        <w:rPr>
          <w:color w:val="231F20"/>
          <w:sz w:val="22"/>
          <w:szCs w:val="22"/>
          <w:lang w:val="en-GB"/>
        </w:rPr>
        <w:t>no</w:t>
      </w:r>
      <w:r w:rsidRPr="00895DEC">
        <w:rPr>
          <w:color w:val="231F20"/>
          <w:spacing w:val="5"/>
          <w:sz w:val="22"/>
          <w:szCs w:val="22"/>
          <w:lang w:val="en-GB"/>
        </w:rPr>
        <w:t xml:space="preserve"> </w:t>
      </w:r>
      <w:r w:rsidRPr="00895DEC">
        <w:rPr>
          <w:color w:val="231F20"/>
          <w:sz w:val="22"/>
          <w:szCs w:val="22"/>
          <w:lang w:val="en-GB"/>
        </w:rPr>
        <w:t>links</w:t>
      </w:r>
      <w:r w:rsidRPr="00895DEC">
        <w:rPr>
          <w:color w:val="231F20"/>
          <w:spacing w:val="5"/>
          <w:sz w:val="22"/>
          <w:szCs w:val="22"/>
          <w:lang w:val="en-GB"/>
        </w:rPr>
        <w:t xml:space="preserve"> </w:t>
      </w:r>
      <w:r w:rsidRPr="00895DEC">
        <w:rPr>
          <w:color w:val="231F20"/>
          <w:sz w:val="22"/>
          <w:szCs w:val="22"/>
          <w:lang w:val="en-GB"/>
        </w:rPr>
        <w:t>or</w:t>
      </w:r>
      <w:r w:rsidRPr="00895DEC">
        <w:rPr>
          <w:color w:val="231F20"/>
          <w:spacing w:val="5"/>
          <w:sz w:val="22"/>
          <w:szCs w:val="22"/>
          <w:lang w:val="en-GB"/>
        </w:rPr>
        <w:t xml:space="preserve"> </w:t>
      </w:r>
      <w:r w:rsidRPr="00895DEC">
        <w:rPr>
          <w:color w:val="231F20"/>
          <w:sz w:val="22"/>
          <w:szCs w:val="22"/>
          <w:lang w:val="en-GB"/>
        </w:rPr>
        <w:t>transition</w:t>
      </w:r>
      <w:r w:rsidRPr="00895DEC">
        <w:rPr>
          <w:color w:val="231F20"/>
          <w:spacing w:val="5"/>
          <w:sz w:val="22"/>
          <w:szCs w:val="22"/>
          <w:lang w:val="en-GB"/>
        </w:rPr>
        <w:t xml:space="preserve"> </w:t>
      </w:r>
      <w:r w:rsidRPr="00895DEC">
        <w:rPr>
          <w:color w:val="231F20"/>
          <w:sz w:val="22"/>
          <w:szCs w:val="22"/>
          <w:lang w:val="en-GB"/>
        </w:rPr>
        <w:t>points</w:t>
      </w:r>
      <w:r w:rsidRPr="00895DEC">
        <w:rPr>
          <w:color w:val="231F20"/>
          <w:spacing w:val="5"/>
          <w:sz w:val="22"/>
          <w:szCs w:val="22"/>
          <w:lang w:val="en-GB"/>
        </w:rPr>
        <w:t xml:space="preserve"> </w:t>
      </w:r>
      <w:r w:rsidRPr="00895DEC">
        <w:rPr>
          <w:color w:val="231F20"/>
          <w:sz w:val="22"/>
          <w:szCs w:val="22"/>
          <w:lang w:val="en-GB"/>
        </w:rPr>
        <w:t>between</w:t>
      </w:r>
      <w:r w:rsidRPr="00895DEC">
        <w:rPr>
          <w:color w:val="231F20"/>
          <w:spacing w:val="5"/>
          <w:sz w:val="22"/>
          <w:szCs w:val="22"/>
          <w:lang w:val="en-GB"/>
        </w:rPr>
        <w:t xml:space="preserve"> </w:t>
      </w:r>
      <w:r w:rsidRPr="00895DEC">
        <w:rPr>
          <w:color w:val="231F20"/>
          <w:spacing w:val="-1"/>
          <w:sz w:val="22"/>
          <w:szCs w:val="22"/>
          <w:lang w:val="en-GB"/>
        </w:rPr>
        <w:t>different</w:t>
      </w:r>
      <w:r w:rsidRPr="00895DEC">
        <w:rPr>
          <w:color w:val="231F20"/>
          <w:spacing w:val="5"/>
          <w:sz w:val="22"/>
          <w:szCs w:val="22"/>
          <w:lang w:val="en-GB"/>
        </w:rPr>
        <w:t xml:space="preserve"> </w:t>
      </w:r>
      <w:r w:rsidRPr="00895DEC">
        <w:rPr>
          <w:color w:val="231F20"/>
          <w:sz w:val="22"/>
          <w:szCs w:val="22"/>
          <w:lang w:val="en-GB"/>
        </w:rPr>
        <w:t>procedures;</w:t>
      </w:r>
      <w:r w:rsidRPr="00895DEC">
        <w:rPr>
          <w:color w:val="231F20"/>
          <w:spacing w:val="5"/>
          <w:sz w:val="22"/>
          <w:szCs w:val="22"/>
          <w:lang w:val="en-GB"/>
        </w:rPr>
        <w:t xml:space="preserve"> </w:t>
      </w:r>
      <w:r w:rsidRPr="00895DEC">
        <w:rPr>
          <w:color w:val="231F20"/>
          <w:sz w:val="22"/>
          <w:szCs w:val="22"/>
          <w:lang w:val="en-GB"/>
        </w:rPr>
        <w:t>therefore,</w:t>
      </w:r>
      <w:r w:rsidRPr="00895DEC">
        <w:rPr>
          <w:color w:val="231F20"/>
          <w:spacing w:val="24"/>
          <w:sz w:val="22"/>
          <w:szCs w:val="22"/>
          <w:lang w:val="en-GB"/>
        </w:rPr>
        <w:t xml:space="preserve"> </w:t>
      </w:r>
      <w:r w:rsidRPr="00895DEC">
        <w:rPr>
          <w:color w:val="231F20"/>
          <w:sz w:val="22"/>
          <w:szCs w:val="22"/>
          <w:lang w:val="en-GB"/>
        </w:rPr>
        <w:t>there</w:t>
      </w:r>
      <w:r w:rsidRPr="00895DEC">
        <w:rPr>
          <w:color w:val="231F20"/>
          <w:spacing w:val="31"/>
          <w:sz w:val="22"/>
          <w:szCs w:val="22"/>
          <w:lang w:val="en-GB"/>
        </w:rPr>
        <w:t xml:space="preserve"> </w:t>
      </w:r>
      <w:r w:rsidRPr="00895DEC">
        <w:rPr>
          <w:color w:val="231F20"/>
          <w:sz w:val="22"/>
          <w:szCs w:val="22"/>
          <w:lang w:val="en-GB"/>
        </w:rPr>
        <w:t>is</w:t>
      </w:r>
      <w:r w:rsidRPr="00895DEC">
        <w:rPr>
          <w:color w:val="231F20"/>
          <w:spacing w:val="31"/>
          <w:sz w:val="22"/>
          <w:szCs w:val="22"/>
          <w:lang w:val="en-GB"/>
        </w:rPr>
        <w:t xml:space="preserve"> </w:t>
      </w:r>
      <w:r w:rsidRPr="00895DEC">
        <w:rPr>
          <w:color w:val="231F20"/>
          <w:sz w:val="22"/>
          <w:szCs w:val="22"/>
          <w:lang w:val="en-GB"/>
        </w:rPr>
        <w:t>no</w:t>
      </w:r>
      <w:r w:rsidRPr="00895DEC">
        <w:rPr>
          <w:color w:val="231F20"/>
          <w:spacing w:val="31"/>
          <w:sz w:val="22"/>
          <w:szCs w:val="22"/>
          <w:lang w:val="en-GB"/>
        </w:rPr>
        <w:t xml:space="preserve"> </w:t>
      </w:r>
      <w:r w:rsidRPr="00895DEC">
        <w:rPr>
          <w:color w:val="231F20"/>
          <w:spacing w:val="-1"/>
          <w:sz w:val="22"/>
          <w:szCs w:val="22"/>
          <w:lang w:val="en-GB"/>
        </w:rPr>
        <w:t>predefined</w:t>
      </w:r>
      <w:r w:rsidRPr="00895DEC">
        <w:rPr>
          <w:color w:val="231F20"/>
          <w:spacing w:val="31"/>
          <w:sz w:val="22"/>
          <w:szCs w:val="22"/>
          <w:lang w:val="en-GB"/>
        </w:rPr>
        <w:t xml:space="preserve"> </w:t>
      </w:r>
      <w:r w:rsidRPr="00895DEC">
        <w:rPr>
          <w:color w:val="231F20"/>
          <w:sz w:val="22"/>
          <w:szCs w:val="22"/>
          <w:lang w:val="en-GB"/>
        </w:rPr>
        <w:t>method</w:t>
      </w:r>
      <w:r w:rsidRPr="00895DEC">
        <w:rPr>
          <w:color w:val="231F20"/>
          <w:spacing w:val="31"/>
          <w:sz w:val="22"/>
          <w:szCs w:val="22"/>
          <w:lang w:val="en-GB"/>
        </w:rPr>
        <w:t xml:space="preserve"> </w:t>
      </w:r>
      <w:r w:rsidRPr="00895DEC">
        <w:rPr>
          <w:color w:val="231F20"/>
          <w:sz w:val="22"/>
          <w:szCs w:val="22"/>
          <w:lang w:val="en-GB"/>
        </w:rPr>
        <w:t>for</w:t>
      </w:r>
      <w:r w:rsidRPr="00895DEC">
        <w:rPr>
          <w:color w:val="231F20"/>
          <w:spacing w:val="31"/>
          <w:sz w:val="22"/>
          <w:szCs w:val="22"/>
          <w:lang w:val="en-GB"/>
        </w:rPr>
        <w:t xml:space="preserve"> </w:t>
      </w:r>
      <w:r w:rsidRPr="00895DEC">
        <w:rPr>
          <w:color w:val="231F20"/>
          <w:sz w:val="22"/>
          <w:szCs w:val="22"/>
          <w:lang w:val="en-GB"/>
        </w:rPr>
        <w:t>deal</w:t>
      </w:r>
      <w:r w:rsidR="00893E1B" w:rsidRPr="00895DEC">
        <w:rPr>
          <w:color w:val="231F20"/>
          <w:sz w:val="22"/>
          <w:szCs w:val="22"/>
          <w:lang w:val="en-GB"/>
        </w:rPr>
        <w:t>ing</w:t>
      </w:r>
      <w:r w:rsidRPr="00895DEC">
        <w:rPr>
          <w:color w:val="231F20"/>
          <w:spacing w:val="31"/>
          <w:sz w:val="22"/>
          <w:szCs w:val="22"/>
          <w:lang w:val="en-GB"/>
        </w:rPr>
        <w:t xml:space="preserve"> </w:t>
      </w:r>
      <w:r w:rsidRPr="00895DEC">
        <w:rPr>
          <w:color w:val="231F20"/>
          <w:sz w:val="22"/>
          <w:szCs w:val="22"/>
          <w:lang w:val="en-GB"/>
        </w:rPr>
        <w:t>with</w:t>
      </w:r>
      <w:r w:rsidRPr="00895DEC">
        <w:rPr>
          <w:color w:val="231F20"/>
          <w:spacing w:val="31"/>
          <w:sz w:val="22"/>
          <w:szCs w:val="22"/>
          <w:lang w:val="en-GB"/>
        </w:rPr>
        <w:t xml:space="preserve"> </w:t>
      </w:r>
      <w:r w:rsidRPr="00895DEC">
        <w:rPr>
          <w:color w:val="231F20"/>
          <w:sz w:val="22"/>
          <w:szCs w:val="22"/>
          <w:lang w:val="en-GB"/>
        </w:rPr>
        <w:t>multiple</w:t>
      </w:r>
      <w:r w:rsidRPr="00895DEC">
        <w:rPr>
          <w:color w:val="231F20"/>
          <w:spacing w:val="31"/>
          <w:sz w:val="22"/>
          <w:szCs w:val="22"/>
          <w:lang w:val="en-GB"/>
        </w:rPr>
        <w:t xml:space="preserve"> </w:t>
      </w:r>
      <w:r w:rsidRPr="00895DEC">
        <w:rPr>
          <w:color w:val="231F20"/>
          <w:spacing w:val="-2"/>
          <w:sz w:val="22"/>
          <w:szCs w:val="22"/>
          <w:lang w:val="en-GB"/>
        </w:rPr>
        <w:t>events</w:t>
      </w:r>
      <w:r w:rsidRPr="00895DEC">
        <w:rPr>
          <w:color w:val="231F20"/>
          <w:spacing w:val="21"/>
          <w:sz w:val="22"/>
          <w:szCs w:val="22"/>
          <w:lang w:val="en-GB"/>
        </w:rPr>
        <w:t xml:space="preserve"> </w:t>
      </w:r>
      <w:r w:rsidRPr="00895DEC">
        <w:rPr>
          <w:color w:val="231F20"/>
          <w:sz w:val="22"/>
          <w:szCs w:val="22"/>
          <w:lang w:val="en-GB"/>
        </w:rPr>
        <w:t>(such</w:t>
      </w:r>
      <w:r w:rsidRPr="00895DEC">
        <w:rPr>
          <w:color w:val="231F20"/>
          <w:spacing w:val="6"/>
          <w:sz w:val="22"/>
          <w:szCs w:val="22"/>
          <w:lang w:val="en-GB"/>
        </w:rPr>
        <w:t xml:space="preserve"> </w:t>
      </w:r>
      <w:r w:rsidRPr="00895DEC">
        <w:rPr>
          <w:color w:val="231F20"/>
          <w:sz w:val="22"/>
          <w:szCs w:val="22"/>
          <w:lang w:val="en-GB"/>
        </w:rPr>
        <w:t>as</w:t>
      </w:r>
      <w:r w:rsidRPr="00895DEC">
        <w:rPr>
          <w:color w:val="231F20"/>
          <w:spacing w:val="6"/>
          <w:sz w:val="22"/>
          <w:szCs w:val="22"/>
          <w:lang w:val="en-GB"/>
        </w:rPr>
        <w:t xml:space="preserve"> </w:t>
      </w:r>
      <w:r w:rsidRPr="00895DEC">
        <w:rPr>
          <w:color w:val="231F20"/>
          <w:sz w:val="22"/>
          <w:szCs w:val="22"/>
          <w:lang w:val="en-GB"/>
        </w:rPr>
        <w:t>a</w:t>
      </w:r>
      <w:r w:rsidRPr="00895DEC">
        <w:rPr>
          <w:color w:val="231F20"/>
          <w:spacing w:val="6"/>
          <w:sz w:val="22"/>
          <w:szCs w:val="22"/>
          <w:lang w:val="en-GB"/>
        </w:rPr>
        <w:t xml:space="preserve"> </w:t>
      </w:r>
      <w:r w:rsidRPr="00895DEC">
        <w:rPr>
          <w:color w:val="231F20"/>
          <w:sz w:val="22"/>
          <w:szCs w:val="22"/>
          <w:lang w:val="en-GB"/>
        </w:rPr>
        <w:t>steam</w:t>
      </w:r>
      <w:r w:rsidRPr="00895DEC">
        <w:rPr>
          <w:color w:val="231F20"/>
          <w:spacing w:val="6"/>
          <w:sz w:val="22"/>
          <w:szCs w:val="22"/>
          <w:lang w:val="en-GB"/>
        </w:rPr>
        <w:t xml:space="preserve"> </w:t>
      </w:r>
      <w:r w:rsidRPr="00895DEC">
        <w:rPr>
          <w:color w:val="231F20"/>
          <w:sz w:val="22"/>
          <w:szCs w:val="22"/>
          <w:lang w:val="en-GB"/>
        </w:rPr>
        <w:t>line</w:t>
      </w:r>
      <w:r w:rsidRPr="00895DEC">
        <w:rPr>
          <w:color w:val="231F20"/>
          <w:spacing w:val="6"/>
          <w:sz w:val="22"/>
          <w:szCs w:val="22"/>
          <w:lang w:val="en-GB"/>
        </w:rPr>
        <w:t xml:space="preserve"> </w:t>
      </w:r>
      <w:r w:rsidRPr="00895DEC">
        <w:rPr>
          <w:color w:val="231F20"/>
          <w:sz w:val="22"/>
          <w:szCs w:val="22"/>
          <w:lang w:val="en-GB"/>
        </w:rPr>
        <w:t>break</w:t>
      </w:r>
      <w:r w:rsidRPr="00895DEC">
        <w:rPr>
          <w:color w:val="231F20"/>
          <w:spacing w:val="6"/>
          <w:sz w:val="22"/>
          <w:szCs w:val="22"/>
          <w:lang w:val="en-GB"/>
        </w:rPr>
        <w:t xml:space="preserve"> </w:t>
      </w:r>
      <w:r w:rsidRPr="00895DEC">
        <w:rPr>
          <w:color w:val="231F20"/>
          <w:sz w:val="22"/>
          <w:szCs w:val="22"/>
          <w:lang w:val="en-GB"/>
        </w:rPr>
        <w:t>in</w:t>
      </w:r>
      <w:r w:rsidRPr="00895DEC">
        <w:rPr>
          <w:color w:val="231F20"/>
          <w:spacing w:val="6"/>
          <w:sz w:val="22"/>
          <w:szCs w:val="22"/>
          <w:lang w:val="en-GB"/>
        </w:rPr>
        <w:t xml:space="preserve"> </w:t>
      </w:r>
      <w:r w:rsidRPr="00895DEC">
        <w:rPr>
          <w:color w:val="231F20"/>
          <w:sz w:val="22"/>
          <w:szCs w:val="22"/>
          <w:lang w:val="en-GB"/>
        </w:rPr>
        <w:t>conjunction</w:t>
      </w:r>
      <w:r w:rsidRPr="00895DEC">
        <w:rPr>
          <w:color w:val="231F20"/>
          <w:spacing w:val="6"/>
          <w:sz w:val="22"/>
          <w:szCs w:val="22"/>
          <w:lang w:val="en-GB"/>
        </w:rPr>
        <w:t xml:space="preserve"> </w:t>
      </w:r>
      <w:r w:rsidRPr="00895DEC">
        <w:rPr>
          <w:color w:val="231F20"/>
          <w:sz w:val="22"/>
          <w:szCs w:val="22"/>
          <w:lang w:val="en-GB"/>
        </w:rPr>
        <w:t>with</w:t>
      </w:r>
      <w:r w:rsidRPr="00895DEC">
        <w:rPr>
          <w:color w:val="231F20"/>
          <w:spacing w:val="6"/>
          <w:sz w:val="22"/>
          <w:szCs w:val="22"/>
          <w:lang w:val="en-GB"/>
        </w:rPr>
        <w:t xml:space="preserve"> </w:t>
      </w:r>
      <w:r w:rsidRPr="00895DEC">
        <w:rPr>
          <w:color w:val="231F20"/>
          <w:sz w:val="22"/>
          <w:szCs w:val="22"/>
          <w:lang w:val="en-GB"/>
        </w:rPr>
        <w:t>a</w:t>
      </w:r>
      <w:r w:rsidRPr="00895DEC">
        <w:rPr>
          <w:color w:val="231F20"/>
          <w:spacing w:val="6"/>
          <w:sz w:val="22"/>
          <w:szCs w:val="22"/>
          <w:lang w:val="en-GB"/>
        </w:rPr>
        <w:t xml:space="preserve"> </w:t>
      </w:r>
      <w:r w:rsidRPr="00895DEC">
        <w:rPr>
          <w:color w:val="231F20"/>
          <w:sz w:val="22"/>
          <w:szCs w:val="22"/>
          <w:lang w:val="en-GB"/>
        </w:rPr>
        <w:t>loss</w:t>
      </w:r>
      <w:r w:rsidRPr="00895DEC">
        <w:rPr>
          <w:color w:val="231F20"/>
          <w:spacing w:val="6"/>
          <w:sz w:val="22"/>
          <w:szCs w:val="22"/>
          <w:lang w:val="en-GB"/>
        </w:rPr>
        <w:t xml:space="preserve"> </w:t>
      </w:r>
      <w:r w:rsidRPr="00895DEC">
        <w:rPr>
          <w:color w:val="231F20"/>
          <w:sz w:val="22"/>
          <w:szCs w:val="22"/>
          <w:lang w:val="en-GB"/>
        </w:rPr>
        <w:t>of</w:t>
      </w:r>
      <w:r w:rsidRPr="00895DEC">
        <w:rPr>
          <w:color w:val="231F20"/>
          <w:spacing w:val="6"/>
          <w:sz w:val="22"/>
          <w:szCs w:val="22"/>
          <w:lang w:val="en-GB"/>
        </w:rPr>
        <w:t xml:space="preserve"> </w:t>
      </w:r>
      <w:r w:rsidRPr="00895DEC">
        <w:rPr>
          <w:color w:val="231F20"/>
          <w:sz w:val="22"/>
          <w:szCs w:val="22"/>
          <w:lang w:val="en-GB"/>
        </w:rPr>
        <w:t>coolant</w:t>
      </w:r>
      <w:r w:rsidRPr="00895DEC">
        <w:rPr>
          <w:color w:val="231F20"/>
          <w:spacing w:val="6"/>
          <w:sz w:val="22"/>
          <w:szCs w:val="22"/>
          <w:lang w:val="en-GB"/>
        </w:rPr>
        <w:t xml:space="preserve"> </w:t>
      </w:r>
      <w:r w:rsidRPr="00895DEC">
        <w:rPr>
          <w:color w:val="231F20"/>
          <w:sz w:val="22"/>
          <w:szCs w:val="22"/>
          <w:lang w:val="en-GB"/>
        </w:rPr>
        <w:t>accident,</w:t>
      </w:r>
      <w:r w:rsidRPr="00895DEC">
        <w:rPr>
          <w:color w:val="231F20"/>
          <w:spacing w:val="6"/>
          <w:sz w:val="22"/>
          <w:szCs w:val="22"/>
          <w:lang w:val="en-GB"/>
        </w:rPr>
        <w:t xml:space="preserve"> </w:t>
      </w:r>
      <w:r w:rsidRPr="00895DEC">
        <w:rPr>
          <w:color w:val="231F20"/>
          <w:sz w:val="22"/>
          <w:szCs w:val="22"/>
          <w:lang w:val="en-GB"/>
        </w:rPr>
        <w:t>or</w:t>
      </w:r>
      <w:r w:rsidRPr="00895DEC">
        <w:rPr>
          <w:color w:val="231F20"/>
          <w:spacing w:val="6"/>
          <w:sz w:val="22"/>
          <w:szCs w:val="22"/>
          <w:lang w:val="en-GB"/>
        </w:rPr>
        <w:t xml:space="preserve"> </w:t>
      </w:r>
      <w:r w:rsidRPr="00895DEC">
        <w:rPr>
          <w:color w:val="231F20"/>
          <w:sz w:val="22"/>
          <w:szCs w:val="22"/>
          <w:lang w:val="en-GB"/>
        </w:rPr>
        <w:t>a loss</w:t>
      </w:r>
      <w:r w:rsidRPr="00895DEC">
        <w:rPr>
          <w:color w:val="231F20"/>
          <w:spacing w:val="4"/>
          <w:sz w:val="22"/>
          <w:szCs w:val="22"/>
          <w:lang w:val="en-GB"/>
        </w:rPr>
        <w:t xml:space="preserve"> </w:t>
      </w:r>
      <w:r w:rsidRPr="00895DEC">
        <w:rPr>
          <w:color w:val="231F20"/>
          <w:sz w:val="22"/>
          <w:szCs w:val="22"/>
          <w:lang w:val="en-GB"/>
        </w:rPr>
        <w:t>of</w:t>
      </w:r>
      <w:r w:rsidRPr="00895DEC">
        <w:rPr>
          <w:color w:val="231F20"/>
          <w:spacing w:val="4"/>
          <w:sz w:val="22"/>
          <w:szCs w:val="22"/>
          <w:lang w:val="en-GB"/>
        </w:rPr>
        <w:t xml:space="preserve"> </w:t>
      </w:r>
      <w:r w:rsidRPr="00895DEC">
        <w:rPr>
          <w:color w:val="231F20"/>
          <w:spacing w:val="-1"/>
          <w:sz w:val="22"/>
          <w:szCs w:val="22"/>
          <w:lang w:val="en-GB"/>
        </w:rPr>
        <w:t>feed</w:t>
      </w:r>
      <w:r w:rsidR="009E2B5F" w:rsidRPr="00895DEC">
        <w:rPr>
          <w:color w:val="231F20"/>
          <w:spacing w:val="-1"/>
          <w:sz w:val="22"/>
          <w:szCs w:val="22"/>
          <w:lang w:val="en-GB"/>
        </w:rPr>
        <w:t>-</w:t>
      </w:r>
      <w:r w:rsidRPr="00895DEC">
        <w:rPr>
          <w:color w:val="231F20"/>
          <w:spacing w:val="-1"/>
          <w:sz w:val="22"/>
          <w:szCs w:val="22"/>
          <w:lang w:val="en-GB"/>
        </w:rPr>
        <w:t>water</w:t>
      </w:r>
      <w:r w:rsidRPr="00895DEC">
        <w:rPr>
          <w:color w:val="231F20"/>
          <w:spacing w:val="4"/>
          <w:sz w:val="22"/>
          <w:szCs w:val="22"/>
          <w:lang w:val="en-GB"/>
        </w:rPr>
        <w:t xml:space="preserve"> </w:t>
      </w:r>
      <w:r w:rsidRPr="00895DEC">
        <w:rPr>
          <w:color w:val="231F20"/>
          <w:sz w:val="22"/>
          <w:szCs w:val="22"/>
          <w:lang w:val="en-GB"/>
        </w:rPr>
        <w:t>in</w:t>
      </w:r>
      <w:r w:rsidRPr="00895DEC">
        <w:rPr>
          <w:color w:val="231F20"/>
          <w:spacing w:val="4"/>
          <w:sz w:val="22"/>
          <w:szCs w:val="22"/>
          <w:lang w:val="en-GB"/>
        </w:rPr>
        <w:t xml:space="preserve"> </w:t>
      </w:r>
      <w:r w:rsidRPr="00895DEC">
        <w:rPr>
          <w:color w:val="231F20"/>
          <w:sz w:val="22"/>
          <w:szCs w:val="22"/>
          <w:lang w:val="en-GB"/>
        </w:rPr>
        <w:t>conjunction</w:t>
      </w:r>
      <w:r w:rsidRPr="00895DEC">
        <w:rPr>
          <w:color w:val="231F20"/>
          <w:spacing w:val="4"/>
          <w:sz w:val="22"/>
          <w:szCs w:val="22"/>
          <w:lang w:val="en-GB"/>
        </w:rPr>
        <w:t xml:space="preserve"> </w:t>
      </w:r>
      <w:r w:rsidRPr="00895DEC">
        <w:rPr>
          <w:color w:val="231F20"/>
          <w:sz w:val="22"/>
          <w:szCs w:val="22"/>
          <w:lang w:val="en-GB"/>
        </w:rPr>
        <w:t>with</w:t>
      </w:r>
      <w:r w:rsidRPr="00895DEC">
        <w:rPr>
          <w:color w:val="231F20"/>
          <w:spacing w:val="4"/>
          <w:sz w:val="22"/>
          <w:szCs w:val="22"/>
          <w:lang w:val="en-GB"/>
        </w:rPr>
        <w:t xml:space="preserve"> </w:t>
      </w:r>
      <w:r w:rsidRPr="00895DEC">
        <w:rPr>
          <w:color w:val="231F20"/>
          <w:sz w:val="22"/>
          <w:szCs w:val="22"/>
          <w:lang w:val="en-GB"/>
        </w:rPr>
        <w:t>an</w:t>
      </w:r>
      <w:r w:rsidRPr="00895DEC">
        <w:rPr>
          <w:color w:val="231F20"/>
          <w:spacing w:val="4"/>
          <w:sz w:val="22"/>
          <w:szCs w:val="22"/>
          <w:lang w:val="en-GB"/>
        </w:rPr>
        <w:t xml:space="preserve"> </w:t>
      </w:r>
      <w:r w:rsidRPr="00895DEC">
        <w:rPr>
          <w:color w:val="231F20"/>
          <w:sz w:val="22"/>
          <w:szCs w:val="22"/>
          <w:lang w:val="en-GB"/>
        </w:rPr>
        <w:t>anticipated</w:t>
      </w:r>
      <w:r w:rsidRPr="00895DEC">
        <w:rPr>
          <w:color w:val="231F20"/>
          <w:spacing w:val="4"/>
          <w:sz w:val="22"/>
          <w:szCs w:val="22"/>
          <w:lang w:val="en-GB"/>
        </w:rPr>
        <w:t xml:space="preserve"> </w:t>
      </w:r>
      <w:r w:rsidRPr="00895DEC">
        <w:rPr>
          <w:color w:val="231F20"/>
          <w:sz w:val="22"/>
          <w:szCs w:val="22"/>
          <w:lang w:val="en-GB"/>
        </w:rPr>
        <w:t>transient</w:t>
      </w:r>
      <w:r w:rsidRPr="00895DEC">
        <w:rPr>
          <w:color w:val="231F20"/>
          <w:spacing w:val="4"/>
          <w:sz w:val="22"/>
          <w:szCs w:val="22"/>
          <w:lang w:val="en-GB"/>
        </w:rPr>
        <w:t xml:space="preserve"> </w:t>
      </w:r>
      <w:r w:rsidRPr="00895DEC">
        <w:rPr>
          <w:color w:val="231F20"/>
          <w:sz w:val="22"/>
          <w:szCs w:val="22"/>
          <w:lang w:val="en-GB"/>
        </w:rPr>
        <w:t>with</w:t>
      </w:r>
      <w:r w:rsidR="0025173F" w:rsidRPr="00895DEC">
        <w:rPr>
          <w:color w:val="231F20"/>
          <w:sz w:val="22"/>
          <w:szCs w:val="22"/>
          <w:lang w:val="en-GB"/>
        </w:rPr>
        <w:t>out</w:t>
      </w:r>
      <w:r w:rsidRPr="00895DEC">
        <w:rPr>
          <w:color w:val="231F20"/>
          <w:spacing w:val="4"/>
          <w:sz w:val="22"/>
          <w:szCs w:val="22"/>
          <w:lang w:val="en-GB"/>
        </w:rPr>
        <w:t xml:space="preserve"> </w:t>
      </w:r>
      <w:r w:rsidRPr="00895DEC">
        <w:rPr>
          <w:color w:val="231F20"/>
          <w:sz w:val="22"/>
          <w:szCs w:val="22"/>
          <w:lang w:val="en-GB"/>
        </w:rPr>
        <w:t>scram).</w:t>
      </w:r>
    </w:p>
    <w:p w14:paraId="03B43375" w14:textId="64193C00" w:rsidR="00A52C0E" w:rsidRPr="00895DEC" w:rsidRDefault="00320DA2" w:rsidP="00885C25">
      <w:pPr>
        <w:pStyle w:val="Section7"/>
      </w:pPr>
      <w:r w:rsidRPr="00895DEC">
        <w:lastRenderedPageBreak/>
        <w:t xml:space="preserve">Symptom based </w:t>
      </w:r>
      <w:r w:rsidR="00893E1B" w:rsidRPr="00895DEC">
        <w:t>emergency operating procedure</w:t>
      </w:r>
      <w:r w:rsidRPr="00895DEC">
        <w:t xml:space="preserve">s can resolve some of the limitations of the </w:t>
      </w:r>
      <w:proofErr w:type="gramStart"/>
      <w:r w:rsidRPr="00895DEC">
        <w:t>event based</w:t>
      </w:r>
      <w:proofErr w:type="gramEnd"/>
      <w:r w:rsidRPr="00895DEC">
        <w:t xml:space="preserve"> approach by formally defining and prioritizing the critical safety functions. In </w:t>
      </w:r>
      <w:proofErr w:type="gramStart"/>
      <w:r w:rsidRPr="00895DEC">
        <w:t>symptom based</w:t>
      </w:r>
      <w:proofErr w:type="gramEnd"/>
      <w:r w:rsidRPr="00895DEC">
        <w:t xml:space="preserve"> procedures, the decisions </w:t>
      </w:r>
      <w:r w:rsidR="003E77E1" w:rsidRPr="00895DEC">
        <w:t xml:space="preserve">on </w:t>
      </w:r>
      <w:r w:rsidRPr="00895DEC">
        <w:t xml:space="preserve">measures to respond to events should be specified with respect to the symptoms and the state of </w:t>
      </w:r>
      <w:r w:rsidR="00CC432E" w:rsidRPr="00895DEC">
        <w:t xml:space="preserve">the </w:t>
      </w:r>
      <w:r w:rsidR="004C050C" w:rsidRPr="00895DEC">
        <w:t xml:space="preserve">plant </w:t>
      </w:r>
      <w:r w:rsidRPr="00895DEC">
        <w:t>(such as the values of safety parameters and critical safety functions). This allows optim</w:t>
      </w:r>
      <w:r w:rsidR="004C050C" w:rsidRPr="00895DEC">
        <w:t>um</w:t>
      </w:r>
      <w:r w:rsidRPr="00895DEC">
        <w:t xml:space="preserve"> operating characteristics </w:t>
      </w:r>
      <w:r w:rsidR="004C050C" w:rsidRPr="00895DEC">
        <w:t>to be maintained in the absence of information about</w:t>
      </w:r>
      <w:r w:rsidRPr="00895DEC">
        <w:t xml:space="preserve"> the continuing accident scenario.</w:t>
      </w:r>
    </w:p>
    <w:p w14:paraId="45CBFD03" w14:textId="07346F6C" w:rsidR="00A52C0E" w:rsidRPr="00895DEC" w:rsidRDefault="00F1352C" w:rsidP="00885C25">
      <w:pPr>
        <w:pStyle w:val="Section7"/>
      </w:pPr>
      <w:r w:rsidRPr="00895DEC">
        <w:t xml:space="preserve">The </w:t>
      </w:r>
      <w:r w:rsidR="004C050C" w:rsidRPr="00895DEC">
        <w:t xml:space="preserve">emergency operating procedures </w:t>
      </w:r>
      <w:r w:rsidR="00BD67D9" w:rsidRPr="00895DEC">
        <w:t xml:space="preserve">should </w:t>
      </w:r>
      <w:r w:rsidRPr="00895DEC">
        <w:t>contain decision points and criteria for taking various actions. The uncertainties and margins associated with the parameters</w:t>
      </w:r>
      <w:r w:rsidR="00BD67D9" w:rsidRPr="00895DEC">
        <w:t xml:space="preserve"> used for taking decisions</w:t>
      </w:r>
      <w:r w:rsidRPr="00895DEC">
        <w:t xml:space="preserve"> </w:t>
      </w:r>
      <w:r w:rsidR="00BD67D9" w:rsidRPr="00895DEC">
        <w:t xml:space="preserve">should </w:t>
      </w:r>
      <w:r w:rsidRPr="00895DEC">
        <w:t>be assessed</w:t>
      </w:r>
      <w:r w:rsidR="00BD67D9" w:rsidRPr="00895DEC">
        <w:t>.</w:t>
      </w:r>
      <w:r w:rsidRPr="00895DEC">
        <w:t xml:space="preserve"> </w:t>
      </w:r>
      <w:r w:rsidR="00320DA2" w:rsidRPr="00895DEC">
        <w:t>A comprehensive therm</w:t>
      </w:r>
      <w:r w:rsidR="0064712A" w:rsidRPr="00895DEC">
        <w:t>o</w:t>
      </w:r>
      <w:r w:rsidR="00320DA2" w:rsidRPr="00895DEC">
        <w:t xml:space="preserve">hydraulic analysis should be performed for the implementation of </w:t>
      </w:r>
      <w:proofErr w:type="gramStart"/>
      <w:r w:rsidR="00320DA2" w:rsidRPr="00895DEC">
        <w:t>symptom</w:t>
      </w:r>
      <w:r w:rsidR="00AF2130" w:rsidRPr="00895DEC">
        <w:t xml:space="preserve"> </w:t>
      </w:r>
      <w:r w:rsidR="00320DA2" w:rsidRPr="00895DEC">
        <w:t>based</w:t>
      </w:r>
      <w:proofErr w:type="gramEnd"/>
      <w:r w:rsidR="00320DA2" w:rsidRPr="00895DEC">
        <w:t xml:space="preserve"> procedures. This analysis should ensure that the</w:t>
      </w:r>
      <w:r w:rsidR="00015A12" w:rsidRPr="00895DEC">
        <w:t xml:space="preserve"> </w:t>
      </w:r>
      <w:bookmarkStart w:id="41" w:name="Procedures_for_operation_in_the_commissi"/>
      <w:bookmarkEnd w:id="41"/>
      <w:r w:rsidR="00320DA2" w:rsidRPr="00895DEC">
        <w:t xml:space="preserve">generic set of operator actions in connection with the deterioration of each critical safety function is </w:t>
      </w:r>
      <w:proofErr w:type="gramStart"/>
      <w:r w:rsidR="00320DA2" w:rsidRPr="00895DEC">
        <w:t>sufficient</w:t>
      </w:r>
      <w:proofErr w:type="gramEnd"/>
      <w:r w:rsidR="00320DA2" w:rsidRPr="00895DEC">
        <w:t xml:space="preserve"> to withstand the most severe challenge to that safety function.</w:t>
      </w:r>
      <w:r w:rsidR="00FF1C6D" w:rsidRPr="00895DEC">
        <w:t xml:space="preserve"> Wherever applicable, plant specific </w:t>
      </w:r>
      <w:r w:rsidR="004C050C" w:rsidRPr="00895DEC">
        <w:t xml:space="preserve">probabilistic safety analysis </w:t>
      </w:r>
      <w:r w:rsidR="00FF1C6D" w:rsidRPr="00895DEC">
        <w:t>should be used to identify bounding sequences for which realistic therm</w:t>
      </w:r>
      <w:r w:rsidR="0064712A" w:rsidRPr="00895DEC">
        <w:t>o</w:t>
      </w:r>
      <w:r w:rsidR="00FF1C6D" w:rsidRPr="00895DEC">
        <w:t>hydraulic analyses are performed and potential operator actions and timing are identified [9].</w:t>
      </w:r>
    </w:p>
    <w:p w14:paraId="10685258" w14:textId="72DC6BC3" w:rsidR="00A52C0E" w:rsidRPr="00895DEC" w:rsidRDefault="00320DA2" w:rsidP="00885C25">
      <w:pPr>
        <w:pStyle w:val="Section7"/>
      </w:pPr>
      <w:r w:rsidRPr="00895DEC">
        <w:t>E</w:t>
      </w:r>
      <w:r w:rsidR="004C050C" w:rsidRPr="00895DEC">
        <w:t>mergency operating procedure</w:t>
      </w:r>
      <w:r w:rsidRPr="00895DEC">
        <w:t>s should be easy to distinguish from other plant procedures. A consistent format should be used throughout. The title of the procedure should be short and descriptive to enable operat</w:t>
      </w:r>
      <w:r w:rsidR="004C050C" w:rsidRPr="00895DEC">
        <w:t>ing personnel</w:t>
      </w:r>
      <w:r w:rsidRPr="00895DEC">
        <w:t xml:space="preserve"> </w:t>
      </w:r>
      <w:r w:rsidR="004C050C" w:rsidRPr="00895DEC">
        <w:t xml:space="preserve">to </w:t>
      </w:r>
      <w:r w:rsidRPr="00895DEC">
        <w:t>quickly recognize the abnormal condition to which it applies.</w:t>
      </w:r>
    </w:p>
    <w:p w14:paraId="1378B804" w14:textId="2DFE3DBA" w:rsidR="0019212F" w:rsidRPr="00895DEC" w:rsidRDefault="00320DA2" w:rsidP="00885C25">
      <w:pPr>
        <w:pStyle w:val="Section7"/>
      </w:pPr>
      <w:r w:rsidRPr="00895DEC">
        <w:t xml:space="preserve">Explanatory text should be avoided in </w:t>
      </w:r>
      <w:r w:rsidR="004C050C" w:rsidRPr="00895DEC">
        <w:t>emergency operating procedures</w:t>
      </w:r>
      <w:r w:rsidRPr="00895DEC">
        <w:t>, which should be limited to instructions for operat</w:t>
      </w:r>
      <w:r w:rsidR="004C050C" w:rsidRPr="00895DEC">
        <w:t>ing personnel</w:t>
      </w:r>
      <w:r w:rsidRPr="00895DEC">
        <w:t xml:space="preserve"> to </w:t>
      </w:r>
      <w:r w:rsidR="00A13CE1" w:rsidRPr="00895DEC">
        <w:t>perform</w:t>
      </w:r>
      <w:r w:rsidRPr="00895DEC">
        <w:t xml:space="preserve"> an action or to verify the </w:t>
      </w:r>
      <w:r w:rsidR="006374C1" w:rsidRPr="00895DEC">
        <w:t xml:space="preserve">state of the </w:t>
      </w:r>
      <w:r w:rsidRPr="00895DEC">
        <w:t xml:space="preserve">plant. </w:t>
      </w:r>
      <w:r w:rsidR="004C050C" w:rsidRPr="00895DEC">
        <w:t xml:space="preserve">Emergency operating procedures may </w:t>
      </w:r>
      <w:r w:rsidRPr="00895DEC">
        <w:t>contain supplementary information to aid operat</w:t>
      </w:r>
      <w:r w:rsidR="00331FD7" w:rsidRPr="00895DEC">
        <w:t>ing personnel</w:t>
      </w:r>
      <w:r w:rsidRPr="00895DEC">
        <w:t xml:space="preserve"> in taking </w:t>
      </w:r>
      <w:r w:rsidR="00331FD7" w:rsidRPr="00895DEC">
        <w:t xml:space="preserve">the </w:t>
      </w:r>
      <w:r w:rsidRPr="00895DEC">
        <w:t xml:space="preserve">emergency actions, but this information should be separated from the main </w:t>
      </w:r>
      <w:r w:rsidR="00C2118D" w:rsidRPr="00895DEC">
        <w:t xml:space="preserve">part of the </w:t>
      </w:r>
      <w:r w:rsidR="006374C1" w:rsidRPr="00895DEC">
        <w:t>instruction</w:t>
      </w:r>
      <w:r w:rsidR="00663A51" w:rsidRPr="00895DEC">
        <w:t>.</w:t>
      </w:r>
      <w:r w:rsidRPr="00895DEC">
        <w:t xml:space="preserve"> The </w:t>
      </w:r>
      <w:r w:rsidR="00331FD7" w:rsidRPr="00895DEC">
        <w:t xml:space="preserve">procedures </w:t>
      </w:r>
      <w:r w:rsidRPr="00895DEC">
        <w:t>should include actions, where appropriate, to initiate the determin</w:t>
      </w:r>
      <w:r w:rsidR="00331FD7" w:rsidRPr="00895DEC">
        <w:t>ation of</w:t>
      </w:r>
      <w:r w:rsidRPr="00895DEC">
        <w:t xml:space="preserve"> the emergency class and </w:t>
      </w:r>
      <w:r w:rsidR="00331FD7" w:rsidRPr="00895DEC">
        <w:t xml:space="preserve">to initiate </w:t>
      </w:r>
      <w:r w:rsidRPr="00895DEC">
        <w:t xml:space="preserve">the corresponding emergency </w:t>
      </w:r>
      <w:r w:rsidR="00331FD7" w:rsidRPr="00895DEC">
        <w:t>plan</w:t>
      </w:r>
      <w:r w:rsidR="00DF0B4A" w:rsidRPr="00895DEC">
        <w:t xml:space="preserve">; see IAEA Safety Standards Series No. GSR Part 7, </w:t>
      </w:r>
      <w:r w:rsidR="00DF0B4A" w:rsidRPr="00895DEC" w:rsidDel="007A0E29">
        <w:t>Preparedness and Response for a Nuclear or Radiological Emergency</w:t>
      </w:r>
      <w:r w:rsidR="00A2259F" w:rsidRPr="00895DEC">
        <w:t xml:space="preserve"> [</w:t>
      </w:r>
      <w:r w:rsidR="006D1368" w:rsidRPr="00895DEC">
        <w:t>13]</w:t>
      </w:r>
      <w:r w:rsidRPr="00895DEC">
        <w:t xml:space="preserve">. The instructions for these actions should be repeated whenever </w:t>
      </w:r>
      <w:r w:rsidR="00331FD7" w:rsidRPr="00895DEC">
        <w:t>there is</w:t>
      </w:r>
      <w:r w:rsidRPr="00895DEC">
        <w:t xml:space="preserve"> a change in the severity of the event.</w:t>
      </w:r>
    </w:p>
    <w:p w14:paraId="33849266" w14:textId="3E152FB4" w:rsidR="00135E1E" w:rsidRPr="00895DEC" w:rsidRDefault="00135E1E" w:rsidP="00885C25">
      <w:pPr>
        <w:pStyle w:val="Section7"/>
      </w:pPr>
      <w:r w:rsidRPr="00895DEC">
        <w:t>Further information on the development and review of emergency operating procedures is provided in Ref. [14].</w:t>
      </w:r>
    </w:p>
    <w:p w14:paraId="177F1F7D" w14:textId="371FAA30" w:rsidR="00A52C0E" w:rsidRPr="00895DEC" w:rsidRDefault="004823D7" w:rsidP="004823D7">
      <w:pPr>
        <w:pStyle w:val="Heading2"/>
        <w:rPr>
          <w:sz w:val="22"/>
          <w:szCs w:val="28"/>
          <w:lang w:val="en-GB"/>
        </w:rPr>
      </w:pPr>
      <w:bookmarkStart w:id="42" w:name="_Toc57986837"/>
      <w:r w:rsidRPr="00895DEC">
        <w:rPr>
          <w:sz w:val="22"/>
          <w:szCs w:val="28"/>
          <w:lang w:val="en-GB"/>
        </w:rPr>
        <w:t>Severe accident management guidelines</w:t>
      </w:r>
      <w:bookmarkEnd w:id="42"/>
    </w:p>
    <w:p w14:paraId="18E05A9B" w14:textId="3B3CB227" w:rsidR="003D5FB0" w:rsidRPr="00895DEC" w:rsidRDefault="00331FD7" w:rsidP="00885C25">
      <w:pPr>
        <w:pStyle w:val="Section7"/>
      </w:pPr>
      <w:r w:rsidRPr="00895DEC">
        <w:t>Recommendations</w:t>
      </w:r>
      <w:r w:rsidR="003D5FB0" w:rsidRPr="00895DEC">
        <w:t xml:space="preserve"> on accident management, including severe accident management, </w:t>
      </w:r>
      <w:r w:rsidRPr="00895DEC">
        <w:t xml:space="preserve">are </w:t>
      </w:r>
      <w:r w:rsidR="003D5FB0" w:rsidRPr="00895DEC">
        <w:t xml:space="preserve">provided in </w:t>
      </w:r>
      <w:r w:rsidRPr="00895DEC">
        <w:t xml:space="preserve">IAEA Safety Standards Series No. SSG-54. </w:t>
      </w:r>
      <w:r w:rsidR="003D5FB0" w:rsidRPr="00895DEC">
        <w:t>Accident Management Programmes for Nuclear Power Plants</w:t>
      </w:r>
      <w:r w:rsidRPr="00895DEC">
        <w:t xml:space="preserve"> </w:t>
      </w:r>
      <w:r w:rsidR="00C160C3" w:rsidRPr="00895DEC">
        <w:t>[1</w:t>
      </w:r>
      <w:r w:rsidR="00CB5EA5" w:rsidRPr="00895DEC">
        <w:t>5</w:t>
      </w:r>
      <w:r w:rsidR="00C160C3" w:rsidRPr="00895DEC">
        <w:t>].</w:t>
      </w:r>
    </w:p>
    <w:p w14:paraId="02E7CDB0" w14:textId="7A3AB72F" w:rsidR="00A52C0E" w:rsidRPr="00895DEC" w:rsidRDefault="006374C1" w:rsidP="00885C25">
      <w:pPr>
        <w:pStyle w:val="Section7"/>
      </w:pPr>
      <w:r w:rsidRPr="00895DEC">
        <w:t>The s</w:t>
      </w:r>
      <w:r w:rsidR="002A1227" w:rsidRPr="00895DEC">
        <w:t>evere a</w:t>
      </w:r>
      <w:r w:rsidR="00320DA2" w:rsidRPr="00895DEC">
        <w:t>ccident</w:t>
      </w:r>
      <w:r w:rsidR="0008169E" w:rsidRPr="00895DEC">
        <w:t xml:space="preserve"> </w:t>
      </w:r>
      <w:r w:rsidR="00320DA2" w:rsidRPr="00895DEC">
        <w:t>management</w:t>
      </w:r>
      <w:r w:rsidR="00E40C9D" w:rsidRPr="00895DEC">
        <w:t xml:space="preserve"> </w:t>
      </w:r>
      <w:r w:rsidR="00221EA9" w:rsidRPr="00895DEC">
        <w:t>g</w:t>
      </w:r>
      <w:r w:rsidR="0008169E" w:rsidRPr="00895DEC">
        <w:t>uidelines</w:t>
      </w:r>
      <w:r w:rsidR="00AA7BCF" w:rsidRPr="00895DEC">
        <w:t xml:space="preserve"> </w:t>
      </w:r>
      <w:r w:rsidRPr="00895DEC">
        <w:t xml:space="preserve">that are </w:t>
      </w:r>
      <w:r w:rsidR="00320DA2" w:rsidRPr="00895DEC">
        <w:t xml:space="preserve">necessary should be identified by a systematic analysis of the plant’s vulnerabilities to </w:t>
      </w:r>
      <w:r w:rsidRPr="00895DEC">
        <w:t xml:space="preserve">severe </w:t>
      </w:r>
      <w:r w:rsidR="00320DA2" w:rsidRPr="00895DEC">
        <w:t>accidents, and by the development of strategies to deal with these vulnerabilities.</w:t>
      </w:r>
    </w:p>
    <w:p w14:paraId="30D9967D" w14:textId="1A7F85C8" w:rsidR="009853DE" w:rsidRDefault="009853DE" w:rsidP="00885C25">
      <w:pPr>
        <w:pStyle w:val="Section7"/>
      </w:pPr>
      <w:bookmarkStart w:id="43" w:name="_Hlk26178550"/>
      <w:r w:rsidRPr="00895DEC">
        <w:t>S</w:t>
      </w:r>
      <w:r w:rsidR="00E40C9D" w:rsidRPr="00895DEC">
        <w:t>evere accident management guidelines</w:t>
      </w:r>
      <w:r w:rsidRPr="00895DEC">
        <w:t xml:space="preserve"> </w:t>
      </w:r>
      <w:bookmarkEnd w:id="43"/>
      <w:r w:rsidRPr="00895DEC">
        <w:t xml:space="preserve">should be developed from accident management strategies and </w:t>
      </w:r>
      <w:r w:rsidR="00705E1E" w:rsidRPr="00895DEC">
        <w:t xml:space="preserve">the </w:t>
      </w:r>
      <w:r w:rsidRPr="00895DEC">
        <w:t xml:space="preserve">measures to be used </w:t>
      </w:r>
      <w:r w:rsidR="00E40C9D" w:rsidRPr="00895DEC">
        <w:t>to</w:t>
      </w:r>
      <w:r w:rsidRPr="00895DEC">
        <w:t xml:space="preserve"> mitigat</w:t>
      </w:r>
      <w:r w:rsidR="00E40C9D" w:rsidRPr="00895DEC">
        <w:t xml:space="preserve">e the consequences of </w:t>
      </w:r>
      <w:r w:rsidRPr="00895DEC">
        <w:t>accident</w:t>
      </w:r>
      <w:r w:rsidR="00E40C9D" w:rsidRPr="00895DEC">
        <w:t>s</w:t>
      </w:r>
      <w:r w:rsidRPr="00895DEC">
        <w:t xml:space="preserve">. The purpose is to </w:t>
      </w:r>
      <w:r w:rsidR="00E73B50" w:rsidRPr="00895DEC">
        <w:t xml:space="preserve">provide </w:t>
      </w:r>
      <w:r w:rsidRPr="00895DEC">
        <w:t>guid</w:t>
      </w:r>
      <w:r w:rsidR="00E73B50" w:rsidRPr="00895DEC">
        <w:t>ance for</w:t>
      </w:r>
      <w:r w:rsidRPr="00895DEC">
        <w:t xml:space="preserve"> </w:t>
      </w:r>
      <w:r w:rsidR="0061706F" w:rsidRPr="00895DEC">
        <w:t xml:space="preserve">the on-site emergency response organization </w:t>
      </w:r>
      <w:r w:rsidRPr="00895DEC">
        <w:t xml:space="preserve">during severe accidents. The </w:t>
      </w:r>
      <w:r w:rsidR="003C3250" w:rsidRPr="00895DEC">
        <w:t xml:space="preserve">operating </w:t>
      </w:r>
      <w:r w:rsidRPr="00895DEC">
        <w:t xml:space="preserve">personnel responsible for executing the </w:t>
      </w:r>
      <w:r w:rsidR="00E73B50" w:rsidRPr="00895DEC">
        <w:t xml:space="preserve">severe accident management guidelines </w:t>
      </w:r>
      <w:r w:rsidR="00261AE7" w:rsidRPr="00895DEC">
        <w:t xml:space="preserve">are the main control room </w:t>
      </w:r>
      <w:r w:rsidR="00015AFA" w:rsidRPr="00895DEC">
        <w:t>operators</w:t>
      </w:r>
      <w:r w:rsidR="00261AE7" w:rsidRPr="00895DEC">
        <w:t xml:space="preserve"> and staff</w:t>
      </w:r>
      <w:r w:rsidRPr="00895DEC">
        <w:t xml:space="preserve"> in the technical support centr</w:t>
      </w:r>
      <w:r w:rsidR="00261AE7" w:rsidRPr="00895DEC">
        <w:t>e</w:t>
      </w:r>
      <w:r w:rsidRPr="00895DEC">
        <w:t xml:space="preserve"> </w:t>
      </w:r>
      <w:r w:rsidR="00A07291" w:rsidRPr="00895DEC">
        <w:t xml:space="preserve">at the site </w:t>
      </w:r>
      <w:r w:rsidRPr="00895DEC">
        <w:t>(or equivalent).</w:t>
      </w:r>
      <w:r w:rsidR="00A07291" w:rsidRPr="00895DEC">
        <w:t xml:space="preserve"> Staff at a technical cent</w:t>
      </w:r>
      <w:r w:rsidR="00261AE7" w:rsidRPr="00895DEC">
        <w:t>re</w:t>
      </w:r>
      <w:r w:rsidR="00A07291" w:rsidRPr="00895DEC">
        <w:t xml:space="preserve"> at </w:t>
      </w:r>
      <w:r w:rsidR="00E73B50" w:rsidRPr="00895DEC">
        <w:t xml:space="preserve">a </w:t>
      </w:r>
      <w:r w:rsidR="00A07291" w:rsidRPr="00895DEC">
        <w:t>corporate, regional or national level can also use</w:t>
      </w:r>
      <w:r w:rsidR="006374C1" w:rsidRPr="00895DEC">
        <w:t xml:space="preserve"> </w:t>
      </w:r>
      <w:r w:rsidR="00E73B50" w:rsidRPr="00895DEC">
        <w:t xml:space="preserve">the guidelines </w:t>
      </w:r>
      <w:r w:rsidR="00A07291" w:rsidRPr="00895DEC">
        <w:t xml:space="preserve">in </w:t>
      </w:r>
      <w:r w:rsidR="00E73B50" w:rsidRPr="00895DEC">
        <w:t xml:space="preserve">providing </w:t>
      </w:r>
      <w:r w:rsidR="00A07291" w:rsidRPr="00895DEC">
        <w:t xml:space="preserve">support to the </w:t>
      </w:r>
      <w:r w:rsidR="00E73B50" w:rsidRPr="00895DEC">
        <w:t xml:space="preserve">affected </w:t>
      </w:r>
      <w:r w:rsidR="00A07291" w:rsidRPr="00895DEC">
        <w:t xml:space="preserve">site. </w:t>
      </w:r>
      <w:r w:rsidR="000D7ED8" w:rsidRPr="00895DEC">
        <w:t xml:space="preserve">All </w:t>
      </w:r>
      <w:r w:rsidR="00E73B50" w:rsidRPr="00895DEC">
        <w:t>such</w:t>
      </w:r>
      <w:r w:rsidR="000D7ED8" w:rsidRPr="00895DEC">
        <w:t xml:space="preserve"> personnel</w:t>
      </w:r>
      <w:r w:rsidR="00774997" w:rsidRPr="00895DEC">
        <w:t xml:space="preserve"> should be trained in the use and application of the </w:t>
      </w:r>
      <w:r w:rsidR="00E73B50" w:rsidRPr="00895DEC">
        <w:t>severe accident management guidelines</w:t>
      </w:r>
      <w:r w:rsidR="00774997" w:rsidRPr="00895DEC">
        <w:t>.</w:t>
      </w:r>
    </w:p>
    <w:p w14:paraId="293C04DA" w14:textId="77777777" w:rsidR="00F84E1C" w:rsidRPr="00895DEC" w:rsidRDefault="00F84E1C" w:rsidP="00F84E1C">
      <w:pPr>
        <w:pStyle w:val="Section7"/>
        <w:numPr>
          <w:ilvl w:val="0"/>
          <w:numId w:val="0"/>
        </w:numPr>
      </w:pPr>
    </w:p>
    <w:p w14:paraId="25D81066" w14:textId="54D0B347" w:rsidR="001656C5" w:rsidRPr="00895DEC" w:rsidRDefault="00320DA2" w:rsidP="00885C25">
      <w:pPr>
        <w:pStyle w:val="Section7"/>
      </w:pPr>
      <w:r w:rsidRPr="00895DEC">
        <w:lastRenderedPageBreak/>
        <w:t xml:space="preserve">Plant specific details should be </w:t>
      </w:r>
      <w:proofErr w:type="gramStart"/>
      <w:r w:rsidRPr="00895DEC">
        <w:t>taken into account</w:t>
      </w:r>
      <w:proofErr w:type="gramEnd"/>
      <w:r w:rsidRPr="00895DEC">
        <w:t xml:space="preserve"> in the identification and selection of the most suitable actions to cope with</w:t>
      </w:r>
      <w:r w:rsidR="008C2651" w:rsidRPr="00895DEC">
        <w:t xml:space="preserve"> </w:t>
      </w:r>
      <w:r w:rsidR="009414B4" w:rsidRPr="00895DEC">
        <w:t>severe accidents</w:t>
      </w:r>
      <w:r w:rsidRPr="00895DEC">
        <w:t xml:space="preserve">. </w:t>
      </w:r>
      <w:bookmarkStart w:id="44" w:name="_Hlk26179572"/>
      <w:r w:rsidR="00E73B50" w:rsidRPr="00895DEC">
        <w:rPr>
          <w:lang w:val="en-US"/>
        </w:rPr>
        <w:t>Severe accident management guidelines</w:t>
      </w:r>
      <w:r w:rsidRPr="00895DEC">
        <w:t xml:space="preserve"> </w:t>
      </w:r>
      <w:bookmarkEnd w:id="44"/>
      <w:r w:rsidR="004343CE" w:rsidRPr="00895DEC">
        <w:t xml:space="preserve">are required to </w:t>
      </w:r>
      <w:r w:rsidRPr="00895DEC">
        <w:t>include all possible means</w:t>
      </w:r>
      <w:r w:rsidR="00E73B50" w:rsidRPr="00895DEC">
        <w:t xml:space="preserve"> </w:t>
      </w:r>
      <w:r w:rsidR="007A0E29" w:rsidRPr="00895DEC">
        <w:t xml:space="preserve">— </w:t>
      </w:r>
      <w:r w:rsidRPr="00895DEC">
        <w:t xml:space="preserve">safety related </w:t>
      </w:r>
      <w:r w:rsidR="00E73B50" w:rsidRPr="00895DEC">
        <w:t>and</w:t>
      </w:r>
      <w:r w:rsidRPr="00895DEC">
        <w:t xml:space="preserve"> conventional</w:t>
      </w:r>
      <w:r w:rsidR="007A0E29" w:rsidRPr="00895DEC">
        <w:t>;</w:t>
      </w:r>
      <w:r w:rsidR="00A82CB4" w:rsidRPr="00895DEC">
        <w:t xml:space="preserve"> permanent </w:t>
      </w:r>
      <w:r w:rsidR="007A0E29" w:rsidRPr="00895DEC">
        <w:t>and</w:t>
      </w:r>
      <w:r w:rsidR="00C36BE8" w:rsidRPr="00895DEC">
        <w:t xml:space="preserve"> </w:t>
      </w:r>
      <w:r w:rsidR="003C3250" w:rsidRPr="00895DEC">
        <w:t>non-permanent</w:t>
      </w:r>
      <w:r w:rsidR="007A0E29" w:rsidRPr="00895DEC">
        <w:t xml:space="preserve">; </w:t>
      </w:r>
      <w:r w:rsidR="009C5C0E" w:rsidRPr="00895DEC">
        <w:t>in</w:t>
      </w:r>
      <w:r w:rsidRPr="00895DEC">
        <w:t xml:space="preserve"> the plant</w:t>
      </w:r>
      <w:r w:rsidR="007A0E29" w:rsidRPr="00895DEC">
        <w:t>,</w:t>
      </w:r>
      <w:r w:rsidRPr="00895DEC">
        <w:t xml:space="preserve"> from neighbouring units </w:t>
      </w:r>
      <w:r w:rsidR="007A0E29" w:rsidRPr="00895DEC">
        <w:t>and off-site —</w:t>
      </w:r>
      <w:r w:rsidRPr="00895DEC">
        <w:t xml:space="preserve"> with the aim of </w:t>
      </w:r>
      <w:r w:rsidR="009D596B" w:rsidRPr="00895DEC">
        <w:t>maintain</w:t>
      </w:r>
      <w:r w:rsidR="007A0E29" w:rsidRPr="00895DEC">
        <w:t>ing</w:t>
      </w:r>
      <w:r w:rsidR="009D596B" w:rsidRPr="00895DEC">
        <w:t xml:space="preserve"> the integrity of the containment and </w:t>
      </w:r>
      <w:r w:rsidRPr="00895DEC">
        <w:t xml:space="preserve">preventing the release of radioactive </w:t>
      </w:r>
      <w:r w:rsidR="003C7F61">
        <w:t>substance</w:t>
      </w:r>
      <w:r w:rsidR="003C7F61" w:rsidRPr="00895DEC">
        <w:t xml:space="preserve"> </w:t>
      </w:r>
      <w:r w:rsidRPr="00895DEC">
        <w:t>to the environmen</w:t>
      </w:r>
      <w:r w:rsidR="001656C5" w:rsidRPr="00895DEC">
        <w:t>t</w:t>
      </w:r>
      <w:r w:rsidR="004343CE" w:rsidRPr="00895DEC">
        <w:t>: see para. 5.8B of SSR-2/2 (Rev. 1) [1]</w:t>
      </w:r>
      <w:r w:rsidR="007A0E29" w:rsidRPr="00895DEC">
        <w:t>.</w:t>
      </w:r>
      <w:r w:rsidR="006D1368" w:rsidRPr="00895DEC">
        <w:t xml:space="preserve">and </w:t>
      </w:r>
      <w:r w:rsidR="00C36BE8" w:rsidRPr="00895DEC">
        <w:t>GSR Part 7</w:t>
      </w:r>
      <w:r w:rsidR="00C36BE8" w:rsidRPr="00895DEC" w:rsidDel="007A0E29">
        <w:t xml:space="preserve"> [1</w:t>
      </w:r>
      <w:r w:rsidR="006D1368" w:rsidRPr="00895DEC">
        <w:t>3</w:t>
      </w:r>
      <w:r w:rsidR="00C36BE8" w:rsidRPr="00895DEC" w:rsidDel="007A0E29">
        <w:t>]</w:t>
      </w:r>
      <w:r w:rsidR="00834A6E" w:rsidRPr="00895DEC" w:rsidDel="007A0E29">
        <w:t>.</w:t>
      </w:r>
    </w:p>
    <w:p w14:paraId="4C3B00BE" w14:textId="339C5B75" w:rsidR="001656C5" w:rsidRPr="00895DEC" w:rsidRDefault="00320DA2" w:rsidP="00885C25">
      <w:pPr>
        <w:pStyle w:val="Section7"/>
      </w:pPr>
      <w:r w:rsidRPr="00895DEC">
        <w:t xml:space="preserve">To ensure the effective use of </w:t>
      </w:r>
      <w:r w:rsidR="007A0E29" w:rsidRPr="00895DEC">
        <w:rPr>
          <w:lang w:val="en-US"/>
        </w:rPr>
        <w:t>severe accident management guidelines</w:t>
      </w:r>
      <w:r w:rsidRPr="00895DEC">
        <w:t xml:space="preserve">, </w:t>
      </w:r>
      <w:r w:rsidR="006F5D87" w:rsidRPr="00895DEC">
        <w:t>they</w:t>
      </w:r>
      <w:r w:rsidRPr="00895DEC">
        <w:t xml:space="preserve"> should be carefully interfaced with the existing </w:t>
      </w:r>
      <w:r w:rsidR="007A0E29" w:rsidRPr="00895DEC">
        <w:t>emergency operating procedures</w:t>
      </w:r>
      <w:r w:rsidRPr="00895DEC">
        <w:t xml:space="preserve"> to avoid any omissions</w:t>
      </w:r>
      <w:r w:rsidR="003C0904" w:rsidRPr="00895DEC">
        <w:t>.</w:t>
      </w:r>
      <w:r w:rsidR="004C0956" w:rsidRPr="00895DEC">
        <w:t xml:space="preserve"> </w:t>
      </w:r>
      <w:r w:rsidR="00C40D01" w:rsidRPr="00895DEC">
        <w:t xml:space="preserve">Recommendations on </w:t>
      </w:r>
      <w:r w:rsidR="004C0956" w:rsidRPr="00895DEC">
        <w:t>the interfac</w:t>
      </w:r>
      <w:r w:rsidR="00C40D01" w:rsidRPr="00895DEC">
        <w:t>e</w:t>
      </w:r>
      <w:r w:rsidR="004C0956" w:rsidRPr="00895DEC">
        <w:t xml:space="preserve"> between </w:t>
      </w:r>
      <w:r w:rsidR="00C40D01" w:rsidRPr="00895DEC">
        <w:t>emergency operating procedures</w:t>
      </w:r>
      <w:r w:rsidR="004C0956" w:rsidRPr="00895DEC">
        <w:t xml:space="preserve"> and </w:t>
      </w:r>
      <w:r w:rsidR="00C40D01" w:rsidRPr="00895DEC">
        <w:rPr>
          <w:lang w:val="en-US"/>
        </w:rPr>
        <w:t xml:space="preserve">severe accident management guidelines </w:t>
      </w:r>
      <w:r w:rsidR="004C0956" w:rsidRPr="00895DEC">
        <w:t xml:space="preserve">and </w:t>
      </w:r>
      <w:r w:rsidR="00AF403A" w:rsidRPr="00895DEC">
        <w:t>the transition</w:t>
      </w:r>
      <w:r w:rsidR="004C0956" w:rsidRPr="00895DEC">
        <w:t xml:space="preserve"> from </w:t>
      </w:r>
      <w:r w:rsidR="00C40D01" w:rsidRPr="00895DEC">
        <w:t>one to the other are provided in</w:t>
      </w:r>
      <w:bookmarkStart w:id="45" w:name="_Hlk10891319"/>
      <w:bookmarkStart w:id="46" w:name="_Hlk10897358"/>
      <w:r w:rsidR="00FD5640" w:rsidRPr="00895DEC">
        <w:t xml:space="preserve"> SSG-54 </w:t>
      </w:r>
      <w:bookmarkEnd w:id="45"/>
      <w:r w:rsidR="00FD5640" w:rsidRPr="00895DEC">
        <w:t>[1</w:t>
      </w:r>
      <w:r w:rsidR="00CB5EA5" w:rsidRPr="00895DEC">
        <w:t>5</w:t>
      </w:r>
      <w:r w:rsidR="00FD5640" w:rsidRPr="00895DEC">
        <w:t>]</w:t>
      </w:r>
      <w:r w:rsidR="00834A6E" w:rsidRPr="00895DEC">
        <w:t>.</w:t>
      </w:r>
      <w:bookmarkEnd w:id="46"/>
    </w:p>
    <w:p w14:paraId="424BFDEC" w14:textId="792C3234" w:rsidR="00F8554D" w:rsidRPr="00895DEC" w:rsidRDefault="00C40D01" w:rsidP="00885C25">
      <w:pPr>
        <w:pStyle w:val="Section7"/>
      </w:pPr>
      <w:r w:rsidRPr="00895DEC">
        <w:t>Severe accident management guidelines</w:t>
      </w:r>
      <w:r w:rsidR="00F8554D" w:rsidRPr="00895DEC">
        <w:t xml:space="preserve"> should be verified and validated in order to assess the</w:t>
      </w:r>
      <w:r w:rsidRPr="00895DEC">
        <w:t>ir</w:t>
      </w:r>
      <w:r w:rsidR="00F8554D" w:rsidRPr="00895DEC">
        <w:t xml:space="preserve"> technical accuracy and adequacy to the extent possible, as well as the ability of personnel to follow and implement th</w:t>
      </w:r>
      <w:r w:rsidR="009B6222" w:rsidRPr="00895DEC">
        <w:t>e</w:t>
      </w:r>
      <w:r w:rsidR="00F8554D" w:rsidRPr="00895DEC">
        <w:t xml:space="preserve"> guid</w:t>
      </w:r>
      <w:r w:rsidRPr="00895DEC">
        <w:t xml:space="preserve">elines. </w:t>
      </w:r>
      <w:r w:rsidRPr="00895DEC">
        <w:rPr>
          <w:lang w:val="en-US"/>
        </w:rPr>
        <w:t>Severe accident management guidelines</w:t>
      </w:r>
      <w:r w:rsidR="00774997" w:rsidRPr="00895DEC">
        <w:t xml:space="preserve"> should be periodically reviewed to ensure that they remain fit for </w:t>
      </w:r>
      <w:proofErr w:type="gramStart"/>
      <w:r w:rsidR="00774997" w:rsidRPr="00895DEC">
        <w:t>purpose</w:t>
      </w:r>
      <w:r w:rsidRPr="00895DEC">
        <w:t>,</w:t>
      </w:r>
      <w:r w:rsidR="000D7ED8" w:rsidRPr="00895DEC">
        <w:t xml:space="preserve"> and</w:t>
      </w:r>
      <w:proofErr w:type="gramEnd"/>
      <w:r w:rsidR="000D7ED8" w:rsidRPr="00895DEC">
        <w:t xml:space="preserve"> </w:t>
      </w:r>
      <w:r w:rsidRPr="00895DEC">
        <w:t xml:space="preserve">should be </w:t>
      </w:r>
      <w:r w:rsidR="000D7ED8" w:rsidRPr="00895DEC">
        <w:t xml:space="preserve">updated following </w:t>
      </w:r>
      <w:r w:rsidRPr="00895DEC">
        <w:t>the</w:t>
      </w:r>
      <w:r w:rsidR="000D7ED8" w:rsidRPr="00895DEC">
        <w:t xml:space="preserve"> modification</w:t>
      </w:r>
      <w:r w:rsidRPr="00895DEC">
        <w:t xml:space="preserve"> of relevant parts of the plant</w:t>
      </w:r>
      <w:r w:rsidR="00774997" w:rsidRPr="00895DEC">
        <w:t>.</w:t>
      </w:r>
    </w:p>
    <w:p w14:paraId="2393C214" w14:textId="3BF24A80" w:rsidR="009853DE" w:rsidRPr="00895DEC" w:rsidRDefault="00C40D01" w:rsidP="00885C25">
      <w:pPr>
        <w:pStyle w:val="Section7"/>
      </w:pPr>
      <w:r w:rsidRPr="00895DEC">
        <w:rPr>
          <w:lang w:val="en-US"/>
        </w:rPr>
        <w:t xml:space="preserve">Severe accident management guidelines </w:t>
      </w:r>
      <w:r w:rsidR="00C2798F" w:rsidRPr="00895DEC">
        <w:t>should cover</w:t>
      </w:r>
      <w:r w:rsidRPr="00895DEC">
        <w:t>, all plant states,</w:t>
      </w:r>
      <w:r w:rsidR="00C2798F" w:rsidRPr="00895DEC">
        <w:t xml:space="preserve"> and all fuel locations, including the spent fuel pool and on-site dry storage</w:t>
      </w:r>
      <w:r w:rsidRPr="00895DEC">
        <w:t>,</w:t>
      </w:r>
      <w:r w:rsidR="00C2798F" w:rsidRPr="00895DEC">
        <w:t xml:space="preserve"> if applicable. The </w:t>
      </w:r>
      <w:r w:rsidRPr="00895DEC">
        <w:rPr>
          <w:lang w:val="en-US"/>
        </w:rPr>
        <w:t>severe accident management guidelines</w:t>
      </w:r>
      <w:r w:rsidR="00C2798F" w:rsidRPr="00895DEC">
        <w:t xml:space="preserve"> </w:t>
      </w:r>
      <w:r w:rsidR="009853DE" w:rsidRPr="00895DEC">
        <w:t xml:space="preserve">should </w:t>
      </w:r>
      <w:r w:rsidRPr="00895DEC">
        <w:t xml:space="preserve">address </w:t>
      </w:r>
      <w:r w:rsidR="006F56DD" w:rsidRPr="00895DEC">
        <w:t xml:space="preserve">severe accidents </w:t>
      </w:r>
      <w:r w:rsidR="009853DE" w:rsidRPr="00895DEC">
        <w:t xml:space="preserve">that simultaneously affect the </w:t>
      </w:r>
      <w:r w:rsidR="00C2798F" w:rsidRPr="00895DEC">
        <w:t xml:space="preserve">fuel in the </w:t>
      </w:r>
      <w:r w:rsidR="009853DE" w:rsidRPr="00895DEC">
        <w:t xml:space="preserve">reactor and </w:t>
      </w:r>
      <w:r w:rsidR="008F2F9E" w:rsidRPr="00895DEC">
        <w:t xml:space="preserve">the </w:t>
      </w:r>
      <w:r w:rsidR="009853DE" w:rsidRPr="00895DEC">
        <w:t>spent fuel</w:t>
      </w:r>
      <w:r w:rsidR="004F337D" w:rsidRPr="00895DEC">
        <w:t xml:space="preserve"> </w:t>
      </w:r>
      <w:r w:rsidR="008F2F9E" w:rsidRPr="00895DEC">
        <w:t xml:space="preserve">in </w:t>
      </w:r>
      <w:r w:rsidR="00663A51" w:rsidRPr="00895DEC">
        <w:t xml:space="preserve">the </w:t>
      </w:r>
      <w:r w:rsidR="004F337D" w:rsidRPr="00895DEC">
        <w:t>storage facilities</w:t>
      </w:r>
      <w:r w:rsidR="009853DE" w:rsidRPr="00895DEC">
        <w:t>.</w:t>
      </w:r>
    </w:p>
    <w:p w14:paraId="1DD3C57F" w14:textId="27E50092" w:rsidR="009853DE" w:rsidRPr="00895DEC" w:rsidRDefault="004823D7" w:rsidP="004823D7">
      <w:pPr>
        <w:pStyle w:val="Heading2"/>
        <w:rPr>
          <w:sz w:val="22"/>
          <w:szCs w:val="28"/>
          <w:lang w:val="en-GB"/>
        </w:rPr>
      </w:pPr>
      <w:bookmarkStart w:id="47" w:name="_Toc57986838"/>
      <w:r w:rsidRPr="00895DEC">
        <w:rPr>
          <w:sz w:val="22"/>
          <w:szCs w:val="28"/>
          <w:lang w:val="en-GB"/>
        </w:rPr>
        <w:t>Accidents at multiple unit sites</w:t>
      </w:r>
      <w:bookmarkEnd w:id="47"/>
    </w:p>
    <w:p w14:paraId="3325D012" w14:textId="7B172FFB" w:rsidR="009853DE" w:rsidRPr="00895DEC" w:rsidRDefault="009853DE" w:rsidP="00885C25">
      <w:pPr>
        <w:pStyle w:val="Section7"/>
      </w:pPr>
      <w:r w:rsidRPr="00895DEC">
        <w:t xml:space="preserve">The </w:t>
      </w:r>
      <w:r w:rsidR="008F2F9E" w:rsidRPr="00895DEC">
        <w:t xml:space="preserve">emergency operating procedures </w:t>
      </w:r>
      <w:r w:rsidRPr="00895DEC">
        <w:t xml:space="preserve">and </w:t>
      </w:r>
      <w:r w:rsidR="008F2F9E" w:rsidRPr="00895DEC">
        <w:rPr>
          <w:lang w:val="en-US"/>
        </w:rPr>
        <w:t xml:space="preserve">severe accident management guidelines </w:t>
      </w:r>
      <w:r w:rsidR="004343CE" w:rsidRPr="00895DEC">
        <w:t>are required to</w:t>
      </w:r>
      <w:r w:rsidRPr="00895DEC">
        <w:t xml:space="preserve"> address the possibility that more than one, or </w:t>
      </w:r>
      <w:r w:rsidR="004343CE" w:rsidRPr="00895DEC">
        <w:t xml:space="preserve">even </w:t>
      </w:r>
      <w:r w:rsidRPr="00895DEC">
        <w:t>all units</w:t>
      </w:r>
      <w:r w:rsidR="004343CE" w:rsidRPr="00895DEC">
        <w:t>, on a site containing multip</w:t>
      </w:r>
      <w:r w:rsidR="00EB00DD" w:rsidRPr="00895DEC">
        <w:t>l</w:t>
      </w:r>
      <w:r w:rsidR="004343CE" w:rsidRPr="00895DEC">
        <w:t>e units</w:t>
      </w:r>
      <w:r w:rsidRPr="00895DEC">
        <w:t xml:space="preserve">, </w:t>
      </w:r>
      <w:r w:rsidR="00D67F34" w:rsidRPr="00895DEC">
        <w:t>might</w:t>
      </w:r>
      <w:r w:rsidRPr="00895DEC">
        <w:t xml:space="preserve"> be affected concurrently</w:t>
      </w:r>
      <w:r w:rsidR="00CE6D74" w:rsidRPr="00895DEC">
        <w:t>,</w:t>
      </w:r>
      <w:r w:rsidRPr="00895DEC">
        <w:t xml:space="preserve"> including simultaneous accidents</w:t>
      </w:r>
      <w:r w:rsidR="004343CE" w:rsidRPr="00895DEC">
        <w:t>: see para. 5.8</w:t>
      </w:r>
      <w:r w:rsidR="002A1AC6" w:rsidRPr="00895DEC">
        <w:t>A</w:t>
      </w:r>
      <w:r w:rsidR="004343CE" w:rsidRPr="00895DEC">
        <w:t xml:space="preserve"> of SSR-2/2 (Rev. 1) [1]. These procedures and guidelines</w:t>
      </w:r>
      <w:r w:rsidRPr="00895DEC">
        <w:t xml:space="preserve"> should address the possibility that damage propagates from one unit to </w:t>
      </w:r>
      <w:r w:rsidR="004343CE" w:rsidRPr="00895DEC">
        <w:t xml:space="preserve">the </w:t>
      </w:r>
      <w:r w:rsidRPr="00895DEC">
        <w:t>other(s</w:t>
      </w:r>
      <w:proofErr w:type="gramStart"/>
      <w:r w:rsidRPr="00895DEC">
        <w:t>), or</w:t>
      </w:r>
      <w:proofErr w:type="gramEnd"/>
      <w:r w:rsidRPr="00895DEC">
        <w:t xml:space="preserve"> is caused by </w:t>
      </w:r>
      <w:r w:rsidR="004343CE" w:rsidRPr="00895DEC">
        <w:t xml:space="preserve">the </w:t>
      </w:r>
      <w:r w:rsidRPr="00895DEC">
        <w:t>actions taken at one unit.</w:t>
      </w:r>
    </w:p>
    <w:p w14:paraId="1EBE1790" w14:textId="0A3A3546" w:rsidR="007C220F" w:rsidRPr="00895DEC" w:rsidRDefault="007C220F" w:rsidP="00885C25">
      <w:pPr>
        <w:pStyle w:val="Section7"/>
      </w:pPr>
      <w:r w:rsidRPr="00895DEC">
        <w:t xml:space="preserve">The </w:t>
      </w:r>
      <w:r w:rsidR="004343CE" w:rsidRPr="00895DEC">
        <w:rPr>
          <w:lang w:val="en-US"/>
        </w:rPr>
        <w:t xml:space="preserve">emergency operating procedures </w:t>
      </w:r>
      <w:r w:rsidRPr="00895DEC">
        <w:t xml:space="preserve">and </w:t>
      </w:r>
      <w:r w:rsidR="008F2F9E" w:rsidRPr="00895DEC">
        <w:rPr>
          <w:lang w:val="en-US"/>
        </w:rPr>
        <w:t xml:space="preserve">severe accident management guidelines </w:t>
      </w:r>
      <w:r w:rsidRPr="00895DEC">
        <w:t xml:space="preserve">should contain decision points and criteria for taking actions needed to ensure the safe operation </w:t>
      </w:r>
      <w:r w:rsidR="004343CE" w:rsidRPr="00895DEC">
        <w:t xml:space="preserve">of </w:t>
      </w:r>
      <w:r w:rsidRPr="00895DEC">
        <w:t xml:space="preserve">units </w:t>
      </w:r>
      <w:r w:rsidR="004343CE" w:rsidRPr="00895DEC">
        <w:t xml:space="preserve">other </w:t>
      </w:r>
      <w:r w:rsidRPr="00895DEC">
        <w:t>than the one</w:t>
      </w:r>
      <w:r w:rsidR="004343CE" w:rsidRPr="00895DEC">
        <w:t>(</w:t>
      </w:r>
      <w:r w:rsidRPr="00895DEC">
        <w:t>s</w:t>
      </w:r>
      <w:r w:rsidR="004343CE" w:rsidRPr="00895DEC">
        <w:t>)</w:t>
      </w:r>
      <w:r w:rsidRPr="00895DEC">
        <w:t xml:space="preserve"> affected by an accident at a multiple unit plant site</w:t>
      </w:r>
      <w:r w:rsidR="00015A10" w:rsidRPr="00895DEC">
        <w:t xml:space="preserve">, and if appropriate, placing </w:t>
      </w:r>
      <w:r w:rsidR="004343CE" w:rsidRPr="00895DEC">
        <w:t xml:space="preserve">these other units </w:t>
      </w:r>
      <w:r w:rsidR="00015A10" w:rsidRPr="00895DEC">
        <w:t>in safe, shutdown state</w:t>
      </w:r>
      <w:r w:rsidRPr="00895DEC">
        <w:t>.</w:t>
      </w:r>
    </w:p>
    <w:p w14:paraId="7DE6F3A7" w14:textId="03D84298" w:rsidR="009853DE" w:rsidRPr="00895DEC" w:rsidRDefault="009853DE" w:rsidP="00885C25">
      <w:pPr>
        <w:pStyle w:val="Section7"/>
      </w:pPr>
      <w:r w:rsidRPr="00895DEC">
        <w:t xml:space="preserve">The means of making interconnections between units </w:t>
      </w:r>
      <w:r w:rsidR="00856E6E" w:rsidRPr="00895DEC">
        <w:t xml:space="preserve">on a multiple unit site </w:t>
      </w:r>
      <w:r w:rsidRPr="00895DEC">
        <w:t xml:space="preserve">should be addressed </w:t>
      </w:r>
      <w:r w:rsidR="00134E69" w:rsidRPr="00895DEC">
        <w:t xml:space="preserve">in the </w:t>
      </w:r>
      <w:r w:rsidR="008F2F9E" w:rsidRPr="00895DEC">
        <w:rPr>
          <w:lang w:val="en-US"/>
        </w:rPr>
        <w:t>severe accident management guidelines</w:t>
      </w:r>
      <w:r w:rsidRPr="00895DEC">
        <w:t xml:space="preserve">. The </w:t>
      </w:r>
      <w:r w:rsidR="008F2F9E" w:rsidRPr="00895DEC">
        <w:rPr>
          <w:lang w:val="en-US"/>
        </w:rPr>
        <w:t xml:space="preserve">severe accident management guidelines </w:t>
      </w:r>
      <w:r w:rsidRPr="00895DEC">
        <w:t>should consider the use of any available interconnectable means between units during design extension condition</w:t>
      </w:r>
      <w:r w:rsidR="004343CE" w:rsidRPr="00895DEC">
        <w:t>s</w:t>
      </w:r>
      <w:r w:rsidRPr="00895DEC">
        <w:t>.</w:t>
      </w:r>
    </w:p>
    <w:p w14:paraId="3953BFA9" w14:textId="11BE9896" w:rsidR="00A52C0E" w:rsidRPr="00895DEC" w:rsidRDefault="008F4F27" w:rsidP="004823D7">
      <w:pPr>
        <w:pStyle w:val="Heading2"/>
        <w:rPr>
          <w:sz w:val="22"/>
          <w:szCs w:val="28"/>
          <w:lang w:val="en-GB"/>
        </w:rPr>
      </w:pPr>
      <w:bookmarkStart w:id="48" w:name="_Toc57986839"/>
      <w:r w:rsidRPr="00895DEC">
        <w:rPr>
          <w:spacing w:val="-1"/>
          <w:sz w:val="22"/>
          <w:szCs w:val="28"/>
          <w:lang w:val="en-GB"/>
        </w:rPr>
        <w:t xml:space="preserve">OPERATING </w:t>
      </w:r>
      <w:r w:rsidR="004823D7" w:rsidRPr="00895DEC">
        <w:rPr>
          <w:spacing w:val="-1"/>
          <w:sz w:val="22"/>
          <w:szCs w:val="28"/>
          <w:lang w:val="en-GB"/>
        </w:rPr>
        <w:t>Procedures</w:t>
      </w:r>
      <w:r w:rsidR="004823D7" w:rsidRPr="00895DEC">
        <w:rPr>
          <w:spacing w:val="4"/>
          <w:sz w:val="22"/>
          <w:szCs w:val="28"/>
          <w:lang w:val="en-GB"/>
        </w:rPr>
        <w:t xml:space="preserve"> </w:t>
      </w:r>
      <w:r w:rsidR="004823D7" w:rsidRPr="00895DEC">
        <w:rPr>
          <w:sz w:val="22"/>
          <w:szCs w:val="28"/>
          <w:lang w:val="en-GB"/>
        </w:rPr>
        <w:t>in</w:t>
      </w:r>
      <w:r w:rsidR="004823D7" w:rsidRPr="00895DEC">
        <w:rPr>
          <w:spacing w:val="1"/>
          <w:sz w:val="22"/>
          <w:szCs w:val="28"/>
          <w:lang w:val="en-GB"/>
        </w:rPr>
        <w:t xml:space="preserve"> </w:t>
      </w:r>
      <w:r w:rsidR="004823D7" w:rsidRPr="00895DEC">
        <w:rPr>
          <w:sz w:val="22"/>
          <w:szCs w:val="28"/>
          <w:lang w:val="en-GB"/>
        </w:rPr>
        <w:t>the</w:t>
      </w:r>
      <w:r w:rsidR="004823D7" w:rsidRPr="00895DEC">
        <w:rPr>
          <w:spacing w:val="4"/>
          <w:sz w:val="22"/>
          <w:szCs w:val="28"/>
          <w:lang w:val="en-GB"/>
        </w:rPr>
        <w:t xml:space="preserve"> </w:t>
      </w:r>
      <w:r w:rsidR="004823D7" w:rsidRPr="00895DEC">
        <w:rPr>
          <w:sz w:val="22"/>
          <w:szCs w:val="28"/>
          <w:lang w:val="en-GB"/>
        </w:rPr>
        <w:t>commissioning</w:t>
      </w:r>
      <w:r w:rsidR="004823D7" w:rsidRPr="00895DEC">
        <w:rPr>
          <w:spacing w:val="4"/>
          <w:sz w:val="22"/>
          <w:szCs w:val="28"/>
          <w:lang w:val="en-GB"/>
        </w:rPr>
        <w:t xml:space="preserve"> </w:t>
      </w:r>
      <w:r w:rsidR="00A66525" w:rsidRPr="00895DEC">
        <w:rPr>
          <w:sz w:val="22"/>
          <w:szCs w:val="28"/>
          <w:lang w:val="en-GB"/>
        </w:rPr>
        <w:t>STAGE</w:t>
      </w:r>
      <w:bookmarkEnd w:id="48"/>
    </w:p>
    <w:p w14:paraId="21E7C687" w14:textId="3BDD0F2B" w:rsidR="00A52C0E" w:rsidRPr="00895DEC" w:rsidRDefault="004C6D54" w:rsidP="00885C25">
      <w:pPr>
        <w:pStyle w:val="Section7"/>
      </w:pPr>
      <w:r w:rsidRPr="00895DEC">
        <w:t>There are different groups of personnel undertaking c</w:t>
      </w:r>
      <w:r w:rsidR="00320DA2" w:rsidRPr="00895DEC">
        <w:t>onstruction, commissioning and operati</w:t>
      </w:r>
      <w:r w:rsidRPr="00895DEC">
        <w:t>on</w:t>
      </w:r>
      <w:r w:rsidR="00BF224F" w:rsidRPr="00895DEC">
        <w:t xml:space="preserve"> </w:t>
      </w:r>
      <w:r w:rsidR="00E91602" w:rsidRPr="00895DEC">
        <w:t xml:space="preserve">working in parallel </w:t>
      </w:r>
      <w:r w:rsidRPr="00895DEC">
        <w:t xml:space="preserve">during </w:t>
      </w:r>
      <w:r w:rsidR="00320DA2" w:rsidRPr="00895DEC">
        <w:t xml:space="preserve">the commissioning </w:t>
      </w:r>
      <w:r w:rsidR="00A66525" w:rsidRPr="00895DEC">
        <w:t>stage</w:t>
      </w:r>
      <w:r w:rsidR="00320DA2" w:rsidRPr="00895DEC">
        <w:t xml:space="preserve">, and a gradual transfer of responsibilities takes place, until </w:t>
      </w:r>
      <w:r w:rsidR="00BF224F" w:rsidRPr="00895DEC">
        <w:t xml:space="preserve">all </w:t>
      </w:r>
      <w:r w:rsidR="00320DA2" w:rsidRPr="00895DEC">
        <w:t xml:space="preserve">the responsibility </w:t>
      </w:r>
      <w:r w:rsidR="00BF224F" w:rsidRPr="00895DEC">
        <w:t>resides with</w:t>
      </w:r>
      <w:r w:rsidR="00320DA2" w:rsidRPr="00895DEC">
        <w:t xml:space="preserve"> the </w:t>
      </w:r>
      <w:r w:rsidR="004C272B" w:rsidRPr="00895DEC">
        <w:t xml:space="preserve">management </w:t>
      </w:r>
      <w:bookmarkStart w:id="49" w:name="9._Development_of_Operating_Procedures"/>
      <w:bookmarkEnd w:id="49"/>
      <w:r w:rsidR="00320DA2" w:rsidRPr="00895DEC">
        <w:t>of the operating</w:t>
      </w:r>
      <w:r w:rsidR="00ED0B42">
        <w:t xml:space="preserve"> </w:t>
      </w:r>
      <w:r w:rsidR="00E91602" w:rsidRPr="00895DEC">
        <w:t>organization</w:t>
      </w:r>
      <w:r w:rsidR="00104FAB" w:rsidRPr="00895DEC">
        <w:t>.</w:t>
      </w:r>
      <w:r w:rsidR="00320DA2" w:rsidRPr="00895DEC">
        <w:t xml:space="preserve"> During this time, operations should be performed by the operating </w:t>
      </w:r>
      <w:r w:rsidRPr="00895DEC">
        <w:t xml:space="preserve">personnel </w:t>
      </w:r>
      <w:r w:rsidR="00320DA2" w:rsidRPr="00895DEC">
        <w:t xml:space="preserve">under the supervision of the commissioning </w:t>
      </w:r>
      <w:r w:rsidR="00BF224F" w:rsidRPr="00895DEC">
        <w:t>personnel</w:t>
      </w:r>
      <w:r w:rsidR="00320DA2" w:rsidRPr="00895DEC">
        <w:t xml:space="preserve">, </w:t>
      </w:r>
      <w:r w:rsidR="00BF224F" w:rsidRPr="00895DEC">
        <w:t xml:space="preserve">and </w:t>
      </w:r>
      <w:r w:rsidR="00320DA2" w:rsidRPr="00895DEC">
        <w:t>in accordance with test procedures prepared for the commissioning programme</w:t>
      </w:r>
      <w:r w:rsidR="00104FAB" w:rsidRPr="00895DEC">
        <w:t xml:space="preserve"> in accordance with Requirement 25 of SSR-2/2 (Rev. 1) [1]</w:t>
      </w:r>
      <w:r w:rsidR="00320DA2" w:rsidRPr="00895DEC">
        <w:t>.</w:t>
      </w:r>
    </w:p>
    <w:p w14:paraId="5450B569" w14:textId="51347FC5" w:rsidR="00A52C0E" w:rsidRPr="00895DEC" w:rsidRDefault="00320DA2" w:rsidP="00885C25">
      <w:pPr>
        <w:pStyle w:val="Section7"/>
      </w:pPr>
      <w:r w:rsidRPr="00895DEC">
        <w:t xml:space="preserve">The test procedures </w:t>
      </w:r>
      <w:r w:rsidR="00104FAB" w:rsidRPr="00895DEC">
        <w:t xml:space="preserve">for commissioning </w:t>
      </w:r>
      <w:r w:rsidRPr="00895DEC">
        <w:t xml:space="preserve">should follow normal plant </w:t>
      </w:r>
      <w:r w:rsidR="00104FAB" w:rsidRPr="00895DEC">
        <w:t>operating procedure</w:t>
      </w:r>
      <w:r w:rsidRPr="00895DEC">
        <w:t>s to the extent practicable, in order to verify and, if necessary, amend such procedures</w:t>
      </w:r>
      <w:r w:rsidR="00AB48D0" w:rsidRPr="00895DEC">
        <w:t xml:space="preserve"> (see also para. 6.9 of SSR-2/2 (Rev. 1) [1])</w:t>
      </w:r>
      <w:r w:rsidRPr="00895DEC">
        <w:t>. This process also provides an opportunity for operating personnel to become familiar with plant</w:t>
      </w:r>
      <w:r w:rsidR="00EB00DD" w:rsidRPr="00895DEC">
        <w:t xml:space="preserve"> </w:t>
      </w:r>
      <w:r w:rsidR="00104FAB" w:rsidRPr="00895DEC">
        <w:t>operating procedure</w:t>
      </w:r>
      <w:r w:rsidRPr="00895DEC">
        <w:t xml:space="preserve">s and </w:t>
      </w:r>
      <w:r w:rsidR="00104FAB" w:rsidRPr="00895DEC">
        <w:t xml:space="preserve">with the </w:t>
      </w:r>
      <w:r w:rsidRPr="00895DEC">
        <w:t xml:space="preserve">plant response to these procedures. </w:t>
      </w:r>
      <w:r w:rsidR="006374C1" w:rsidRPr="00895DEC">
        <w:lastRenderedPageBreak/>
        <w:t>R</w:t>
      </w:r>
      <w:r w:rsidR="00104FAB" w:rsidRPr="00895DEC">
        <w:t xml:space="preserve">ecommendations </w:t>
      </w:r>
      <w:r w:rsidRPr="00895DEC">
        <w:t xml:space="preserve">on the </w:t>
      </w:r>
      <w:r w:rsidR="008F4F27" w:rsidRPr="00895DEC">
        <w:t xml:space="preserve">operating </w:t>
      </w:r>
      <w:r w:rsidRPr="00895DEC">
        <w:t xml:space="preserve">procedures in the commissioning </w:t>
      </w:r>
      <w:r w:rsidR="00A66525" w:rsidRPr="00895DEC">
        <w:t xml:space="preserve">stage </w:t>
      </w:r>
      <w:r w:rsidR="00104FAB" w:rsidRPr="00895DEC">
        <w:t>are provided</w:t>
      </w:r>
      <w:r w:rsidRPr="00895DEC">
        <w:t xml:space="preserve"> in</w:t>
      </w:r>
      <w:r w:rsidR="005573DE" w:rsidRPr="00895DEC">
        <w:rPr>
          <w:rFonts w:cs="Times New Roman"/>
        </w:rPr>
        <w:t xml:space="preserve"> </w:t>
      </w:r>
      <w:r w:rsidR="0032216C" w:rsidRPr="00895DEC">
        <w:rPr>
          <w:rFonts w:cs="Times New Roman"/>
        </w:rPr>
        <w:t xml:space="preserve">IAEA Safety Standards Series No. SSG-28, </w:t>
      </w:r>
      <w:r w:rsidR="005573DE" w:rsidRPr="00895DEC">
        <w:rPr>
          <w:rFonts w:cs="Times New Roman"/>
        </w:rPr>
        <w:t xml:space="preserve">Commissioning for Nuclear Power Plants </w:t>
      </w:r>
      <w:r w:rsidR="002B6803" w:rsidRPr="00895DEC">
        <w:t>[</w:t>
      </w:r>
      <w:r w:rsidR="0032216C" w:rsidRPr="00895DEC">
        <w:t>1</w:t>
      </w:r>
      <w:r w:rsidR="00CF7EA7" w:rsidRPr="00895DEC">
        <w:t>5</w:t>
      </w:r>
      <w:r w:rsidR="009D2591" w:rsidRPr="00895DEC">
        <w:t>]</w:t>
      </w:r>
      <w:r w:rsidR="004C272B" w:rsidRPr="00895DEC">
        <w:t>.</w:t>
      </w:r>
    </w:p>
    <w:p w14:paraId="647D12A6" w14:textId="23B274F7" w:rsidR="00A52C0E" w:rsidRPr="00F84E1C" w:rsidRDefault="00A52C0E" w:rsidP="00F84E1C">
      <w:pPr>
        <w:rPr>
          <w:rFonts w:ascii="Times New Roman" w:eastAsia="Times New Roman" w:hAnsi="Times New Roman"/>
          <w:b/>
          <w:bCs/>
          <w:caps/>
          <w:color w:val="231F20"/>
          <w:spacing w:val="-2"/>
          <w:sz w:val="28"/>
          <w:szCs w:val="28"/>
          <w:highlight w:val="lightGray"/>
          <w:lang w:val="en-GB"/>
        </w:rPr>
      </w:pPr>
    </w:p>
    <w:p w14:paraId="103DF44F" w14:textId="77777777" w:rsidR="00ED0B42" w:rsidRPr="00F84E1C" w:rsidRDefault="00ED0B42" w:rsidP="00F84E1C">
      <w:pPr>
        <w:rPr>
          <w:rFonts w:ascii="Times New Roman" w:eastAsia="Times New Roman" w:hAnsi="Times New Roman"/>
          <w:b/>
          <w:bCs/>
          <w:caps/>
          <w:color w:val="231F20"/>
          <w:spacing w:val="-2"/>
          <w:sz w:val="28"/>
          <w:szCs w:val="28"/>
          <w:highlight w:val="lightGray"/>
          <w:lang w:val="en-GB"/>
        </w:rPr>
      </w:pPr>
    </w:p>
    <w:p w14:paraId="2D41626B" w14:textId="7F9CA8F1" w:rsidR="00A52C0E" w:rsidRPr="00895DEC" w:rsidRDefault="00320DA2" w:rsidP="008C6B6E">
      <w:pPr>
        <w:pStyle w:val="Heading1"/>
      </w:pPr>
      <w:bookmarkStart w:id="50" w:name="_Toc57986840"/>
      <w:r w:rsidRPr="00895DEC">
        <w:t>DEVELOPMENT</w:t>
      </w:r>
      <w:r w:rsidRPr="00895DEC">
        <w:rPr>
          <w:spacing w:val="5"/>
        </w:rPr>
        <w:t xml:space="preserve"> </w:t>
      </w:r>
      <w:r w:rsidRPr="00895DEC">
        <w:t>OF</w:t>
      </w:r>
      <w:r w:rsidRPr="00895DEC">
        <w:rPr>
          <w:spacing w:val="5"/>
        </w:rPr>
        <w:t xml:space="preserve"> </w:t>
      </w:r>
      <w:r w:rsidRPr="00895DEC">
        <w:rPr>
          <w:spacing w:val="-4"/>
        </w:rPr>
        <w:t>OPERATING</w:t>
      </w:r>
      <w:r w:rsidRPr="00895DEC">
        <w:rPr>
          <w:spacing w:val="5"/>
        </w:rPr>
        <w:t xml:space="preserve"> </w:t>
      </w:r>
      <w:r w:rsidRPr="00895DEC">
        <w:t>PROCEDURES</w:t>
      </w:r>
      <w:bookmarkEnd w:id="50"/>
    </w:p>
    <w:p w14:paraId="251C7AC1" w14:textId="58F996F6" w:rsidR="00A52C0E" w:rsidRPr="00895DEC" w:rsidRDefault="00AB48D0" w:rsidP="00885C25">
      <w:pPr>
        <w:pStyle w:val="Section8"/>
      </w:pPr>
      <w:r w:rsidRPr="00895DEC">
        <w:t>T</w:t>
      </w:r>
      <w:r w:rsidR="00320DA2" w:rsidRPr="00895DEC">
        <w:t xml:space="preserve">o develop a set of </w:t>
      </w:r>
      <w:r w:rsidRPr="00895DEC">
        <w:t xml:space="preserve">operating </w:t>
      </w:r>
      <w:r w:rsidR="00320DA2" w:rsidRPr="00895DEC">
        <w:t xml:space="preserve">procedures, a planned and systematic process should be applied. </w:t>
      </w:r>
      <w:r w:rsidR="00525750" w:rsidRPr="00895DEC">
        <w:t>C</w:t>
      </w:r>
      <w:r w:rsidR="00320DA2" w:rsidRPr="00895DEC">
        <w:t xml:space="preserve">omprehensive </w:t>
      </w:r>
      <w:r w:rsidRPr="00895DEC">
        <w:t xml:space="preserve">guidance </w:t>
      </w:r>
      <w:r w:rsidR="00525750" w:rsidRPr="00895DEC">
        <w:t xml:space="preserve">should be provided </w:t>
      </w:r>
      <w:r w:rsidRPr="00895DEC">
        <w:t xml:space="preserve">for the persons responsible for </w:t>
      </w:r>
      <w:r w:rsidR="00320DA2" w:rsidRPr="00895DEC">
        <w:t>writ</w:t>
      </w:r>
      <w:r w:rsidRPr="00895DEC">
        <w:t>ing the procedures</w:t>
      </w:r>
      <w:r w:rsidR="00320DA2" w:rsidRPr="00895DEC">
        <w:t>.</w:t>
      </w:r>
    </w:p>
    <w:p w14:paraId="59FBB4FA" w14:textId="27907DDC" w:rsidR="00A52C0E" w:rsidRPr="00895DEC" w:rsidRDefault="00C46836" w:rsidP="00885C25">
      <w:pPr>
        <w:pStyle w:val="Section8"/>
      </w:pPr>
      <w:r w:rsidRPr="00895DEC">
        <w:t xml:space="preserve">Paragraph 7.1. of SSR-2/2 (Rev. 1) states that “The level of detail for a particular procedure shall be appropriate for the purpose of that procedure.” </w:t>
      </w:r>
      <w:r w:rsidR="00320DA2" w:rsidRPr="00895DEC">
        <w:t xml:space="preserve">Each procedure should be sufficiently detailed for a qualified individual to be able to perform the </w:t>
      </w:r>
      <w:r w:rsidR="0082530E" w:rsidRPr="00895DEC">
        <w:t>necessary</w:t>
      </w:r>
      <w:r w:rsidR="00320DA2" w:rsidRPr="00895DEC">
        <w:t xml:space="preserve"> activities without direct </w:t>
      </w:r>
      <w:proofErr w:type="gramStart"/>
      <w:r w:rsidR="00320DA2" w:rsidRPr="00895DEC">
        <w:t>supervision, but</w:t>
      </w:r>
      <w:proofErr w:type="gramEnd"/>
      <w:r w:rsidR="00320DA2" w:rsidRPr="00895DEC">
        <w:t xml:space="preserve"> should not seek to provide a complete description of the plant processes involved.</w:t>
      </w:r>
    </w:p>
    <w:p w14:paraId="1F0FC379" w14:textId="6F6B346E" w:rsidR="00485198" w:rsidRPr="00895DEC" w:rsidRDefault="00320DA2" w:rsidP="00885C25">
      <w:pPr>
        <w:pStyle w:val="Section8"/>
      </w:pPr>
      <w:r w:rsidRPr="00895DEC">
        <w:t xml:space="preserve">The format of procedures </w:t>
      </w:r>
      <w:r w:rsidR="009A65C3" w:rsidRPr="00895DEC">
        <w:t>might differ</w:t>
      </w:r>
      <w:r w:rsidRPr="00895DEC">
        <w:t xml:space="preserve"> from plant to plant, depending on the policies of the operating organization</w:t>
      </w:r>
      <w:r w:rsidR="008C6B6E">
        <w:t>; however,</w:t>
      </w:r>
      <w:r w:rsidRPr="00895DEC">
        <w:t xml:space="preserve"> </w:t>
      </w:r>
      <w:r w:rsidR="00CF28C1" w:rsidRPr="00895DEC">
        <w:t xml:space="preserve">all procedures </w:t>
      </w:r>
      <w:r w:rsidRPr="00895DEC">
        <w:t xml:space="preserve">should be developed in accordance with </w:t>
      </w:r>
      <w:r w:rsidR="008D1F04" w:rsidRPr="00895DEC">
        <w:t xml:space="preserve">a management system </w:t>
      </w:r>
      <w:r w:rsidR="00A64B4F" w:rsidRPr="00895DEC">
        <w:t xml:space="preserve">that </w:t>
      </w:r>
      <w:r w:rsidR="00EC6A73" w:rsidRPr="00895DEC">
        <w:t>meets the requirements established in</w:t>
      </w:r>
      <w:r w:rsidR="00A64B4F" w:rsidRPr="00895DEC">
        <w:t xml:space="preserve"> GSR Part 2 [1</w:t>
      </w:r>
      <w:r w:rsidR="00CF7EA7" w:rsidRPr="00895DEC">
        <w:t>1</w:t>
      </w:r>
      <w:r w:rsidR="00A64B4F" w:rsidRPr="00895DEC">
        <w:t>]</w:t>
      </w:r>
      <w:r w:rsidR="00C225CA" w:rsidRPr="00895DEC">
        <w:t xml:space="preserve"> and Requirement 2 of SSR-2/2 (Rev. 1) [1]</w:t>
      </w:r>
      <w:r w:rsidRPr="00895DEC">
        <w:t>.</w:t>
      </w:r>
    </w:p>
    <w:p w14:paraId="140D7E05" w14:textId="50ECBB57" w:rsidR="00A52C0E" w:rsidRPr="00895DEC" w:rsidRDefault="00320DA2" w:rsidP="00885C25">
      <w:pPr>
        <w:pStyle w:val="Section8"/>
      </w:pPr>
      <w:r w:rsidRPr="00895DEC">
        <w:t>Persons with appropriate competence and experience sh</w:t>
      </w:r>
      <w:r w:rsidR="00A92A3B" w:rsidRPr="00895DEC">
        <w:t>ould</w:t>
      </w:r>
      <w:r w:rsidR="00485198" w:rsidRPr="00895DEC">
        <w:t xml:space="preserve"> </w:t>
      </w:r>
      <w:r w:rsidRPr="00895DEC">
        <w:t xml:space="preserve">be </w:t>
      </w:r>
      <w:r w:rsidR="00485198" w:rsidRPr="00895DEC">
        <w:t xml:space="preserve">assigned </w:t>
      </w:r>
      <w:r w:rsidRPr="00895DEC">
        <w:t xml:space="preserve">to </w:t>
      </w:r>
      <w:r w:rsidR="00833C6D" w:rsidRPr="00895DEC">
        <w:t xml:space="preserve">develop </w:t>
      </w:r>
      <w:r w:rsidRPr="00895DEC">
        <w:t>and verify procedures.</w:t>
      </w:r>
      <w:r w:rsidR="00A559DD" w:rsidRPr="00895DEC">
        <w:t xml:space="preserve"> Persons who verif</w:t>
      </w:r>
      <w:r w:rsidR="00197741" w:rsidRPr="00895DEC">
        <w:t>y</w:t>
      </w:r>
      <w:r w:rsidR="00A559DD" w:rsidRPr="00895DEC">
        <w:t xml:space="preserve"> procedure</w:t>
      </w:r>
      <w:r w:rsidR="00197741" w:rsidRPr="00895DEC">
        <w:t>s</w:t>
      </w:r>
      <w:r w:rsidR="00A559DD" w:rsidRPr="00895DEC">
        <w:t xml:space="preserve"> should not be the </w:t>
      </w:r>
      <w:r w:rsidR="00A64B4F" w:rsidRPr="00895DEC">
        <w:t xml:space="preserve">same as the persons who have been </w:t>
      </w:r>
      <w:r w:rsidR="00A559DD" w:rsidRPr="00895DEC">
        <w:t>involved in the</w:t>
      </w:r>
      <w:r w:rsidR="00EB00DD" w:rsidRPr="00895DEC">
        <w:t xml:space="preserve"> </w:t>
      </w:r>
      <w:r w:rsidR="00A559DD" w:rsidRPr="00895DEC">
        <w:t>development</w:t>
      </w:r>
      <w:r w:rsidR="00A64B4F" w:rsidRPr="00895DEC">
        <w:t xml:space="preserve"> of the procedures</w:t>
      </w:r>
      <w:r w:rsidR="00A559DD" w:rsidRPr="00895DEC">
        <w:t>.</w:t>
      </w:r>
    </w:p>
    <w:p w14:paraId="7B196FDF" w14:textId="21EEB6C2" w:rsidR="00A52C0E" w:rsidRPr="00895DEC" w:rsidRDefault="00320DA2" w:rsidP="00885C25">
      <w:pPr>
        <w:pStyle w:val="Section8"/>
      </w:pPr>
      <w:r w:rsidRPr="00895DEC">
        <w:t xml:space="preserve">Techniques that </w:t>
      </w:r>
      <w:r w:rsidR="00CF28C1" w:rsidRPr="00895DEC">
        <w:t>involve</w:t>
      </w:r>
      <w:r w:rsidRPr="00895DEC">
        <w:t xml:space="preserve"> human factors</w:t>
      </w:r>
      <w:r w:rsidR="00A64B4F" w:rsidRPr="00895DEC">
        <w:t xml:space="preserve"> (e.g.</w:t>
      </w:r>
      <w:r w:rsidRPr="00895DEC">
        <w:t xml:space="preserve"> task analysis</w:t>
      </w:r>
      <w:r w:rsidR="00A64B4F" w:rsidRPr="00895DEC">
        <w:t>)</w:t>
      </w:r>
      <w:r w:rsidRPr="00895DEC">
        <w:t xml:space="preserve"> should be used to develop safe, reliable and effective </w:t>
      </w:r>
      <w:r w:rsidR="00A64B4F" w:rsidRPr="00895DEC">
        <w:t>operating procedures that</w:t>
      </w:r>
      <w:r w:rsidRPr="00895DEC">
        <w:t xml:space="preserve"> </w:t>
      </w:r>
      <w:proofErr w:type="gramStart"/>
      <w:r w:rsidR="00A64B4F" w:rsidRPr="00895DEC">
        <w:t xml:space="preserve">take into </w:t>
      </w:r>
      <w:r w:rsidRPr="00895DEC">
        <w:t>account</w:t>
      </w:r>
      <w:proofErr w:type="gramEnd"/>
      <w:r w:rsidRPr="00895DEC">
        <w:t xml:space="preserve"> the layout of the control room, the general design of the plant, staffing arrangements and operating experience at the plant.</w:t>
      </w:r>
    </w:p>
    <w:p w14:paraId="19E5BBD2" w14:textId="0BB570EE" w:rsidR="00A52C0E" w:rsidRPr="00895DEC" w:rsidRDefault="00320DA2" w:rsidP="00885C25">
      <w:pPr>
        <w:pStyle w:val="Section8"/>
      </w:pPr>
      <w:r w:rsidRPr="00895DEC">
        <w:t xml:space="preserve">Guidance specific to the plant should be provided </w:t>
      </w:r>
      <w:r w:rsidR="00D12A1D" w:rsidRPr="00895DEC">
        <w:t>for the persons responsible for writing the procedures</w:t>
      </w:r>
      <w:r w:rsidR="008C6B6E">
        <w:t>,</w:t>
      </w:r>
      <w:r w:rsidR="00D12A1D" w:rsidRPr="00895DEC">
        <w:t xml:space="preserve"> </w:t>
      </w:r>
      <w:proofErr w:type="gramStart"/>
      <w:r w:rsidR="008C6B6E">
        <w:t>with regard to</w:t>
      </w:r>
      <w:proofErr w:type="gramEnd"/>
      <w:r w:rsidR="008C6B6E">
        <w:t xml:space="preserve"> </w:t>
      </w:r>
      <w:r w:rsidRPr="00895DEC">
        <w:t>the following:</w:t>
      </w:r>
    </w:p>
    <w:p w14:paraId="6DFE1F11" w14:textId="7ABF1A85" w:rsidR="00A52C0E" w:rsidRPr="00895DEC" w:rsidRDefault="00320DA2" w:rsidP="00446C65">
      <w:pPr>
        <w:pStyle w:val="BodyText"/>
        <w:numPr>
          <w:ilvl w:val="0"/>
          <w:numId w:val="7"/>
        </w:numPr>
        <w:tabs>
          <w:tab w:val="left" w:pos="593"/>
        </w:tabs>
        <w:spacing w:line="271" w:lineRule="auto"/>
        <w:ind w:left="593" w:right="103" w:hanging="480"/>
        <w:jc w:val="both"/>
        <w:rPr>
          <w:sz w:val="18"/>
          <w:szCs w:val="18"/>
          <w:lang w:val="en-GB"/>
        </w:rPr>
      </w:pPr>
      <w:r w:rsidRPr="00895DEC">
        <w:rPr>
          <w:color w:val="231F20"/>
          <w:sz w:val="22"/>
          <w:szCs w:val="22"/>
          <w:lang w:val="en-GB"/>
        </w:rPr>
        <w:t xml:space="preserve">A clear </w:t>
      </w:r>
      <w:r w:rsidR="00446C65" w:rsidRPr="00895DEC">
        <w:rPr>
          <w:color w:val="231F20"/>
          <w:sz w:val="22"/>
          <w:szCs w:val="22"/>
          <w:lang w:val="en-GB"/>
        </w:rPr>
        <w:t xml:space="preserve">description </w:t>
      </w:r>
      <w:r w:rsidRPr="00895DEC">
        <w:rPr>
          <w:color w:val="231F20"/>
          <w:sz w:val="22"/>
          <w:szCs w:val="22"/>
          <w:lang w:val="en-GB"/>
        </w:rPr>
        <w:t>of</w:t>
      </w:r>
      <w:r w:rsidR="008C6B6E">
        <w:rPr>
          <w:color w:val="231F20"/>
          <w:sz w:val="22"/>
          <w:szCs w:val="22"/>
          <w:lang w:val="en-GB"/>
        </w:rPr>
        <w:t xml:space="preserve"> the</w:t>
      </w:r>
      <w:r w:rsidRPr="00895DEC">
        <w:rPr>
          <w:color w:val="231F20"/>
          <w:sz w:val="22"/>
          <w:szCs w:val="22"/>
          <w:lang w:val="en-GB"/>
        </w:rPr>
        <w:t xml:space="preserve"> </w:t>
      </w:r>
      <w:r w:rsidR="00D12A1D" w:rsidRPr="00895DEC">
        <w:rPr>
          <w:color w:val="231F20"/>
          <w:sz w:val="22"/>
          <w:szCs w:val="22"/>
          <w:lang w:val="en-GB"/>
        </w:rPr>
        <w:t xml:space="preserve">limitations </w:t>
      </w:r>
      <w:r w:rsidRPr="00895DEC">
        <w:rPr>
          <w:color w:val="231F20"/>
          <w:sz w:val="22"/>
          <w:szCs w:val="22"/>
          <w:lang w:val="en-GB"/>
        </w:rPr>
        <w:t>specified in the safety</w:t>
      </w:r>
      <w:r w:rsidR="00446C65" w:rsidRPr="00895DEC">
        <w:rPr>
          <w:color w:val="231F20"/>
          <w:sz w:val="22"/>
          <w:szCs w:val="22"/>
          <w:lang w:val="en-GB"/>
        </w:rPr>
        <w:t xml:space="preserve"> </w:t>
      </w:r>
      <w:r w:rsidRPr="00895DEC">
        <w:rPr>
          <w:color w:val="231F20"/>
          <w:sz w:val="22"/>
          <w:szCs w:val="22"/>
          <w:lang w:val="en-GB"/>
        </w:rPr>
        <w:t xml:space="preserve">analysis report and </w:t>
      </w:r>
      <w:r w:rsidR="00C225CA" w:rsidRPr="00895DEC">
        <w:rPr>
          <w:color w:val="231F20"/>
          <w:sz w:val="22"/>
          <w:szCs w:val="22"/>
          <w:lang w:val="en-GB"/>
        </w:rPr>
        <w:t xml:space="preserve">in </w:t>
      </w:r>
      <w:r w:rsidRPr="00895DEC">
        <w:rPr>
          <w:color w:val="231F20"/>
          <w:sz w:val="22"/>
          <w:szCs w:val="22"/>
          <w:lang w:val="en-GB"/>
        </w:rPr>
        <w:t>the OLCs;</w:t>
      </w:r>
    </w:p>
    <w:p w14:paraId="48FACC28" w14:textId="57912689" w:rsidR="00A52C0E" w:rsidRPr="00895DEC" w:rsidRDefault="00320DA2" w:rsidP="00446C65">
      <w:pPr>
        <w:pStyle w:val="BodyText"/>
        <w:numPr>
          <w:ilvl w:val="0"/>
          <w:numId w:val="7"/>
        </w:numPr>
        <w:tabs>
          <w:tab w:val="left" w:pos="584"/>
        </w:tabs>
        <w:spacing w:line="271" w:lineRule="auto"/>
        <w:ind w:left="584" w:right="112" w:hanging="480"/>
        <w:jc w:val="both"/>
        <w:rPr>
          <w:sz w:val="22"/>
          <w:szCs w:val="22"/>
          <w:lang w:val="en-GB"/>
        </w:rPr>
      </w:pPr>
      <w:bookmarkStart w:id="51" w:name="10._Compliance_with_Operational_Limits_a"/>
      <w:bookmarkEnd w:id="51"/>
      <w:r w:rsidRPr="00895DEC">
        <w:rPr>
          <w:color w:val="231F20"/>
          <w:sz w:val="22"/>
          <w:szCs w:val="22"/>
          <w:lang w:val="en-GB"/>
        </w:rPr>
        <w:t>Appropriate links between procedures to avoid omissions</w:t>
      </w:r>
      <w:r w:rsidR="00AE3766" w:rsidRPr="00895DEC">
        <w:rPr>
          <w:color w:val="231F20"/>
          <w:sz w:val="22"/>
          <w:szCs w:val="22"/>
          <w:lang w:val="en-GB"/>
        </w:rPr>
        <w:t>, conflicting instructions,</w:t>
      </w:r>
      <w:r w:rsidRPr="00895DEC">
        <w:rPr>
          <w:color w:val="231F20"/>
          <w:sz w:val="22"/>
          <w:szCs w:val="22"/>
          <w:lang w:val="en-GB"/>
        </w:rPr>
        <w:t xml:space="preserve"> and duplication, and clear identification of entry and exit conditions</w:t>
      </w:r>
      <w:r w:rsidR="00915FCD" w:rsidRPr="00895DEC">
        <w:rPr>
          <w:color w:val="231F20"/>
          <w:sz w:val="22"/>
          <w:szCs w:val="22"/>
          <w:lang w:val="en-GB"/>
        </w:rPr>
        <w:t xml:space="preserve"> for </w:t>
      </w:r>
      <w:r w:rsidR="006525AC" w:rsidRPr="00895DEC">
        <w:rPr>
          <w:color w:val="231F20"/>
          <w:sz w:val="22"/>
          <w:szCs w:val="22"/>
          <w:lang w:val="en-GB"/>
        </w:rPr>
        <w:t xml:space="preserve">procedures, including for </w:t>
      </w:r>
      <w:r w:rsidR="00915FCD" w:rsidRPr="00895DEC">
        <w:rPr>
          <w:color w:val="231F20"/>
          <w:sz w:val="22"/>
          <w:szCs w:val="22"/>
          <w:lang w:val="en-GB"/>
        </w:rPr>
        <w:t>emergency operating procedures and severe accident management guidelines</w:t>
      </w:r>
      <w:r w:rsidRPr="00895DEC">
        <w:rPr>
          <w:color w:val="231F20"/>
          <w:sz w:val="22"/>
          <w:szCs w:val="22"/>
          <w:lang w:val="en-GB"/>
        </w:rPr>
        <w:t>;</w:t>
      </w:r>
    </w:p>
    <w:p w14:paraId="5876F378" w14:textId="268E0BC3" w:rsidR="00A52C0E" w:rsidRPr="00895DEC" w:rsidRDefault="00915FCD" w:rsidP="00446C65">
      <w:pPr>
        <w:pStyle w:val="BodyText"/>
        <w:numPr>
          <w:ilvl w:val="0"/>
          <w:numId w:val="7"/>
        </w:numPr>
        <w:tabs>
          <w:tab w:val="left" w:pos="584"/>
        </w:tabs>
        <w:spacing w:before="1" w:line="271" w:lineRule="auto"/>
        <w:ind w:left="584" w:right="112" w:hanging="480"/>
        <w:jc w:val="both"/>
        <w:rPr>
          <w:sz w:val="22"/>
          <w:szCs w:val="22"/>
          <w:lang w:val="en-GB"/>
        </w:rPr>
      </w:pPr>
      <w:r w:rsidRPr="00895DEC">
        <w:rPr>
          <w:color w:val="231F20"/>
          <w:sz w:val="22"/>
          <w:szCs w:val="22"/>
          <w:lang w:val="en-GB"/>
        </w:rPr>
        <w:t>Effective p</w:t>
      </w:r>
      <w:r w:rsidR="00320DA2" w:rsidRPr="00895DEC">
        <w:rPr>
          <w:color w:val="231F20"/>
          <w:sz w:val="22"/>
          <w:szCs w:val="22"/>
          <w:lang w:val="en-GB"/>
        </w:rPr>
        <w:t xml:space="preserve">resentation </w:t>
      </w:r>
      <w:r w:rsidRPr="00895DEC">
        <w:rPr>
          <w:color w:val="231F20"/>
          <w:sz w:val="22"/>
          <w:szCs w:val="22"/>
          <w:lang w:val="en-GB"/>
        </w:rPr>
        <w:t>(i.e. to operating personnel) of the content of operating procedures</w:t>
      </w:r>
      <w:r w:rsidR="00320DA2" w:rsidRPr="00895DEC">
        <w:rPr>
          <w:color w:val="231F20"/>
          <w:sz w:val="22"/>
          <w:szCs w:val="22"/>
          <w:lang w:val="en-GB"/>
        </w:rPr>
        <w:t>, including clarity of objective</w:t>
      </w:r>
      <w:r w:rsidRPr="00895DEC">
        <w:rPr>
          <w:color w:val="231F20"/>
          <w:sz w:val="22"/>
          <w:szCs w:val="22"/>
          <w:lang w:val="en-GB"/>
        </w:rPr>
        <w:t>s</w:t>
      </w:r>
      <w:r w:rsidR="00320DA2" w:rsidRPr="00895DEC">
        <w:rPr>
          <w:color w:val="231F20"/>
          <w:sz w:val="22"/>
          <w:szCs w:val="22"/>
          <w:lang w:val="en-GB"/>
        </w:rPr>
        <w:t xml:space="preserve"> and meaning</w:t>
      </w:r>
      <w:r w:rsidRPr="00895DEC">
        <w:rPr>
          <w:color w:val="231F20"/>
          <w:sz w:val="22"/>
          <w:szCs w:val="22"/>
          <w:lang w:val="en-GB"/>
        </w:rPr>
        <w:t>,</w:t>
      </w:r>
      <w:r w:rsidR="00320DA2" w:rsidRPr="00895DEC">
        <w:rPr>
          <w:color w:val="231F20"/>
          <w:sz w:val="22"/>
          <w:szCs w:val="22"/>
          <w:lang w:val="en-GB"/>
        </w:rPr>
        <w:t xml:space="preserve"> and </w:t>
      </w:r>
      <w:r w:rsidRPr="00895DEC">
        <w:rPr>
          <w:color w:val="231F20"/>
          <w:sz w:val="22"/>
          <w:szCs w:val="22"/>
          <w:lang w:val="en-GB"/>
        </w:rPr>
        <w:t xml:space="preserve">the </w:t>
      </w:r>
      <w:r w:rsidR="00320DA2" w:rsidRPr="00895DEC">
        <w:rPr>
          <w:color w:val="231F20"/>
          <w:sz w:val="22"/>
          <w:szCs w:val="22"/>
          <w:lang w:val="en-GB"/>
        </w:rPr>
        <w:t xml:space="preserve">use of flow charts, diagrams and other </w:t>
      </w:r>
      <w:r w:rsidRPr="00895DEC">
        <w:rPr>
          <w:color w:val="231F20"/>
          <w:sz w:val="22"/>
          <w:szCs w:val="22"/>
          <w:lang w:val="en-GB"/>
        </w:rPr>
        <w:t xml:space="preserve">presentational </w:t>
      </w:r>
      <w:r w:rsidR="00320DA2" w:rsidRPr="00895DEC">
        <w:rPr>
          <w:color w:val="231F20"/>
          <w:sz w:val="22"/>
          <w:szCs w:val="22"/>
          <w:lang w:val="en-GB"/>
        </w:rPr>
        <w:t>aids</w:t>
      </w:r>
      <w:r w:rsidRPr="00895DEC">
        <w:rPr>
          <w:color w:val="231F20"/>
          <w:sz w:val="22"/>
          <w:szCs w:val="22"/>
          <w:lang w:val="en-GB"/>
        </w:rPr>
        <w:t>,</w:t>
      </w:r>
      <w:r w:rsidR="00320DA2" w:rsidRPr="00895DEC">
        <w:rPr>
          <w:color w:val="231F20"/>
          <w:sz w:val="22"/>
          <w:szCs w:val="22"/>
          <w:lang w:val="en-GB"/>
        </w:rPr>
        <w:t xml:space="preserve"> </w:t>
      </w:r>
      <w:r w:rsidRPr="00895DEC">
        <w:rPr>
          <w:color w:val="231F20"/>
          <w:sz w:val="22"/>
          <w:szCs w:val="22"/>
          <w:lang w:val="en-GB"/>
        </w:rPr>
        <w:t>where appropriate</w:t>
      </w:r>
      <w:r w:rsidR="00320DA2" w:rsidRPr="00895DEC">
        <w:rPr>
          <w:color w:val="231F20"/>
          <w:sz w:val="22"/>
          <w:szCs w:val="22"/>
          <w:lang w:val="en-GB"/>
        </w:rPr>
        <w:t>;</w:t>
      </w:r>
    </w:p>
    <w:p w14:paraId="666733BC" w14:textId="0E3A5D5F" w:rsidR="00A52C0E" w:rsidRPr="00895DEC" w:rsidRDefault="00320DA2" w:rsidP="00446C65">
      <w:pPr>
        <w:pStyle w:val="BodyText"/>
        <w:numPr>
          <w:ilvl w:val="0"/>
          <w:numId w:val="7"/>
        </w:numPr>
        <w:tabs>
          <w:tab w:val="left" w:pos="584"/>
        </w:tabs>
        <w:spacing w:before="1" w:line="271" w:lineRule="auto"/>
        <w:ind w:left="584" w:right="112" w:hanging="480"/>
        <w:jc w:val="both"/>
        <w:rPr>
          <w:sz w:val="22"/>
          <w:szCs w:val="22"/>
          <w:lang w:val="en-GB"/>
        </w:rPr>
      </w:pPr>
      <w:r w:rsidRPr="00895DEC">
        <w:rPr>
          <w:color w:val="231F20"/>
          <w:sz w:val="22"/>
          <w:szCs w:val="22"/>
          <w:lang w:val="en-GB"/>
        </w:rPr>
        <w:t>The need for written explanations of the basis for procedure</w:t>
      </w:r>
      <w:r w:rsidR="00915FCD" w:rsidRPr="00895DEC">
        <w:rPr>
          <w:color w:val="231F20"/>
          <w:sz w:val="22"/>
          <w:szCs w:val="22"/>
          <w:lang w:val="en-GB"/>
        </w:rPr>
        <w:t>s</w:t>
      </w:r>
      <w:r w:rsidRPr="00895DEC">
        <w:rPr>
          <w:color w:val="231F20"/>
          <w:sz w:val="22"/>
          <w:szCs w:val="22"/>
          <w:lang w:val="en-GB"/>
        </w:rPr>
        <w:t xml:space="preserve">, to assist </w:t>
      </w:r>
      <w:r w:rsidR="00915FCD" w:rsidRPr="00895DEC">
        <w:rPr>
          <w:color w:val="231F20"/>
          <w:sz w:val="22"/>
          <w:szCs w:val="22"/>
          <w:lang w:val="en-GB"/>
        </w:rPr>
        <w:t xml:space="preserve">both </w:t>
      </w:r>
      <w:r w:rsidRPr="00895DEC">
        <w:rPr>
          <w:color w:val="231F20"/>
          <w:sz w:val="22"/>
          <w:szCs w:val="22"/>
          <w:lang w:val="en-GB"/>
        </w:rPr>
        <w:t>user</w:t>
      </w:r>
      <w:r w:rsidR="00915FCD" w:rsidRPr="00895DEC">
        <w:rPr>
          <w:color w:val="231F20"/>
          <w:sz w:val="22"/>
          <w:szCs w:val="22"/>
          <w:lang w:val="en-GB"/>
        </w:rPr>
        <w:t>s</w:t>
      </w:r>
      <w:r w:rsidRPr="00895DEC">
        <w:rPr>
          <w:color w:val="231F20"/>
          <w:sz w:val="22"/>
          <w:szCs w:val="22"/>
          <w:lang w:val="en-GB"/>
        </w:rPr>
        <w:t xml:space="preserve"> and persons modifying the procedure in the future;</w:t>
      </w:r>
    </w:p>
    <w:p w14:paraId="203897C7" w14:textId="03DDB3DD" w:rsidR="00A52C0E" w:rsidRPr="00895DEC" w:rsidRDefault="00320DA2" w:rsidP="00446C65">
      <w:pPr>
        <w:pStyle w:val="BodyText"/>
        <w:numPr>
          <w:ilvl w:val="0"/>
          <w:numId w:val="7"/>
        </w:numPr>
        <w:tabs>
          <w:tab w:val="left" w:pos="584"/>
        </w:tabs>
        <w:spacing w:before="1" w:line="271" w:lineRule="auto"/>
        <w:ind w:left="584" w:right="112" w:hanging="480"/>
        <w:jc w:val="both"/>
        <w:rPr>
          <w:sz w:val="22"/>
          <w:szCs w:val="22"/>
          <w:lang w:val="en-GB"/>
        </w:rPr>
      </w:pPr>
      <w:r w:rsidRPr="00895DEC">
        <w:rPr>
          <w:color w:val="231F20"/>
          <w:sz w:val="22"/>
          <w:szCs w:val="22"/>
          <w:lang w:val="en-GB"/>
        </w:rPr>
        <w:t xml:space="preserve">A verification and approval process that includes </w:t>
      </w:r>
      <w:r w:rsidR="00915FCD" w:rsidRPr="00895DEC">
        <w:rPr>
          <w:color w:val="231F20"/>
          <w:sz w:val="22"/>
          <w:szCs w:val="22"/>
          <w:lang w:val="en-GB"/>
        </w:rPr>
        <w:t xml:space="preserve">a </w:t>
      </w:r>
      <w:r w:rsidRPr="00895DEC">
        <w:rPr>
          <w:color w:val="231F20"/>
          <w:sz w:val="22"/>
          <w:szCs w:val="22"/>
          <w:lang w:val="en-GB"/>
        </w:rPr>
        <w:t xml:space="preserve">validation </w:t>
      </w:r>
      <w:r w:rsidR="00915FCD" w:rsidRPr="00895DEC">
        <w:rPr>
          <w:color w:val="231F20"/>
          <w:sz w:val="22"/>
          <w:szCs w:val="22"/>
          <w:lang w:val="en-GB"/>
        </w:rPr>
        <w:t>that is specific to</w:t>
      </w:r>
      <w:r w:rsidRPr="00895DEC">
        <w:rPr>
          <w:color w:val="231F20"/>
          <w:sz w:val="22"/>
          <w:szCs w:val="22"/>
          <w:lang w:val="en-GB"/>
        </w:rPr>
        <w:t xml:space="preserve"> the plant </w:t>
      </w:r>
      <w:r w:rsidR="00915FCD" w:rsidRPr="00895DEC">
        <w:rPr>
          <w:color w:val="231F20"/>
          <w:sz w:val="22"/>
          <w:szCs w:val="22"/>
          <w:lang w:val="en-GB"/>
        </w:rPr>
        <w:t>(</w:t>
      </w:r>
      <w:r w:rsidRPr="00895DEC">
        <w:rPr>
          <w:color w:val="231F20"/>
          <w:sz w:val="22"/>
          <w:szCs w:val="22"/>
          <w:lang w:val="en-GB"/>
        </w:rPr>
        <w:t xml:space="preserve">or a simulation </w:t>
      </w:r>
      <w:r w:rsidR="00915FCD" w:rsidRPr="00895DEC">
        <w:rPr>
          <w:color w:val="231F20"/>
          <w:sz w:val="22"/>
          <w:szCs w:val="22"/>
          <w:lang w:val="en-GB"/>
        </w:rPr>
        <w:t xml:space="preserve">that is </w:t>
      </w:r>
      <w:r w:rsidRPr="00895DEC">
        <w:rPr>
          <w:color w:val="231F20"/>
          <w:sz w:val="22"/>
          <w:szCs w:val="22"/>
          <w:lang w:val="en-GB"/>
        </w:rPr>
        <w:t xml:space="preserve">as relevant </w:t>
      </w:r>
      <w:r w:rsidR="00915FCD" w:rsidRPr="00895DEC">
        <w:rPr>
          <w:color w:val="231F20"/>
          <w:sz w:val="22"/>
          <w:szCs w:val="22"/>
          <w:lang w:val="en-GB"/>
        </w:rPr>
        <w:t xml:space="preserve">to the plant </w:t>
      </w:r>
      <w:r w:rsidRPr="00895DEC">
        <w:rPr>
          <w:color w:val="231F20"/>
          <w:sz w:val="22"/>
          <w:szCs w:val="22"/>
          <w:lang w:val="en-GB"/>
        </w:rPr>
        <w:t>as practicable</w:t>
      </w:r>
      <w:r w:rsidR="00915FCD" w:rsidRPr="00895DEC">
        <w:rPr>
          <w:color w:val="231F20"/>
          <w:sz w:val="22"/>
          <w:szCs w:val="22"/>
          <w:lang w:val="en-GB"/>
        </w:rPr>
        <w:t>)</w:t>
      </w:r>
      <w:r w:rsidRPr="00895DEC">
        <w:rPr>
          <w:color w:val="231F20"/>
          <w:sz w:val="22"/>
          <w:szCs w:val="22"/>
          <w:lang w:val="en-GB"/>
        </w:rPr>
        <w:t>;</w:t>
      </w:r>
    </w:p>
    <w:p w14:paraId="36237706" w14:textId="4648F9C9" w:rsidR="00A52C0E" w:rsidRPr="00895DEC" w:rsidRDefault="00320DA2" w:rsidP="00446C65">
      <w:pPr>
        <w:pStyle w:val="BodyText"/>
        <w:numPr>
          <w:ilvl w:val="0"/>
          <w:numId w:val="7"/>
        </w:numPr>
        <w:tabs>
          <w:tab w:val="left" w:pos="584"/>
        </w:tabs>
        <w:spacing w:before="1" w:line="271" w:lineRule="auto"/>
        <w:ind w:left="584" w:right="112" w:hanging="480"/>
        <w:jc w:val="both"/>
        <w:rPr>
          <w:sz w:val="22"/>
          <w:szCs w:val="22"/>
          <w:lang w:val="en-GB"/>
        </w:rPr>
      </w:pPr>
      <w:r w:rsidRPr="00895DEC">
        <w:rPr>
          <w:color w:val="231F20"/>
          <w:sz w:val="22"/>
          <w:szCs w:val="22"/>
          <w:lang w:val="en-GB"/>
        </w:rPr>
        <w:t xml:space="preserve">The use of </w:t>
      </w:r>
      <w:r w:rsidR="005B57F4" w:rsidRPr="00895DEC">
        <w:rPr>
          <w:color w:val="231F20"/>
          <w:sz w:val="22"/>
          <w:szCs w:val="22"/>
          <w:lang w:val="en-GB"/>
        </w:rPr>
        <w:t>emergency operating procedure</w:t>
      </w:r>
      <w:r w:rsidR="00FA671C" w:rsidRPr="00895DEC">
        <w:rPr>
          <w:color w:val="231F20"/>
          <w:sz w:val="22"/>
          <w:szCs w:val="22"/>
          <w:lang w:val="en-GB"/>
        </w:rPr>
        <w:t>s</w:t>
      </w:r>
      <w:r w:rsidRPr="00895DEC">
        <w:rPr>
          <w:color w:val="231F20"/>
          <w:sz w:val="22"/>
          <w:szCs w:val="22"/>
          <w:lang w:val="en-GB"/>
        </w:rPr>
        <w:t xml:space="preserve"> for accident conditions</w:t>
      </w:r>
      <w:r w:rsidR="00ED5A50" w:rsidRPr="00895DEC">
        <w:rPr>
          <w:color w:val="231F20"/>
          <w:sz w:val="22"/>
          <w:szCs w:val="22"/>
          <w:lang w:val="en-GB"/>
        </w:rPr>
        <w:t>,</w:t>
      </w:r>
      <w:r w:rsidR="00FA671C" w:rsidRPr="00895DEC">
        <w:rPr>
          <w:color w:val="231F20"/>
          <w:sz w:val="22"/>
          <w:szCs w:val="22"/>
          <w:lang w:val="en-GB"/>
        </w:rPr>
        <w:t xml:space="preserve"> including </w:t>
      </w:r>
      <w:r w:rsidR="00C2208F" w:rsidRPr="00895DEC">
        <w:rPr>
          <w:color w:val="231F20"/>
          <w:sz w:val="22"/>
          <w:szCs w:val="22"/>
          <w:lang w:val="en-GB"/>
        </w:rPr>
        <w:t xml:space="preserve">design basis accidents </w:t>
      </w:r>
      <w:r w:rsidR="00FA671C" w:rsidRPr="00895DEC">
        <w:rPr>
          <w:color w:val="231F20"/>
          <w:sz w:val="22"/>
          <w:szCs w:val="22"/>
          <w:lang w:val="en-GB"/>
        </w:rPr>
        <w:t xml:space="preserve">and </w:t>
      </w:r>
      <w:bookmarkStart w:id="52" w:name="_Hlk25587313"/>
      <w:r w:rsidR="00C2208F" w:rsidRPr="00895DEC">
        <w:rPr>
          <w:color w:val="231F20"/>
          <w:sz w:val="22"/>
          <w:szCs w:val="22"/>
          <w:lang w:val="en-GB"/>
        </w:rPr>
        <w:t xml:space="preserve">design extension conditions </w:t>
      </w:r>
      <w:bookmarkEnd w:id="52"/>
      <w:r w:rsidR="00FA671C" w:rsidRPr="00895DEC">
        <w:rPr>
          <w:color w:val="231F20"/>
          <w:sz w:val="22"/>
          <w:szCs w:val="22"/>
          <w:lang w:val="en-GB"/>
        </w:rPr>
        <w:t xml:space="preserve">without </w:t>
      </w:r>
      <w:r w:rsidR="00ED5A50" w:rsidRPr="00895DEC">
        <w:rPr>
          <w:color w:val="231F20"/>
          <w:sz w:val="22"/>
          <w:szCs w:val="22"/>
          <w:lang w:val="en-GB"/>
        </w:rPr>
        <w:t>significant core degradation</w:t>
      </w:r>
      <w:r w:rsidRPr="00895DEC">
        <w:rPr>
          <w:color w:val="231F20"/>
          <w:sz w:val="22"/>
          <w:szCs w:val="22"/>
          <w:lang w:val="en-GB"/>
        </w:rPr>
        <w:t xml:space="preserve">, </w:t>
      </w:r>
      <w:r w:rsidR="00FA671C" w:rsidRPr="00895DEC">
        <w:rPr>
          <w:color w:val="231F20"/>
          <w:sz w:val="22"/>
          <w:szCs w:val="22"/>
          <w:lang w:val="en-GB"/>
        </w:rPr>
        <w:t>and</w:t>
      </w:r>
      <w:r w:rsidRPr="00895DEC">
        <w:rPr>
          <w:color w:val="231F20"/>
          <w:sz w:val="22"/>
          <w:szCs w:val="22"/>
          <w:lang w:val="en-GB"/>
        </w:rPr>
        <w:t xml:space="preserve"> the use </w:t>
      </w:r>
      <w:r w:rsidR="00FA671C" w:rsidRPr="00895DEC">
        <w:rPr>
          <w:color w:val="231F20"/>
          <w:sz w:val="22"/>
          <w:szCs w:val="22"/>
          <w:lang w:val="en-GB"/>
        </w:rPr>
        <w:t xml:space="preserve">of </w:t>
      </w:r>
      <w:r w:rsidR="005B57F4" w:rsidRPr="00895DEC">
        <w:rPr>
          <w:color w:val="231F20"/>
          <w:sz w:val="22"/>
          <w:szCs w:val="22"/>
          <w:lang w:val="en-GB"/>
        </w:rPr>
        <w:t>severe accident management guideline</w:t>
      </w:r>
      <w:r w:rsidR="00FA671C" w:rsidRPr="00895DEC">
        <w:rPr>
          <w:color w:val="231F20"/>
          <w:sz w:val="22"/>
          <w:szCs w:val="22"/>
          <w:lang w:val="en-GB"/>
        </w:rPr>
        <w:t xml:space="preserve">s </w:t>
      </w:r>
      <w:r w:rsidRPr="00895DEC">
        <w:rPr>
          <w:color w:val="231F20"/>
          <w:sz w:val="22"/>
          <w:szCs w:val="22"/>
          <w:lang w:val="en-GB"/>
        </w:rPr>
        <w:t>for</w:t>
      </w:r>
      <w:r w:rsidR="008C2651" w:rsidRPr="00895DEC">
        <w:rPr>
          <w:color w:val="231F20"/>
          <w:sz w:val="22"/>
          <w:szCs w:val="22"/>
          <w:lang w:val="en-GB"/>
        </w:rPr>
        <w:t xml:space="preserve"> </w:t>
      </w:r>
      <w:r w:rsidR="00CF7EA7" w:rsidRPr="00895DEC">
        <w:rPr>
          <w:color w:val="231F20"/>
          <w:sz w:val="22"/>
          <w:szCs w:val="22"/>
          <w:lang w:val="en-GB"/>
        </w:rPr>
        <w:t>design extension conditions with core melting</w:t>
      </w:r>
      <w:r w:rsidRPr="00895DEC">
        <w:rPr>
          <w:color w:val="231F20"/>
          <w:sz w:val="22"/>
          <w:szCs w:val="22"/>
          <w:lang w:val="en-GB"/>
        </w:rPr>
        <w:t>.</w:t>
      </w:r>
    </w:p>
    <w:p w14:paraId="71B8D213" w14:textId="657A7B57" w:rsidR="00A52C0E" w:rsidRPr="00895DEC" w:rsidRDefault="005B57F4" w:rsidP="00885C25">
      <w:pPr>
        <w:pStyle w:val="Section8"/>
      </w:pPr>
      <w:r w:rsidRPr="00895DEC">
        <w:rPr>
          <w:spacing w:val="-2"/>
        </w:rPr>
        <w:t>R</w:t>
      </w:r>
      <w:r w:rsidR="00320DA2" w:rsidRPr="00895DEC">
        <w:rPr>
          <w:spacing w:val="-2"/>
        </w:rPr>
        <w:t>elevant</w:t>
      </w:r>
      <w:r w:rsidR="00320DA2" w:rsidRPr="00895DEC">
        <w:rPr>
          <w:spacing w:val="8"/>
        </w:rPr>
        <w:t xml:space="preserve"> </w:t>
      </w:r>
      <w:r w:rsidR="00320DA2" w:rsidRPr="00895DEC">
        <w:t>sensors,</w:t>
      </w:r>
      <w:r w:rsidR="00320DA2" w:rsidRPr="00895DEC">
        <w:rPr>
          <w:spacing w:val="8"/>
        </w:rPr>
        <w:t xml:space="preserve"> </w:t>
      </w:r>
      <w:r w:rsidR="00320DA2" w:rsidRPr="00895DEC">
        <w:t>alarms</w:t>
      </w:r>
      <w:r w:rsidR="00320DA2" w:rsidRPr="00895DEC">
        <w:rPr>
          <w:spacing w:val="8"/>
        </w:rPr>
        <w:t xml:space="preserve"> </w:t>
      </w:r>
      <w:r w:rsidR="00320DA2" w:rsidRPr="00895DEC">
        <w:t>and</w:t>
      </w:r>
      <w:r w:rsidR="00320DA2" w:rsidRPr="00895DEC">
        <w:rPr>
          <w:spacing w:val="8"/>
        </w:rPr>
        <w:t xml:space="preserve"> </w:t>
      </w:r>
      <w:r w:rsidR="00320DA2" w:rsidRPr="00895DEC">
        <w:t>actuators</w:t>
      </w:r>
      <w:r w:rsidRPr="00895DEC">
        <w:t xml:space="preserve"> should be properly identified in operating procedures</w:t>
      </w:r>
      <w:r w:rsidR="00320DA2" w:rsidRPr="00895DEC">
        <w:t>,</w:t>
      </w:r>
      <w:r w:rsidR="00320DA2" w:rsidRPr="00895DEC">
        <w:rPr>
          <w:spacing w:val="33"/>
        </w:rPr>
        <w:t xml:space="preserve"> </w:t>
      </w:r>
      <w:r w:rsidR="00320DA2" w:rsidRPr="00895DEC">
        <w:rPr>
          <w:spacing w:val="-1"/>
        </w:rPr>
        <w:t>especially</w:t>
      </w:r>
      <w:r w:rsidR="00320DA2" w:rsidRPr="00895DEC">
        <w:rPr>
          <w:spacing w:val="22"/>
        </w:rPr>
        <w:t xml:space="preserve"> </w:t>
      </w:r>
      <w:r w:rsidR="00320DA2" w:rsidRPr="00895DEC">
        <w:rPr>
          <w:spacing w:val="-1"/>
        </w:rPr>
        <w:t>post-incident</w:t>
      </w:r>
      <w:r w:rsidR="00320DA2" w:rsidRPr="00895DEC">
        <w:rPr>
          <w:spacing w:val="22"/>
        </w:rPr>
        <w:t xml:space="preserve"> </w:t>
      </w:r>
      <w:r w:rsidR="00320DA2" w:rsidRPr="00895DEC">
        <w:rPr>
          <w:spacing w:val="-1"/>
        </w:rPr>
        <w:t>or</w:t>
      </w:r>
      <w:r w:rsidR="00320DA2" w:rsidRPr="00895DEC">
        <w:rPr>
          <w:spacing w:val="22"/>
        </w:rPr>
        <w:t xml:space="preserve"> </w:t>
      </w:r>
      <w:r w:rsidR="00320DA2" w:rsidRPr="00895DEC">
        <w:rPr>
          <w:spacing w:val="-1"/>
        </w:rPr>
        <w:t>post-accident</w:t>
      </w:r>
      <w:r w:rsidR="00320DA2" w:rsidRPr="00895DEC">
        <w:rPr>
          <w:spacing w:val="22"/>
        </w:rPr>
        <w:t xml:space="preserve"> </w:t>
      </w:r>
      <w:r w:rsidR="00320DA2" w:rsidRPr="00895DEC">
        <w:rPr>
          <w:spacing w:val="-1"/>
        </w:rPr>
        <w:t>procedures,</w:t>
      </w:r>
      <w:r w:rsidR="00320DA2" w:rsidRPr="00895DEC">
        <w:rPr>
          <w:spacing w:val="22"/>
        </w:rPr>
        <w:t xml:space="preserve"> </w:t>
      </w:r>
      <w:r w:rsidR="00320DA2" w:rsidRPr="00895DEC">
        <w:t>to</w:t>
      </w:r>
      <w:r w:rsidR="00320DA2" w:rsidRPr="00895DEC">
        <w:rPr>
          <w:spacing w:val="-3"/>
        </w:rPr>
        <w:t xml:space="preserve"> </w:t>
      </w:r>
      <w:r w:rsidR="00320DA2" w:rsidRPr="00895DEC">
        <w:t>ensure</w:t>
      </w:r>
      <w:r w:rsidR="00320DA2" w:rsidRPr="00895DEC">
        <w:rPr>
          <w:spacing w:val="-3"/>
        </w:rPr>
        <w:t xml:space="preserve"> </w:t>
      </w:r>
      <w:r w:rsidR="00320DA2" w:rsidRPr="00895DEC">
        <w:t>a</w:t>
      </w:r>
      <w:r w:rsidR="00320DA2" w:rsidRPr="00895DEC">
        <w:rPr>
          <w:spacing w:val="-3"/>
        </w:rPr>
        <w:t xml:space="preserve"> </w:t>
      </w:r>
      <w:r w:rsidR="00320DA2" w:rsidRPr="00895DEC">
        <w:t>safe</w:t>
      </w:r>
      <w:r w:rsidR="00320DA2" w:rsidRPr="00895DEC">
        <w:rPr>
          <w:spacing w:val="-3"/>
        </w:rPr>
        <w:t xml:space="preserve"> </w:t>
      </w:r>
      <w:r w:rsidR="00320DA2" w:rsidRPr="00895DEC">
        <w:t>transition</w:t>
      </w:r>
      <w:r w:rsidR="00320DA2" w:rsidRPr="00895DEC">
        <w:rPr>
          <w:spacing w:val="-3"/>
        </w:rPr>
        <w:t xml:space="preserve"> </w:t>
      </w:r>
      <w:r w:rsidR="00320DA2" w:rsidRPr="00895DEC">
        <w:t>to</w:t>
      </w:r>
      <w:r w:rsidR="00320DA2" w:rsidRPr="00895DEC">
        <w:rPr>
          <w:spacing w:val="-3"/>
        </w:rPr>
        <w:t xml:space="preserve"> </w:t>
      </w:r>
      <w:r w:rsidR="00320DA2" w:rsidRPr="00895DEC">
        <w:t>a</w:t>
      </w:r>
      <w:r w:rsidR="00320DA2" w:rsidRPr="00895DEC">
        <w:rPr>
          <w:spacing w:val="-3"/>
        </w:rPr>
        <w:t xml:space="preserve"> </w:t>
      </w:r>
      <w:r w:rsidR="00320DA2" w:rsidRPr="00895DEC">
        <w:t>safe</w:t>
      </w:r>
      <w:r w:rsidR="00320DA2" w:rsidRPr="00895DEC">
        <w:rPr>
          <w:spacing w:val="-3"/>
        </w:rPr>
        <w:t xml:space="preserve"> </w:t>
      </w:r>
      <w:r w:rsidR="00320DA2" w:rsidRPr="00895DEC">
        <w:t>state.</w:t>
      </w:r>
    </w:p>
    <w:p w14:paraId="10760E24" w14:textId="26DA9C90" w:rsidR="00E22D9A" w:rsidRPr="00895DEC" w:rsidRDefault="009853DE" w:rsidP="00885C25">
      <w:pPr>
        <w:pStyle w:val="Section8"/>
      </w:pPr>
      <w:r w:rsidRPr="00895DEC">
        <w:t xml:space="preserve">Any modifications to operating procedures should be made in accordance with the </w:t>
      </w:r>
      <w:r w:rsidR="00E22D9A" w:rsidRPr="00895DEC">
        <w:t>management system</w:t>
      </w:r>
      <w:r w:rsidRPr="00895DEC">
        <w:t xml:space="preserve">. Modified operating procedures </w:t>
      </w:r>
      <w:r w:rsidR="00E22D9A" w:rsidRPr="00895DEC">
        <w:t xml:space="preserve">are required to </w:t>
      </w:r>
      <w:r w:rsidRPr="00895DEC">
        <w:t>be verified and validated before use</w:t>
      </w:r>
      <w:r w:rsidR="00E22D9A" w:rsidRPr="00895DEC">
        <w:t>: see paras 7.1 and 7.4 of SSR-2/2 (Rev. 1) [1]</w:t>
      </w:r>
      <w:r w:rsidRPr="00895DEC">
        <w:t xml:space="preserve">. Any other operating procedures affected by the modifications </w:t>
      </w:r>
      <w:r w:rsidR="00E22D9A" w:rsidRPr="00895DEC">
        <w:t xml:space="preserve">to the procedure </w:t>
      </w:r>
      <w:r w:rsidRPr="00895DEC">
        <w:t xml:space="preserve">should </w:t>
      </w:r>
      <w:r w:rsidR="00E22D9A" w:rsidRPr="00895DEC">
        <w:t xml:space="preserve">also </w:t>
      </w:r>
      <w:r w:rsidRPr="00895DEC">
        <w:t xml:space="preserve">be revised </w:t>
      </w:r>
      <w:r w:rsidR="00E22D9A" w:rsidRPr="00895DEC">
        <w:t xml:space="preserve">accordingly, </w:t>
      </w:r>
      <w:r w:rsidRPr="00895DEC">
        <w:t>and operat</w:t>
      </w:r>
      <w:r w:rsidR="00E22D9A" w:rsidRPr="00895DEC">
        <w:t>ing personnel</w:t>
      </w:r>
      <w:r w:rsidRPr="00895DEC">
        <w:t xml:space="preserve"> should be trained</w:t>
      </w:r>
      <w:r w:rsidR="00E22D9A" w:rsidRPr="00895DEC">
        <w:t>,</w:t>
      </w:r>
      <w:r w:rsidRPr="00895DEC">
        <w:t xml:space="preserve"> as </w:t>
      </w:r>
      <w:r w:rsidR="00E22D9A" w:rsidRPr="00895DEC">
        <w:lastRenderedPageBreak/>
        <w:t xml:space="preserve">appropriate, </w:t>
      </w:r>
      <w:r w:rsidRPr="00895DEC">
        <w:t>in the revised procedures.</w:t>
      </w:r>
    </w:p>
    <w:p w14:paraId="6791FC30" w14:textId="742FDF8F" w:rsidR="009853DE" w:rsidRDefault="00E22D9A" w:rsidP="00885C25">
      <w:pPr>
        <w:pStyle w:val="Section8"/>
      </w:pPr>
      <w:r w:rsidRPr="00895DEC">
        <w:t>Further</w:t>
      </w:r>
      <w:r w:rsidRPr="00895DEC">
        <w:rPr>
          <w:spacing w:val="-3"/>
        </w:rPr>
        <w:t xml:space="preserve"> </w:t>
      </w:r>
      <w:r w:rsidRPr="00895DEC">
        <w:t>guidance</w:t>
      </w:r>
      <w:r w:rsidRPr="00895DEC">
        <w:rPr>
          <w:spacing w:val="-3"/>
        </w:rPr>
        <w:t xml:space="preserve"> </w:t>
      </w:r>
      <w:r w:rsidRPr="00895DEC">
        <w:t>on the</w:t>
      </w:r>
      <w:r w:rsidRPr="00895DEC">
        <w:rPr>
          <w:spacing w:val="4"/>
        </w:rPr>
        <w:t xml:space="preserve"> </w:t>
      </w:r>
      <w:r w:rsidRPr="00895DEC">
        <w:t>approach</w:t>
      </w:r>
      <w:r w:rsidRPr="00895DEC">
        <w:rPr>
          <w:spacing w:val="4"/>
        </w:rPr>
        <w:t xml:space="preserve"> </w:t>
      </w:r>
      <w:r w:rsidRPr="00895DEC">
        <w:t>to</w:t>
      </w:r>
      <w:r w:rsidRPr="00895DEC">
        <w:rPr>
          <w:spacing w:val="4"/>
        </w:rPr>
        <w:t xml:space="preserve"> </w:t>
      </w:r>
      <w:r w:rsidRPr="00895DEC">
        <w:t>the</w:t>
      </w:r>
      <w:r w:rsidRPr="00895DEC">
        <w:rPr>
          <w:spacing w:val="4"/>
        </w:rPr>
        <w:t xml:space="preserve"> </w:t>
      </w:r>
      <w:r w:rsidRPr="00895DEC">
        <w:rPr>
          <w:spacing w:val="-1"/>
        </w:rPr>
        <w:t>development</w:t>
      </w:r>
      <w:r w:rsidRPr="00895DEC">
        <w:rPr>
          <w:spacing w:val="4"/>
        </w:rPr>
        <w:t xml:space="preserve"> </w:t>
      </w:r>
      <w:r w:rsidRPr="00895DEC">
        <w:t>of</w:t>
      </w:r>
      <w:r w:rsidRPr="00895DEC">
        <w:rPr>
          <w:spacing w:val="4"/>
        </w:rPr>
        <w:t xml:space="preserve"> </w:t>
      </w:r>
      <w:r w:rsidR="00D93C76" w:rsidRPr="00895DEC">
        <w:t>operating procedure</w:t>
      </w:r>
      <w:r w:rsidRPr="00895DEC">
        <w:t>s</w:t>
      </w:r>
      <w:r w:rsidRPr="00895DEC">
        <w:rPr>
          <w:spacing w:val="4"/>
        </w:rPr>
        <w:t xml:space="preserve"> </w:t>
      </w:r>
      <w:r w:rsidRPr="00895DEC">
        <w:t>is</w:t>
      </w:r>
      <w:r w:rsidRPr="00895DEC">
        <w:rPr>
          <w:spacing w:val="4"/>
        </w:rPr>
        <w:t xml:space="preserve"> </w:t>
      </w:r>
      <w:r w:rsidRPr="00895DEC">
        <w:rPr>
          <w:spacing w:val="-1"/>
        </w:rPr>
        <w:t>provided</w:t>
      </w:r>
      <w:r w:rsidRPr="00895DEC">
        <w:rPr>
          <w:spacing w:val="4"/>
        </w:rPr>
        <w:t xml:space="preserve"> </w:t>
      </w:r>
      <w:r w:rsidRPr="00895DEC">
        <w:t>in</w:t>
      </w:r>
      <w:r w:rsidRPr="00895DEC">
        <w:rPr>
          <w:spacing w:val="-6"/>
        </w:rPr>
        <w:t xml:space="preserve"> </w:t>
      </w:r>
      <w:r w:rsidRPr="00895DEC">
        <w:t>Appendix</w:t>
      </w:r>
      <w:r w:rsidRPr="00895DEC">
        <w:rPr>
          <w:spacing w:val="4"/>
        </w:rPr>
        <w:t xml:space="preserve"> </w:t>
      </w:r>
      <w:r w:rsidRPr="00895DEC">
        <w:t>II.</w:t>
      </w:r>
    </w:p>
    <w:p w14:paraId="2F99E340" w14:textId="5C8A6667" w:rsidR="00A52C0E" w:rsidRPr="00F84E1C" w:rsidRDefault="00A52C0E" w:rsidP="00F84E1C">
      <w:pPr>
        <w:rPr>
          <w:rFonts w:ascii="Times New Roman" w:eastAsia="Times New Roman" w:hAnsi="Times New Roman"/>
          <w:b/>
          <w:bCs/>
          <w:caps/>
          <w:color w:val="231F20"/>
          <w:spacing w:val="-2"/>
          <w:sz w:val="28"/>
          <w:szCs w:val="28"/>
          <w:highlight w:val="lightGray"/>
          <w:lang w:val="en-GB"/>
        </w:rPr>
      </w:pPr>
    </w:p>
    <w:p w14:paraId="448763B2" w14:textId="77777777" w:rsidR="00B3685B" w:rsidRPr="00F84E1C" w:rsidRDefault="00B3685B" w:rsidP="00F84E1C">
      <w:pPr>
        <w:rPr>
          <w:rFonts w:ascii="Times New Roman" w:eastAsia="Times New Roman" w:hAnsi="Times New Roman"/>
          <w:b/>
          <w:bCs/>
          <w:caps/>
          <w:color w:val="231F20"/>
          <w:spacing w:val="-2"/>
          <w:sz w:val="28"/>
          <w:szCs w:val="28"/>
          <w:highlight w:val="lightGray"/>
          <w:lang w:val="en-GB"/>
        </w:rPr>
      </w:pPr>
    </w:p>
    <w:p w14:paraId="1DD549A5" w14:textId="132CC231" w:rsidR="00A52C0E" w:rsidRPr="008C6B6E" w:rsidRDefault="00320DA2" w:rsidP="008C6B6E">
      <w:pPr>
        <w:pStyle w:val="Heading1"/>
      </w:pPr>
      <w:bookmarkStart w:id="53" w:name="_Toc57986841"/>
      <w:r w:rsidRPr="008C6B6E">
        <w:t>COMPLIANCE WITH OPERATIONAL LIMITS AND CONDITIONS</w:t>
      </w:r>
      <w:r w:rsidR="004823D7" w:rsidRPr="008C6B6E">
        <w:t xml:space="preserve"> </w:t>
      </w:r>
      <w:r w:rsidRPr="008C6B6E">
        <w:t>AND OPERATING PROCEDURES</w:t>
      </w:r>
      <w:bookmarkEnd w:id="53"/>
    </w:p>
    <w:p w14:paraId="2AA2109E" w14:textId="2BB4FFA1" w:rsidR="00C225CA" w:rsidRPr="00895DEC" w:rsidRDefault="00320DA2" w:rsidP="00722E3F">
      <w:pPr>
        <w:pStyle w:val="Section9"/>
        <w:rPr>
          <w:sz w:val="22"/>
          <w:szCs w:val="22"/>
        </w:rPr>
      </w:pPr>
      <w:r w:rsidRPr="00895DEC">
        <w:rPr>
          <w:sz w:val="22"/>
          <w:szCs w:val="22"/>
        </w:rPr>
        <w:t xml:space="preserve">The </w:t>
      </w:r>
      <w:r w:rsidR="00C225CA" w:rsidRPr="00895DEC">
        <w:rPr>
          <w:sz w:val="22"/>
          <w:szCs w:val="22"/>
        </w:rPr>
        <w:t>operating organization of the nuclear power plant</w:t>
      </w:r>
      <w:r w:rsidRPr="00895DEC">
        <w:rPr>
          <w:sz w:val="22"/>
          <w:szCs w:val="22"/>
        </w:rPr>
        <w:t xml:space="preserve"> ha</w:t>
      </w:r>
      <w:r w:rsidR="00C225CA" w:rsidRPr="00895DEC">
        <w:rPr>
          <w:sz w:val="22"/>
          <w:szCs w:val="22"/>
        </w:rPr>
        <w:t>s</w:t>
      </w:r>
      <w:r w:rsidRPr="00895DEC">
        <w:rPr>
          <w:sz w:val="22"/>
          <w:szCs w:val="22"/>
        </w:rPr>
        <w:t xml:space="preserve"> the prim</w:t>
      </w:r>
      <w:r w:rsidR="00C225CA" w:rsidRPr="00895DEC">
        <w:rPr>
          <w:sz w:val="22"/>
          <w:szCs w:val="22"/>
        </w:rPr>
        <w:t>e</w:t>
      </w:r>
      <w:r w:rsidRPr="00895DEC">
        <w:rPr>
          <w:sz w:val="22"/>
          <w:szCs w:val="22"/>
        </w:rPr>
        <w:t xml:space="preserve"> responsibility </w:t>
      </w:r>
      <w:r w:rsidR="000E2B09" w:rsidRPr="00895DEC">
        <w:rPr>
          <w:sz w:val="22"/>
          <w:szCs w:val="22"/>
        </w:rPr>
        <w:t>for safety</w:t>
      </w:r>
      <w:r w:rsidR="00C225CA" w:rsidRPr="00895DEC">
        <w:rPr>
          <w:sz w:val="22"/>
          <w:szCs w:val="22"/>
        </w:rPr>
        <w:t>: see Requirement 1 of SSR-2/2 (Rev. 1) [1]</w:t>
      </w:r>
      <w:r w:rsidR="00D64F49" w:rsidRPr="00895DEC">
        <w:rPr>
          <w:sz w:val="22"/>
          <w:szCs w:val="22"/>
        </w:rPr>
        <w:t xml:space="preserve">. The operating organization </w:t>
      </w:r>
      <w:r w:rsidR="00C225CA" w:rsidRPr="00895DEC">
        <w:rPr>
          <w:sz w:val="22"/>
          <w:szCs w:val="22"/>
        </w:rPr>
        <w:t>is required to</w:t>
      </w:r>
      <w:r w:rsidR="000E2B09" w:rsidRPr="00895DEC">
        <w:rPr>
          <w:sz w:val="22"/>
          <w:szCs w:val="22"/>
        </w:rPr>
        <w:t xml:space="preserve"> </w:t>
      </w:r>
      <w:r w:rsidRPr="00895DEC">
        <w:rPr>
          <w:sz w:val="22"/>
          <w:szCs w:val="22"/>
        </w:rPr>
        <w:t>ensur</w:t>
      </w:r>
      <w:r w:rsidR="000E2B09" w:rsidRPr="00895DEC">
        <w:rPr>
          <w:sz w:val="22"/>
          <w:szCs w:val="22"/>
        </w:rPr>
        <w:t>e</w:t>
      </w:r>
      <w:r w:rsidRPr="00895DEC">
        <w:rPr>
          <w:sz w:val="22"/>
          <w:szCs w:val="22"/>
        </w:rPr>
        <w:t xml:space="preserve"> compliance with OLCs</w:t>
      </w:r>
      <w:r w:rsidR="00D64F49" w:rsidRPr="00895DEC">
        <w:rPr>
          <w:sz w:val="22"/>
          <w:szCs w:val="22"/>
        </w:rPr>
        <w:t>: see Requirement 6 of SSR-2/2 (Rev. 1) [1]</w:t>
      </w:r>
      <w:r w:rsidRPr="00895DEC">
        <w:rPr>
          <w:sz w:val="22"/>
          <w:szCs w:val="22"/>
        </w:rPr>
        <w:t>.</w:t>
      </w:r>
    </w:p>
    <w:p w14:paraId="192267B5" w14:textId="59BF899F" w:rsidR="00722E3F" w:rsidRPr="00895DEC" w:rsidRDefault="00320DA2" w:rsidP="00722E3F">
      <w:pPr>
        <w:pStyle w:val="Section9"/>
        <w:rPr>
          <w:sz w:val="22"/>
          <w:szCs w:val="22"/>
        </w:rPr>
      </w:pPr>
      <w:r w:rsidRPr="00895DEC">
        <w:rPr>
          <w:sz w:val="22"/>
          <w:szCs w:val="22"/>
        </w:rPr>
        <w:t xml:space="preserve">A major contribution to compliance with OLCs is the provision of </w:t>
      </w:r>
      <w:r w:rsidR="00C225CA" w:rsidRPr="00895DEC">
        <w:rPr>
          <w:sz w:val="22"/>
          <w:szCs w:val="22"/>
        </w:rPr>
        <w:t>operating procedure</w:t>
      </w:r>
      <w:r w:rsidRPr="00895DEC">
        <w:rPr>
          <w:sz w:val="22"/>
          <w:szCs w:val="22"/>
        </w:rPr>
        <w:t xml:space="preserve">s </w:t>
      </w:r>
      <w:r w:rsidR="00C225CA" w:rsidRPr="00895DEC">
        <w:rPr>
          <w:sz w:val="22"/>
          <w:szCs w:val="22"/>
        </w:rPr>
        <w:t xml:space="preserve">that are </w:t>
      </w:r>
      <w:r w:rsidRPr="00895DEC">
        <w:rPr>
          <w:sz w:val="22"/>
          <w:szCs w:val="22"/>
        </w:rPr>
        <w:t xml:space="preserve">consistent with the OLCs. Some OLCs </w:t>
      </w:r>
      <w:r w:rsidR="009A65C3" w:rsidRPr="00895DEC">
        <w:rPr>
          <w:sz w:val="22"/>
          <w:szCs w:val="22"/>
        </w:rPr>
        <w:t xml:space="preserve">might </w:t>
      </w:r>
      <w:r w:rsidRPr="00895DEC">
        <w:rPr>
          <w:sz w:val="22"/>
          <w:szCs w:val="22"/>
        </w:rPr>
        <w:t xml:space="preserve">be directly stated in procedures or </w:t>
      </w:r>
      <w:r w:rsidR="00722E3F" w:rsidRPr="00895DEC">
        <w:rPr>
          <w:sz w:val="22"/>
          <w:szCs w:val="22"/>
        </w:rPr>
        <w:t xml:space="preserve">in </w:t>
      </w:r>
      <w:r w:rsidRPr="00895DEC">
        <w:rPr>
          <w:sz w:val="22"/>
          <w:szCs w:val="22"/>
        </w:rPr>
        <w:t>other documents, and</w:t>
      </w:r>
      <w:r w:rsidR="00722E3F" w:rsidRPr="00895DEC">
        <w:rPr>
          <w:sz w:val="22"/>
          <w:szCs w:val="22"/>
        </w:rPr>
        <w:t>,</w:t>
      </w:r>
      <w:r w:rsidRPr="00895DEC">
        <w:rPr>
          <w:sz w:val="22"/>
          <w:szCs w:val="22"/>
        </w:rPr>
        <w:t xml:space="preserve"> if so</w:t>
      </w:r>
      <w:r w:rsidR="00722E3F" w:rsidRPr="00895DEC">
        <w:rPr>
          <w:sz w:val="22"/>
          <w:szCs w:val="22"/>
        </w:rPr>
        <w:t>,</w:t>
      </w:r>
      <w:r w:rsidRPr="00895DEC">
        <w:rPr>
          <w:sz w:val="22"/>
          <w:szCs w:val="22"/>
        </w:rPr>
        <w:t xml:space="preserve"> this should be clearly indicated in the </w:t>
      </w:r>
      <w:r w:rsidR="00C225CA" w:rsidRPr="00895DEC">
        <w:rPr>
          <w:sz w:val="22"/>
          <w:szCs w:val="22"/>
        </w:rPr>
        <w:t xml:space="preserve">relevant </w:t>
      </w:r>
      <w:r w:rsidRPr="00895DEC">
        <w:rPr>
          <w:sz w:val="22"/>
          <w:szCs w:val="22"/>
        </w:rPr>
        <w:t>document.</w:t>
      </w:r>
    </w:p>
    <w:p w14:paraId="7ACEDCB8" w14:textId="1FFB52CB" w:rsidR="00A52C0E" w:rsidRPr="00895DEC" w:rsidRDefault="00320DA2" w:rsidP="00722E3F">
      <w:pPr>
        <w:pStyle w:val="Section9"/>
        <w:rPr>
          <w:sz w:val="22"/>
          <w:szCs w:val="22"/>
        </w:rPr>
      </w:pPr>
      <w:r w:rsidRPr="00895DEC">
        <w:rPr>
          <w:sz w:val="22"/>
          <w:szCs w:val="22"/>
        </w:rPr>
        <w:t xml:space="preserve">For </w:t>
      </w:r>
      <w:r w:rsidR="00C225CA" w:rsidRPr="00895DEC">
        <w:rPr>
          <w:sz w:val="22"/>
          <w:szCs w:val="22"/>
        </w:rPr>
        <w:t xml:space="preserve">sites with </w:t>
      </w:r>
      <w:r w:rsidRPr="00895DEC">
        <w:rPr>
          <w:sz w:val="22"/>
          <w:szCs w:val="22"/>
        </w:rPr>
        <w:t>multi</w:t>
      </w:r>
      <w:r w:rsidR="00C225CA" w:rsidRPr="00895DEC">
        <w:rPr>
          <w:sz w:val="22"/>
          <w:szCs w:val="22"/>
        </w:rPr>
        <w:t xml:space="preserve">ple </w:t>
      </w:r>
      <w:r w:rsidRPr="00895DEC">
        <w:rPr>
          <w:sz w:val="22"/>
          <w:szCs w:val="22"/>
        </w:rPr>
        <w:t>unit</w:t>
      </w:r>
      <w:r w:rsidR="00C225CA" w:rsidRPr="00895DEC">
        <w:rPr>
          <w:sz w:val="22"/>
          <w:szCs w:val="22"/>
        </w:rPr>
        <w:t>s</w:t>
      </w:r>
      <w:r w:rsidRPr="00895DEC">
        <w:rPr>
          <w:sz w:val="22"/>
          <w:szCs w:val="22"/>
        </w:rPr>
        <w:t xml:space="preserve">, </w:t>
      </w:r>
      <w:r w:rsidR="00A12161" w:rsidRPr="00895DEC">
        <w:rPr>
          <w:sz w:val="22"/>
          <w:szCs w:val="22"/>
        </w:rPr>
        <w:t xml:space="preserve">the </w:t>
      </w:r>
      <w:r w:rsidRPr="00895DEC">
        <w:rPr>
          <w:sz w:val="22"/>
          <w:szCs w:val="22"/>
        </w:rPr>
        <w:t xml:space="preserve">OLCs </w:t>
      </w:r>
      <w:r w:rsidR="00A12161" w:rsidRPr="00895DEC">
        <w:rPr>
          <w:sz w:val="22"/>
          <w:szCs w:val="22"/>
        </w:rPr>
        <w:t xml:space="preserve">for each individual unit </w:t>
      </w:r>
      <w:r w:rsidRPr="00895DEC">
        <w:rPr>
          <w:sz w:val="22"/>
          <w:szCs w:val="22"/>
        </w:rPr>
        <w:t xml:space="preserve">should </w:t>
      </w:r>
      <w:r w:rsidR="008E2E5F" w:rsidRPr="00895DEC">
        <w:rPr>
          <w:sz w:val="22"/>
          <w:szCs w:val="22"/>
        </w:rPr>
        <w:t xml:space="preserve">be </w:t>
      </w:r>
      <w:r w:rsidRPr="00895DEC">
        <w:rPr>
          <w:sz w:val="22"/>
          <w:szCs w:val="22"/>
        </w:rPr>
        <w:t xml:space="preserve">presented </w:t>
      </w:r>
      <w:r w:rsidR="00A12161" w:rsidRPr="00895DEC">
        <w:rPr>
          <w:sz w:val="22"/>
          <w:szCs w:val="22"/>
        </w:rPr>
        <w:t>together</w:t>
      </w:r>
      <w:r w:rsidR="00C3228B" w:rsidRPr="00895DEC">
        <w:rPr>
          <w:sz w:val="22"/>
          <w:szCs w:val="22"/>
        </w:rPr>
        <w:t>, preferably</w:t>
      </w:r>
      <w:r w:rsidRPr="00895DEC">
        <w:rPr>
          <w:sz w:val="22"/>
          <w:szCs w:val="22"/>
        </w:rPr>
        <w:t xml:space="preserve"> in a single document</w:t>
      </w:r>
      <w:r w:rsidR="00722E3F" w:rsidRPr="00895DEC">
        <w:rPr>
          <w:sz w:val="22"/>
          <w:szCs w:val="22"/>
        </w:rPr>
        <w:t xml:space="preserve"> specifically for use in that unit</w:t>
      </w:r>
      <w:r w:rsidRPr="00895DEC">
        <w:rPr>
          <w:sz w:val="22"/>
          <w:szCs w:val="22"/>
        </w:rPr>
        <w:t>.</w:t>
      </w:r>
    </w:p>
    <w:p w14:paraId="082DB5CD" w14:textId="60ABD5BA" w:rsidR="00602BD9" w:rsidRPr="00895DEC" w:rsidRDefault="00722E3F" w:rsidP="006E7839">
      <w:pPr>
        <w:pStyle w:val="Section9"/>
        <w:rPr>
          <w:sz w:val="22"/>
          <w:szCs w:val="22"/>
        </w:rPr>
      </w:pPr>
      <w:r w:rsidRPr="00895DEC">
        <w:rPr>
          <w:sz w:val="22"/>
          <w:szCs w:val="22"/>
        </w:rPr>
        <w:t xml:space="preserve">Paragraph 9.3 of SSR-2/2 (Rev. 1) </w:t>
      </w:r>
      <w:r w:rsidR="00602BD9" w:rsidRPr="00895DEC">
        <w:rPr>
          <w:sz w:val="22"/>
          <w:szCs w:val="22"/>
        </w:rPr>
        <w:t xml:space="preserve">[1] </w:t>
      </w:r>
      <w:r w:rsidRPr="00895DEC">
        <w:rPr>
          <w:sz w:val="22"/>
          <w:szCs w:val="22"/>
        </w:rPr>
        <w:t xml:space="preserve">states that “In the preparatory period for decommissioning </w:t>
      </w:r>
      <w:r w:rsidR="00602BD9" w:rsidRPr="00895DEC">
        <w:rPr>
          <w:sz w:val="22"/>
          <w:szCs w:val="22"/>
        </w:rPr>
        <w:t>a high level of operational safety shall be maintained until the nuclear fuel has been removed from the plant.</w:t>
      </w:r>
      <w:r w:rsidRPr="00895DEC">
        <w:rPr>
          <w:sz w:val="22"/>
          <w:szCs w:val="22"/>
        </w:rPr>
        <w:t>”</w:t>
      </w:r>
      <w:r w:rsidR="00602BD9" w:rsidRPr="00895DEC">
        <w:rPr>
          <w:sz w:val="22"/>
          <w:szCs w:val="22"/>
        </w:rPr>
        <w:t xml:space="preserve"> </w:t>
      </w:r>
      <w:r w:rsidR="0082530E" w:rsidRPr="00895DEC">
        <w:rPr>
          <w:sz w:val="22"/>
          <w:szCs w:val="22"/>
        </w:rPr>
        <w:t>Therefore,</w:t>
      </w:r>
      <w:r w:rsidR="00602BD9" w:rsidRPr="00895DEC">
        <w:rPr>
          <w:sz w:val="22"/>
          <w:szCs w:val="22"/>
        </w:rPr>
        <w:t xml:space="preserve"> </w:t>
      </w:r>
      <w:r w:rsidRPr="00895DEC">
        <w:rPr>
          <w:sz w:val="22"/>
          <w:szCs w:val="22"/>
        </w:rPr>
        <w:t>operating procedure</w:t>
      </w:r>
      <w:r w:rsidR="00602BD9" w:rsidRPr="00895DEC">
        <w:rPr>
          <w:sz w:val="22"/>
          <w:szCs w:val="22"/>
        </w:rPr>
        <w:t xml:space="preserve">s and OLCs </w:t>
      </w:r>
      <w:r w:rsidR="0082530E" w:rsidRPr="00895DEC">
        <w:rPr>
          <w:sz w:val="22"/>
          <w:szCs w:val="22"/>
        </w:rPr>
        <w:t>should</w:t>
      </w:r>
      <w:r w:rsidRPr="00895DEC">
        <w:rPr>
          <w:sz w:val="22"/>
          <w:szCs w:val="22"/>
        </w:rPr>
        <w:t xml:space="preserve"> </w:t>
      </w:r>
      <w:r w:rsidR="00602BD9" w:rsidRPr="00895DEC">
        <w:rPr>
          <w:sz w:val="22"/>
          <w:szCs w:val="22"/>
        </w:rPr>
        <w:t>be written in such a way that they are applicable also during th</w:t>
      </w:r>
      <w:r w:rsidRPr="00895DEC">
        <w:rPr>
          <w:sz w:val="22"/>
          <w:szCs w:val="22"/>
        </w:rPr>
        <w:t xml:space="preserve">is </w:t>
      </w:r>
      <w:r w:rsidR="00602BD9" w:rsidRPr="00895DEC">
        <w:rPr>
          <w:sz w:val="22"/>
          <w:szCs w:val="22"/>
        </w:rPr>
        <w:t>preparator</w:t>
      </w:r>
      <w:r w:rsidR="00DD0A86" w:rsidRPr="00895DEC">
        <w:rPr>
          <w:sz w:val="22"/>
          <w:szCs w:val="22"/>
        </w:rPr>
        <w:t>y</w:t>
      </w:r>
      <w:r w:rsidR="00602BD9" w:rsidRPr="00895DEC">
        <w:rPr>
          <w:sz w:val="22"/>
          <w:szCs w:val="22"/>
        </w:rPr>
        <w:t xml:space="preserve"> </w:t>
      </w:r>
      <w:r w:rsidRPr="00895DEC">
        <w:rPr>
          <w:sz w:val="22"/>
          <w:szCs w:val="22"/>
        </w:rPr>
        <w:t>period</w:t>
      </w:r>
      <w:r w:rsidR="00602BD9" w:rsidRPr="00895DEC">
        <w:rPr>
          <w:sz w:val="22"/>
          <w:szCs w:val="22"/>
        </w:rPr>
        <w:t>.</w:t>
      </w:r>
    </w:p>
    <w:p w14:paraId="6EE1B97A" w14:textId="2A9BBE76" w:rsidR="009853DE" w:rsidRPr="00895DEC" w:rsidRDefault="00CD0350" w:rsidP="00722E3F">
      <w:pPr>
        <w:pStyle w:val="Section9"/>
        <w:rPr>
          <w:sz w:val="22"/>
          <w:szCs w:val="22"/>
        </w:rPr>
      </w:pPr>
      <w:r w:rsidRPr="00895DEC">
        <w:rPr>
          <w:sz w:val="22"/>
          <w:szCs w:val="22"/>
        </w:rPr>
        <w:t>V</w:t>
      </w:r>
      <w:r w:rsidR="009853DE" w:rsidRPr="00895DEC">
        <w:rPr>
          <w:sz w:val="22"/>
          <w:szCs w:val="22"/>
        </w:rPr>
        <w:t xml:space="preserve">erifications of the compliance with OLCs should be regularly </w:t>
      </w:r>
      <w:r w:rsidR="00A13CE1" w:rsidRPr="00895DEC">
        <w:rPr>
          <w:sz w:val="22"/>
          <w:szCs w:val="22"/>
        </w:rPr>
        <w:t>performed</w:t>
      </w:r>
      <w:r w:rsidR="009853DE" w:rsidRPr="00895DEC">
        <w:rPr>
          <w:sz w:val="22"/>
          <w:szCs w:val="22"/>
        </w:rPr>
        <w:t xml:space="preserve"> by the operating organization</w:t>
      </w:r>
      <w:r w:rsidR="00ED0B42">
        <w:rPr>
          <w:sz w:val="22"/>
          <w:szCs w:val="22"/>
        </w:rPr>
        <w:t>.</w:t>
      </w:r>
      <w:r w:rsidRPr="00895DEC">
        <w:rPr>
          <w:sz w:val="22"/>
          <w:szCs w:val="22"/>
        </w:rPr>
        <w:t xml:space="preserve"> The verification should be performed independently from the operati</w:t>
      </w:r>
      <w:r w:rsidR="00E923CC" w:rsidRPr="00895DEC">
        <w:rPr>
          <w:sz w:val="22"/>
          <w:szCs w:val="22"/>
        </w:rPr>
        <w:t>ng</w:t>
      </w:r>
      <w:r w:rsidRPr="00895DEC">
        <w:rPr>
          <w:sz w:val="22"/>
          <w:szCs w:val="22"/>
        </w:rPr>
        <w:t xml:space="preserve"> personnel</w:t>
      </w:r>
      <w:r w:rsidR="009853DE" w:rsidRPr="00895DEC">
        <w:rPr>
          <w:sz w:val="22"/>
          <w:szCs w:val="22"/>
        </w:rPr>
        <w:t>.</w:t>
      </w:r>
    </w:p>
    <w:p w14:paraId="53820BEF" w14:textId="7CE5A1E4" w:rsidR="009853DE" w:rsidRPr="00895DEC" w:rsidRDefault="009853DE" w:rsidP="006E7839">
      <w:pPr>
        <w:pStyle w:val="Section9"/>
        <w:rPr>
          <w:sz w:val="22"/>
          <w:szCs w:val="22"/>
        </w:rPr>
      </w:pPr>
      <w:r w:rsidRPr="00895DEC">
        <w:rPr>
          <w:sz w:val="22"/>
          <w:szCs w:val="22"/>
        </w:rPr>
        <w:t xml:space="preserve">The </w:t>
      </w:r>
      <w:r w:rsidR="009E026A" w:rsidRPr="00895DEC">
        <w:rPr>
          <w:sz w:val="22"/>
          <w:szCs w:val="22"/>
        </w:rPr>
        <w:t xml:space="preserve">allocation of </w:t>
      </w:r>
      <w:r w:rsidRPr="00895DEC">
        <w:rPr>
          <w:sz w:val="22"/>
          <w:szCs w:val="22"/>
        </w:rPr>
        <w:t xml:space="preserve">responsibilities </w:t>
      </w:r>
      <w:r w:rsidR="009E026A" w:rsidRPr="00895DEC">
        <w:rPr>
          <w:sz w:val="22"/>
          <w:szCs w:val="22"/>
        </w:rPr>
        <w:t>for checking</w:t>
      </w:r>
      <w:r w:rsidRPr="00895DEC">
        <w:rPr>
          <w:sz w:val="22"/>
          <w:szCs w:val="22"/>
        </w:rPr>
        <w:t xml:space="preserve"> compliance </w:t>
      </w:r>
      <w:r w:rsidR="009E026A" w:rsidRPr="00895DEC">
        <w:rPr>
          <w:sz w:val="22"/>
          <w:szCs w:val="22"/>
        </w:rPr>
        <w:t>with OLCs</w:t>
      </w:r>
      <w:r w:rsidRPr="00895DEC">
        <w:rPr>
          <w:sz w:val="22"/>
          <w:szCs w:val="22"/>
        </w:rPr>
        <w:t xml:space="preserve"> </w:t>
      </w:r>
      <w:r w:rsidR="009E026A" w:rsidRPr="00895DEC">
        <w:rPr>
          <w:sz w:val="22"/>
          <w:szCs w:val="22"/>
        </w:rPr>
        <w:t xml:space="preserve">and operating procedures </w:t>
      </w:r>
      <w:r w:rsidRPr="00895DEC">
        <w:rPr>
          <w:sz w:val="22"/>
          <w:szCs w:val="22"/>
        </w:rPr>
        <w:t xml:space="preserve">and for responding to deviations </w:t>
      </w:r>
      <w:r w:rsidR="009E026A" w:rsidRPr="00895DEC">
        <w:rPr>
          <w:sz w:val="22"/>
          <w:szCs w:val="22"/>
        </w:rPr>
        <w:t xml:space="preserve">is required to </w:t>
      </w:r>
      <w:r w:rsidRPr="00895DEC">
        <w:rPr>
          <w:sz w:val="22"/>
          <w:szCs w:val="22"/>
        </w:rPr>
        <w:t xml:space="preserve">be </w:t>
      </w:r>
      <w:r w:rsidR="009E026A" w:rsidRPr="00895DEC">
        <w:rPr>
          <w:sz w:val="22"/>
          <w:szCs w:val="22"/>
        </w:rPr>
        <w:t xml:space="preserve">included </w:t>
      </w:r>
      <w:r w:rsidRPr="00895DEC">
        <w:rPr>
          <w:sz w:val="22"/>
          <w:szCs w:val="22"/>
        </w:rPr>
        <w:t xml:space="preserve">in </w:t>
      </w:r>
      <w:r w:rsidR="009E026A" w:rsidRPr="00895DEC">
        <w:rPr>
          <w:sz w:val="22"/>
          <w:szCs w:val="22"/>
        </w:rPr>
        <w:t>the management system: see paras 3.2(b) and 3.2(e) of SSR-2/2 (Rev. 1) [1]</w:t>
      </w:r>
      <w:r w:rsidRPr="00895DEC">
        <w:rPr>
          <w:sz w:val="22"/>
          <w:szCs w:val="22"/>
        </w:rPr>
        <w:t>.</w:t>
      </w:r>
    </w:p>
    <w:p w14:paraId="3F171CC1" w14:textId="32DB392C" w:rsidR="00A52C0E" w:rsidRPr="00895DEC" w:rsidRDefault="00320DA2" w:rsidP="006E7839">
      <w:pPr>
        <w:pStyle w:val="Section9"/>
        <w:rPr>
          <w:sz w:val="22"/>
          <w:szCs w:val="22"/>
        </w:rPr>
      </w:pPr>
      <w:r w:rsidRPr="00895DEC">
        <w:rPr>
          <w:sz w:val="22"/>
          <w:szCs w:val="22"/>
        </w:rPr>
        <w:t xml:space="preserve">In order to help ensure compliance, all persons who have responsibilities </w:t>
      </w:r>
      <w:r w:rsidR="009E026A" w:rsidRPr="00895DEC">
        <w:rPr>
          <w:sz w:val="22"/>
          <w:szCs w:val="22"/>
        </w:rPr>
        <w:t xml:space="preserve">for </w:t>
      </w:r>
      <w:r w:rsidR="00EF05BC" w:rsidRPr="00895DEC">
        <w:rPr>
          <w:sz w:val="22"/>
          <w:szCs w:val="22"/>
        </w:rPr>
        <w:t xml:space="preserve">applying </w:t>
      </w:r>
      <w:r w:rsidRPr="00895DEC">
        <w:rPr>
          <w:sz w:val="22"/>
          <w:szCs w:val="22"/>
        </w:rPr>
        <w:t xml:space="preserve">OLCs should have </w:t>
      </w:r>
      <w:r w:rsidR="009E026A" w:rsidRPr="00895DEC">
        <w:rPr>
          <w:sz w:val="22"/>
          <w:szCs w:val="22"/>
        </w:rPr>
        <w:t xml:space="preserve">access to a </w:t>
      </w:r>
      <w:r w:rsidRPr="00895DEC">
        <w:rPr>
          <w:sz w:val="22"/>
          <w:szCs w:val="22"/>
        </w:rPr>
        <w:t>copy of the</w:t>
      </w:r>
      <w:r w:rsidR="009E026A" w:rsidRPr="00895DEC">
        <w:rPr>
          <w:sz w:val="22"/>
          <w:szCs w:val="22"/>
        </w:rPr>
        <w:t xml:space="preserve"> current</w:t>
      </w:r>
      <w:r w:rsidRPr="00895DEC">
        <w:rPr>
          <w:sz w:val="22"/>
          <w:szCs w:val="22"/>
        </w:rPr>
        <w:t xml:space="preserve"> OLCs and should be adequately trained in their application. </w:t>
      </w:r>
      <w:r w:rsidR="009E026A" w:rsidRPr="00895DEC">
        <w:rPr>
          <w:sz w:val="22"/>
          <w:szCs w:val="22"/>
        </w:rPr>
        <w:t xml:space="preserve">Where </w:t>
      </w:r>
      <w:r w:rsidRPr="00895DEC">
        <w:rPr>
          <w:sz w:val="22"/>
          <w:szCs w:val="22"/>
        </w:rPr>
        <w:t xml:space="preserve">possible, operational limits should be legibly indicated on instruments and displays </w:t>
      </w:r>
      <w:proofErr w:type="gramStart"/>
      <w:r w:rsidRPr="00895DEC">
        <w:rPr>
          <w:sz w:val="22"/>
          <w:szCs w:val="22"/>
        </w:rPr>
        <w:t>so as to</w:t>
      </w:r>
      <w:proofErr w:type="gramEnd"/>
      <w:r w:rsidRPr="00895DEC">
        <w:rPr>
          <w:sz w:val="22"/>
          <w:szCs w:val="22"/>
        </w:rPr>
        <w:t xml:space="preserve"> facilitate compliance. Similarly, current </w:t>
      </w:r>
      <w:r w:rsidR="009E026A" w:rsidRPr="00895DEC">
        <w:rPr>
          <w:sz w:val="22"/>
          <w:szCs w:val="22"/>
        </w:rPr>
        <w:t>operating procedure</w:t>
      </w:r>
      <w:r w:rsidRPr="00895DEC">
        <w:rPr>
          <w:sz w:val="22"/>
          <w:szCs w:val="22"/>
        </w:rPr>
        <w:t>s should be immediately available to control room personnel and to other</w:t>
      </w:r>
      <w:r w:rsidR="009E026A" w:rsidRPr="00895DEC">
        <w:rPr>
          <w:sz w:val="22"/>
          <w:szCs w:val="22"/>
        </w:rPr>
        <w:t xml:space="preserve"> personnel</w:t>
      </w:r>
      <w:r w:rsidRPr="00895DEC">
        <w:rPr>
          <w:sz w:val="22"/>
          <w:szCs w:val="22"/>
        </w:rPr>
        <w:t xml:space="preserve"> who need to use them or refer to them. Operating personnel should be adequately trained in the application of current procedures and</w:t>
      </w:r>
      <w:r w:rsidR="007C285C" w:rsidRPr="00895DEC">
        <w:rPr>
          <w:sz w:val="22"/>
          <w:szCs w:val="22"/>
        </w:rPr>
        <w:t xml:space="preserve"> </w:t>
      </w:r>
      <w:r w:rsidRPr="00895DEC">
        <w:rPr>
          <w:sz w:val="22"/>
          <w:szCs w:val="22"/>
        </w:rPr>
        <w:t xml:space="preserve">appropriate retraining should be </w:t>
      </w:r>
      <w:r w:rsidR="00A12161" w:rsidRPr="00895DEC">
        <w:rPr>
          <w:sz w:val="22"/>
          <w:szCs w:val="22"/>
        </w:rPr>
        <w:t>provided</w:t>
      </w:r>
      <w:r w:rsidRPr="00895DEC">
        <w:rPr>
          <w:sz w:val="22"/>
          <w:szCs w:val="22"/>
        </w:rPr>
        <w:t xml:space="preserve"> when the OLCs and </w:t>
      </w:r>
      <w:r w:rsidR="009E026A" w:rsidRPr="00895DEC">
        <w:rPr>
          <w:sz w:val="22"/>
          <w:szCs w:val="22"/>
        </w:rPr>
        <w:t>operating procedure</w:t>
      </w:r>
      <w:r w:rsidRPr="00895DEC">
        <w:rPr>
          <w:sz w:val="22"/>
          <w:szCs w:val="22"/>
        </w:rPr>
        <w:t>s are modified.</w:t>
      </w:r>
    </w:p>
    <w:p w14:paraId="2A10C7F1" w14:textId="00EB5436" w:rsidR="00A52C0E" w:rsidRPr="00895DEC" w:rsidRDefault="00320DA2" w:rsidP="006E7839">
      <w:pPr>
        <w:pStyle w:val="Section9"/>
        <w:rPr>
          <w:sz w:val="22"/>
          <w:szCs w:val="22"/>
        </w:rPr>
      </w:pPr>
      <w:r w:rsidRPr="00895DEC">
        <w:rPr>
          <w:sz w:val="22"/>
          <w:szCs w:val="22"/>
        </w:rPr>
        <w:t xml:space="preserve">If an OLC is not met or a procedure cannot be followed, this should be </w:t>
      </w:r>
      <w:proofErr w:type="gramStart"/>
      <w:r w:rsidRPr="00895DEC">
        <w:rPr>
          <w:sz w:val="22"/>
          <w:szCs w:val="22"/>
        </w:rPr>
        <w:t>reported</w:t>
      </w:r>
      <w:proofErr w:type="gramEnd"/>
      <w:r w:rsidRPr="00895DEC">
        <w:rPr>
          <w:sz w:val="22"/>
          <w:szCs w:val="22"/>
        </w:rPr>
        <w:t xml:space="preserve"> and the causes should be analysed. </w:t>
      </w:r>
      <w:r w:rsidR="00C11890" w:rsidRPr="00895DEC">
        <w:rPr>
          <w:sz w:val="22"/>
          <w:szCs w:val="22"/>
        </w:rPr>
        <w:t xml:space="preserve">Based on the analysis, appropriate </w:t>
      </w:r>
      <w:r w:rsidR="00607F72" w:rsidRPr="00895DEC">
        <w:rPr>
          <w:sz w:val="22"/>
          <w:szCs w:val="22"/>
        </w:rPr>
        <w:t xml:space="preserve">corrective </w:t>
      </w:r>
      <w:r w:rsidR="00C11890" w:rsidRPr="00895DEC">
        <w:rPr>
          <w:sz w:val="22"/>
          <w:szCs w:val="22"/>
        </w:rPr>
        <w:t xml:space="preserve">actions </w:t>
      </w:r>
      <w:r w:rsidR="006E7839" w:rsidRPr="00895DEC">
        <w:rPr>
          <w:sz w:val="22"/>
          <w:szCs w:val="22"/>
        </w:rPr>
        <w:t xml:space="preserve">are required to </w:t>
      </w:r>
      <w:r w:rsidR="00C11890" w:rsidRPr="00895DEC">
        <w:rPr>
          <w:sz w:val="22"/>
          <w:szCs w:val="22"/>
        </w:rPr>
        <w:t xml:space="preserve">be taken to prevent </w:t>
      </w:r>
      <w:r w:rsidR="009E026A" w:rsidRPr="00895DEC">
        <w:rPr>
          <w:sz w:val="22"/>
          <w:szCs w:val="22"/>
        </w:rPr>
        <w:t xml:space="preserve">a </w:t>
      </w:r>
      <w:r w:rsidR="00C11890" w:rsidRPr="00895DEC">
        <w:rPr>
          <w:sz w:val="22"/>
          <w:szCs w:val="22"/>
        </w:rPr>
        <w:t>reoccurrence</w:t>
      </w:r>
      <w:r w:rsidR="006E7839" w:rsidRPr="00895DEC">
        <w:rPr>
          <w:sz w:val="22"/>
          <w:szCs w:val="22"/>
        </w:rPr>
        <w:t xml:space="preserve">: see para. </w:t>
      </w:r>
      <w:r w:rsidR="001C7464" w:rsidRPr="00895DEC">
        <w:rPr>
          <w:sz w:val="22"/>
          <w:szCs w:val="22"/>
        </w:rPr>
        <w:t>5.30</w:t>
      </w:r>
      <w:r w:rsidR="006E7839" w:rsidRPr="00895DEC">
        <w:rPr>
          <w:sz w:val="22"/>
          <w:szCs w:val="22"/>
        </w:rPr>
        <w:t xml:space="preserve"> of SSR-2/2 (Rev. 1) [1]</w:t>
      </w:r>
      <w:r w:rsidR="00C11890" w:rsidRPr="00895DEC">
        <w:rPr>
          <w:sz w:val="22"/>
          <w:szCs w:val="22"/>
        </w:rPr>
        <w:t xml:space="preserve">. </w:t>
      </w:r>
      <w:r w:rsidRPr="00895DEC">
        <w:rPr>
          <w:sz w:val="22"/>
          <w:szCs w:val="22"/>
        </w:rPr>
        <w:t xml:space="preserve">This </w:t>
      </w:r>
      <w:r w:rsidR="009A65C3" w:rsidRPr="00895DEC">
        <w:rPr>
          <w:sz w:val="22"/>
          <w:szCs w:val="22"/>
        </w:rPr>
        <w:t xml:space="preserve">might </w:t>
      </w:r>
      <w:r w:rsidRPr="00895DEC">
        <w:rPr>
          <w:sz w:val="22"/>
          <w:szCs w:val="22"/>
        </w:rPr>
        <w:t xml:space="preserve">lead to the modification of an OLC or </w:t>
      </w:r>
      <w:r w:rsidR="00A12161" w:rsidRPr="00895DEC">
        <w:rPr>
          <w:sz w:val="22"/>
          <w:szCs w:val="22"/>
        </w:rPr>
        <w:t xml:space="preserve">operating </w:t>
      </w:r>
      <w:r w:rsidRPr="00895DEC">
        <w:rPr>
          <w:sz w:val="22"/>
          <w:szCs w:val="22"/>
        </w:rPr>
        <w:t xml:space="preserve">procedure in accordance with </w:t>
      </w:r>
      <w:r w:rsidR="00A12161" w:rsidRPr="00895DEC">
        <w:rPr>
          <w:sz w:val="22"/>
          <w:szCs w:val="22"/>
        </w:rPr>
        <w:t xml:space="preserve">processes </w:t>
      </w:r>
      <w:r w:rsidR="006E7839" w:rsidRPr="00895DEC">
        <w:rPr>
          <w:sz w:val="22"/>
          <w:szCs w:val="22"/>
        </w:rPr>
        <w:t>established within the management system</w:t>
      </w:r>
      <w:r w:rsidR="00A12161" w:rsidRPr="00895DEC">
        <w:rPr>
          <w:sz w:val="22"/>
          <w:szCs w:val="22"/>
        </w:rPr>
        <w:t xml:space="preserve"> that</w:t>
      </w:r>
      <w:r w:rsidRPr="00895DEC">
        <w:rPr>
          <w:sz w:val="22"/>
          <w:szCs w:val="22"/>
        </w:rPr>
        <w:t xml:space="preserve"> allow for changes to be made in a controlled manner</w:t>
      </w:r>
      <w:r w:rsidR="006E7839" w:rsidRPr="00895DEC">
        <w:rPr>
          <w:sz w:val="22"/>
          <w:szCs w:val="22"/>
        </w:rPr>
        <w:t xml:space="preserve"> (see also para. 7.4 of SSR-2/2 (Rev. 1) [1])</w:t>
      </w:r>
      <w:r w:rsidR="002C542F" w:rsidRPr="00895DEC">
        <w:rPr>
          <w:sz w:val="22"/>
          <w:szCs w:val="22"/>
        </w:rPr>
        <w:t xml:space="preserve">. </w:t>
      </w:r>
      <w:r w:rsidR="00A12161" w:rsidRPr="00895DEC">
        <w:rPr>
          <w:sz w:val="22"/>
          <w:szCs w:val="22"/>
        </w:rPr>
        <w:t>The r</w:t>
      </w:r>
      <w:r w:rsidRPr="00895DEC">
        <w:rPr>
          <w:sz w:val="22"/>
          <w:szCs w:val="22"/>
        </w:rPr>
        <w:t xml:space="preserve">esults of commissioning tests </w:t>
      </w:r>
      <w:r w:rsidR="006E7839" w:rsidRPr="00895DEC">
        <w:rPr>
          <w:sz w:val="22"/>
          <w:szCs w:val="22"/>
        </w:rPr>
        <w:t xml:space="preserve">or routine tests during operation should </w:t>
      </w:r>
      <w:r w:rsidRPr="00895DEC">
        <w:rPr>
          <w:sz w:val="22"/>
          <w:szCs w:val="22"/>
        </w:rPr>
        <w:t xml:space="preserve">also </w:t>
      </w:r>
      <w:r w:rsidR="006E7839" w:rsidRPr="00895DEC">
        <w:rPr>
          <w:sz w:val="22"/>
          <w:szCs w:val="22"/>
        </w:rPr>
        <w:t xml:space="preserve">be </w:t>
      </w:r>
      <w:r w:rsidRPr="00895DEC">
        <w:rPr>
          <w:sz w:val="22"/>
          <w:szCs w:val="22"/>
        </w:rPr>
        <w:t>analys</w:t>
      </w:r>
      <w:r w:rsidR="006E7839" w:rsidRPr="00895DEC">
        <w:rPr>
          <w:sz w:val="22"/>
          <w:szCs w:val="22"/>
        </w:rPr>
        <w:t>ed</w:t>
      </w:r>
      <w:r w:rsidRPr="00895DEC">
        <w:rPr>
          <w:sz w:val="22"/>
          <w:szCs w:val="22"/>
        </w:rPr>
        <w:t xml:space="preserve"> </w:t>
      </w:r>
      <w:r w:rsidR="006E7839" w:rsidRPr="00895DEC">
        <w:rPr>
          <w:sz w:val="22"/>
          <w:szCs w:val="22"/>
        </w:rPr>
        <w:t>to determine whether</w:t>
      </w:r>
      <w:r w:rsidRPr="00895DEC">
        <w:rPr>
          <w:sz w:val="22"/>
          <w:szCs w:val="22"/>
        </w:rPr>
        <w:t xml:space="preserve"> the</w:t>
      </w:r>
      <w:r w:rsidR="006E7839" w:rsidRPr="00895DEC">
        <w:rPr>
          <w:sz w:val="22"/>
          <w:szCs w:val="22"/>
        </w:rPr>
        <w:t>re is a</w:t>
      </w:r>
      <w:r w:rsidRPr="00895DEC">
        <w:rPr>
          <w:sz w:val="22"/>
          <w:szCs w:val="22"/>
        </w:rPr>
        <w:t xml:space="preserve"> need for modifications to the OLCs or the </w:t>
      </w:r>
      <w:r w:rsidR="006E7839" w:rsidRPr="00895DEC">
        <w:rPr>
          <w:sz w:val="22"/>
          <w:szCs w:val="22"/>
        </w:rPr>
        <w:t>operating procedure</w:t>
      </w:r>
      <w:r w:rsidRPr="00895DEC">
        <w:rPr>
          <w:sz w:val="22"/>
          <w:szCs w:val="22"/>
        </w:rPr>
        <w:t>s.</w:t>
      </w:r>
    </w:p>
    <w:p w14:paraId="22E350CC" w14:textId="7E707DC1" w:rsidR="00A52C0E" w:rsidRPr="00895DEC" w:rsidRDefault="007C285C" w:rsidP="00722E3F">
      <w:pPr>
        <w:pStyle w:val="Section9"/>
        <w:rPr>
          <w:sz w:val="22"/>
          <w:szCs w:val="22"/>
        </w:rPr>
      </w:pPr>
      <w:r w:rsidRPr="00895DEC">
        <w:rPr>
          <w:sz w:val="22"/>
          <w:szCs w:val="22"/>
        </w:rPr>
        <w:t>C</w:t>
      </w:r>
      <w:r w:rsidR="00320DA2" w:rsidRPr="00895DEC">
        <w:rPr>
          <w:sz w:val="22"/>
          <w:szCs w:val="22"/>
        </w:rPr>
        <w:t xml:space="preserve">onfiguration management should be used when modifying OLCs or </w:t>
      </w:r>
      <w:r w:rsidR="004A2695" w:rsidRPr="00895DEC">
        <w:rPr>
          <w:sz w:val="22"/>
          <w:szCs w:val="22"/>
        </w:rPr>
        <w:t>operating procedure</w:t>
      </w:r>
      <w:r w:rsidR="00320DA2" w:rsidRPr="00895DEC">
        <w:rPr>
          <w:sz w:val="22"/>
          <w:szCs w:val="22"/>
        </w:rPr>
        <w:t xml:space="preserve">s to ensure that </w:t>
      </w:r>
      <w:r w:rsidR="008A4D99" w:rsidRPr="00895DEC">
        <w:rPr>
          <w:sz w:val="22"/>
          <w:szCs w:val="22"/>
        </w:rPr>
        <w:t xml:space="preserve">all </w:t>
      </w:r>
      <w:r w:rsidR="00320DA2" w:rsidRPr="00895DEC">
        <w:rPr>
          <w:sz w:val="22"/>
          <w:szCs w:val="22"/>
        </w:rPr>
        <w:t>documents remain</w:t>
      </w:r>
      <w:r w:rsidR="00EB00DD" w:rsidRPr="00895DEC">
        <w:rPr>
          <w:sz w:val="22"/>
          <w:szCs w:val="22"/>
        </w:rPr>
        <w:t xml:space="preserve"> </w:t>
      </w:r>
      <w:r w:rsidR="00320DA2" w:rsidRPr="00895DEC">
        <w:rPr>
          <w:sz w:val="22"/>
          <w:szCs w:val="22"/>
        </w:rPr>
        <w:t xml:space="preserve">consistent. </w:t>
      </w:r>
      <w:proofErr w:type="gramStart"/>
      <w:r w:rsidR="00320DA2" w:rsidRPr="00895DEC">
        <w:rPr>
          <w:sz w:val="22"/>
          <w:szCs w:val="22"/>
        </w:rPr>
        <w:t>In particular, there</w:t>
      </w:r>
      <w:proofErr w:type="gramEnd"/>
      <w:r w:rsidR="00320DA2" w:rsidRPr="00895DEC">
        <w:rPr>
          <w:sz w:val="22"/>
          <w:szCs w:val="22"/>
        </w:rPr>
        <w:t xml:space="preserve"> should be a mechanism to </w:t>
      </w:r>
      <w:r w:rsidR="004A2695" w:rsidRPr="00895DEC">
        <w:rPr>
          <w:sz w:val="22"/>
          <w:szCs w:val="22"/>
        </w:rPr>
        <w:t>cross check</w:t>
      </w:r>
      <w:r w:rsidR="00320DA2" w:rsidRPr="00895DEC">
        <w:rPr>
          <w:sz w:val="22"/>
          <w:szCs w:val="22"/>
        </w:rPr>
        <w:t xml:space="preserve"> the OLCs </w:t>
      </w:r>
      <w:r w:rsidR="004A2695" w:rsidRPr="00895DEC">
        <w:rPr>
          <w:sz w:val="22"/>
          <w:szCs w:val="22"/>
        </w:rPr>
        <w:t>and operating</w:t>
      </w:r>
      <w:r w:rsidR="00320DA2" w:rsidRPr="00895DEC">
        <w:rPr>
          <w:sz w:val="22"/>
          <w:szCs w:val="22"/>
        </w:rPr>
        <w:t xml:space="preserve"> procedures</w:t>
      </w:r>
      <w:r w:rsidR="00AE2946">
        <w:rPr>
          <w:sz w:val="22"/>
          <w:szCs w:val="22"/>
        </w:rPr>
        <w:t xml:space="preserve"> against the </w:t>
      </w:r>
      <w:r w:rsidR="00AE2946" w:rsidRPr="00895DEC">
        <w:rPr>
          <w:sz w:val="22"/>
          <w:szCs w:val="22"/>
        </w:rPr>
        <w:t>safety analysis report</w:t>
      </w:r>
      <w:r w:rsidR="00320DA2" w:rsidRPr="00895DEC">
        <w:rPr>
          <w:sz w:val="22"/>
          <w:szCs w:val="22"/>
        </w:rPr>
        <w:t>, in order to aid configuration control</w:t>
      </w:r>
      <w:r w:rsidRPr="00895DEC">
        <w:rPr>
          <w:sz w:val="22"/>
          <w:szCs w:val="22"/>
        </w:rPr>
        <w:t xml:space="preserve"> </w:t>
      </w:r>
      <w:r w:rsidR="00320DA2" w:rsidRPr="00895DEC">
        <w:rPr>
          <w:sz w:val="22"/>
          <w:szCs w:val="22"/>
        </w:rPr>
        <w:t xml:space="preserve">and to avoid the accidental deletion or retention of an OLC or its </w:t>
      </w:r>
      <w:r w:rsidR="00EA75FC">
        <w:rPr>
          <w:sz w:val="22"/>
          <w:szCs w:val="22"/>
        </w:rPr>
        <w:t>incorrect</w:t>
      </w:r>
      <w:r w:rsidR="00EA75FC" w:rsidRPr="00895DEC">
        <w:rPr>
          <w:sz w:val="22"/>
          <w:szCs w:val="22"/>
        </w:rPr>
        <w:t xml:space="preserve"> </w:t>
      </w:r>
      <w:r w:rsidR="00320DA2" w:rsidRPr="00895DEC">
        <w:rPr>
          <w:sz w:val="22"/>
          <w:szCs w:val="22"/>
        </w:rPr>
        <w:t>application.</w:t>
      </w:r>
    </w:p>
    <w:p w14:paraId="4E5259C4" w14:textId="33E6868A" w:rsidR="00A52C0E" w:rsidRPr="00895DEC" w:rsidRDefault="00AE2946" w:rsidP="00722E3F">
      <w:pPr>
        <w:pStyle w:val="Section9"/>
        <w:rPr>
          <w:sz w:val="22"/>
          <w:szCs w:val="22"/>
        </w:rPr>
      </w:pPr>
      <w:r w:rsidRPr="00AE2946">
        <w:rPr>
          <w:sz w:val="22"/>
          <w:szCs w:val="22"/>
        </w:rPr>
        <w:lastRenderedPageBreak/>
        <w:t xml:space="preserve">The minimum number of operating personnel, especially in the control room, should be </w:t>
      </w:r>
      <w:r>
        <w:rPr>
          <w:sz w:val="22"/>
          <w:szCs w:val="22"/>
        </w:rPr>
        <w:t>specified</w:t>
      </w:r>
      <w:r w:rsidRPr="00AE2946">
        <w:rPr>
          <w:sz w:val="22"/>
          <w:szCs w:val="22"/>
        </w:rPr>
        <w:t xml:space="preserve"> in the OLC</w:t>
      </w:r>
      <w:r w:rsidR="00320DA2" w:rsidRPr="00895DEC">
        <w:rPr>
          <w:sz w:val="22"/>
          <w:szCs w:val="22"/>
        </w:rPr>
        <w:t>.</w:t>
      </w:r>
      <w:r w:rsidR="00320DA2" w:rsidRPr="00895DEC">
        <w:rPr>
          <w:spacing w:val="2"/>
          <w:sz w:val="22"/>
          <w:szCs w:val="22"/>
        </w:rPr>
        <w:t xml:space="preserve"> </w:t>
      </w:r>
      <w:r w:rsidR="00320DA2" w:rsidRPr="00895DEC">
        <w:rPr>
          <w:sz w:val="22"/>
          <w:szCs w:val="22"/>
        </w:rPr>
        <w:t>The</w:t>
      </w:r>
      <w:r w:rsidR="00320DA2" w:rsidRPr="00895DEC">
        <w:rPr>
          <w:spacing w:val="6"/>
          <w:sz w:val="22"/>
          <w:szCs w:val="22"/>
        </w:rPr>
        <w:t xml:space="preserve"> </w:t>
      </w:r>
      <w:r w:rsidR="004A2695" w:rsidRPr="00895DEC">
        <w:rPr>
          <w:sz w:val="22"/>
          <w:szCs w:val="22"/>
        </w:rPr>
        <w:t>operating procedure</w:t>
      </w:r>
      <w:r w:rsidR="00320DA2" w:rsidRPr="00895DEC">
        <w:rPr>
          <w:sz w:val="22"/>
          <w:szCs w:val="22"/>
        </w:rPr>
        <w:t>s</w:t>
      </w:r>
      <w:r w:rsidR="00320DA2" w:rsidRPr="00895DEC">
        <w:rPr>
          <w:spacing w:val="6"/>
          <w:sz w:val="22"/>
          <w:szCs w:val="22"/>
        </w:rPr>
        <w:t xml:space="preserve"> </w:t>
      </w:r>
      <w:r w:rsidR="00320DA2" w:rsidRPr="00895DEC">
        <w:rPr>
          <w:sz w:val="22"/>
          <w:szCs w:val="22"/>
        </w:rPr>
        <w:t>should</w:t>
      </w:r>
      <w:r w:rsidR="00320DA2" w:rsidRPr="00895DEC">
        <w:rPr>
          <w:spacing w:val="6"/>
          <w:sz w:val="22"/>
          <w:szCs w:val="22"/>
        </w:rPr>
        <w:t xml:space="preserve"> </w:t>
      </w:r>
      <w:r w:rsidR="00320DA2" w:rsidRPr="00895DEC">
        <w:rPr>
          <w:sz w:val="22"/>
          <w:szCs w:val="22"/>
        </w:rPr>
        <w:t>be</w:t>
      </w:r>
      <w:r w:rsidR="00320DA2" w:rsidRPr="00895DEC">
        <w:rPr>
          <w:spacing w:val="6"/>
          <w:sz w:val="22"/>
          <w:szCs w:val="22"/>
        </w:rPr>
        <w:t xml:space="preserve"> </w:t>
      </w:r>
      <w:r w:rsidR="00320DA2" w:rsidRPr="00895DEC">
        <w:rPr>
          <w:sz w:val="22"/>
          <w:szCs w:val="22"/>
        </w:rPr>
        <w:t>designed</w:t>
      </w:r>
      <w:r w:rsidR="00320DA2" w:rsidRPr="00895DEC">
        <w:rPr>
          <w:spacing w:val="6"/>
          <w:sz w:val="22"/>
          <w:szCs w:val="22"/>
        </w:rPr>
        <w:t xml:space="preserve"> </w:t>
      </w:r>
      <w:r w:rsidR="00320DA2" w:rsidRPr="00895DEC">
        <w:rPr>
          <w:sz w:val="22"/>
          <w:szCs w:val="22"/>
        </w:rPr>
        <w:t>to</w:t>
      </w:r>
      <w:r w:rsidR="00320DA2" w:rsidRPr="00895DEC">
        <w:rPr>
          <w:spacing w:val="6"/>
          <w:sz w:val="22"/>
          <w:szCs w:val="22"/>
        </w:rPr>
        <w:t xml:space="preserve"> </w:t>
      </w:r>
      <w:r w:rsidR="00320DA2" w:rsidRPr="00895DEC">
        <w:rPr>
          <w:sz w:val="22"/>
          <w:szCs w:val="22"/>
        </w:rPr>
        <w:t>be</w:t>
      </w:r>
      <w:r w:rsidR="00320DA2" w:rsidRPr="00895DEC">
        <w:rPr>
          <w:spacing w:val="6"/>
          <w:sz w:val="22"/>
          <w:szCs w:val="22"/>
        </w:rPr>
        <w:t xml:space="preserve"> </w:t>
      </w:r>
      <w:r w:rsidR="00320DA2" w:rsidRPr="00895DEC">
        <w:rPr>
          <w:sz w:val="22"/>
          <w:szCs w:val="22"/>
        </w:rPr>
        <w:t>used</w:t>
      </w:r>
      <w:r w:rsidR="00320DA2" w:rsidRPr="00895DEC">
        <w:rPr>
          <w:spacing w:val="6"/>
          <w:sz w:val="22"/>
          <w:szCs w:val="22"/>
        </w:rPr>
        <w:t xml:space="preserve"> </w:t>
      </w:r>
      <w:r w:rsidR="00320DA2" w:rsidRPr="00895DEC">
        <w:rPr>
          <w:sz w:val="22"/>
          <w:szCs w:val="22"/>
        </w:rPr>
        <w:t>by</w:t>
      </w:r>
      <w:r w:rsidR="00320DA2" w:rsidRPr="00895DEC">
        <w:rPr>
          <w:spacing w:val="6"/>
          <w:sz w:val="22"/>
          <w:szCs w:val="22"/>
        </w:rPr>
        <w:t xml:space="preserve"> </w:t>
      </w:r>
      <w:r w:rsidR="00320DA2" w:rsidRPr="00895DEC">
        <w:rPr>
          <w:sz w:val="22"/>
          <w:szCs w:val="22"/>
        </w:rPr>
        <w:t>the</w:t>
      </w:r>
      <w:r w:rsidR="00320DA2" w:rsidRPr="00895DEC">
        <w:rPr>
          <w:spacing w:val="6"/>
          <w:sz w:val="22"/>
          <w:szCs w:val="22"/>
        </w:rPr>
        <w:t xml:space="preserve"> </w:t>
      </w:r>
      <w:r w:rsidR="004A2695" w:rsidRPr="00895DEC">
        <w:rPr>
          <w:spacing w:val="-1"/>
          <w:sz w:val="22"/>
          <w:szCs w:val="22"/>
        </w:rPr>
        <w:t xml:space="preserve">available </w:t>
      </w:r>
      <w:r w:rsidR="002E6A8D" w:rsidRPr="00895DEC">
        <w:rPr>
          <w:spacing w:val="-1"/>
          <w:sz w:val="22"/>
          <w:szCs w:val="22"/>
        </w:rPr>
        <w:t>operating personnel</w:t>
      </w:r>
      <w:r w:rsidR="00320DA2" w:rsidRPr="00895DEC">
        <w:rPr>
          <w:spacing w:val="-1"/>
          <w:sz w:val="22"/>
          <w:szCs w:val="22"/>
        </w:rPr>
        <w:t>,</w:t>
      </w:r>
      <w:r w:rsidR="00320DA2" w:rsidRPr="00895DEC">
        <w:rPr>
          <w:spacing w:val="6"/>
          <w:sz w:val="22"/>
          <w:szCs w:val="22"/>
        </w:rPr>
        <w:t xml:space="preserve"> </w:t>
      </w:r>
      <w:r w:rsidR="00320DA2" w:rsidRPr="00895DEC">
        <w:rPr>
          <w:sz w:val="22"/>
          <w:szCs w:val="22"/>
        </w:rPr>
        <w:t>in</w:t>
      </w:r>
      <w:r w:rsidR="00320DA2" w:rsidRPr="00895DEC">
        <w:rPr>
          <w:spacing w:val="21"/>
          <w:sz w:val="22"/>
          <w:szCs w:val="22"/>
        </w:rPr>
        <w:t xml:space="preserve"> </w:t>
      </w:r>
      <w:r w:rsidR="00320DA2" w:rsidRPr="00895DEC">
        <w:rPr>
          <w:sz w:val="22"/>
          <w:szCs w:val="22"/>
        </w:rPr>
        <w:t xml:space="preserve">terms of both numbers and </w:t>
      </w:r>
      <w:r w:rsidR="00320DA2" w:rsidRPr="00895DEC">
        <w:rPr>
          <w:spacing w:val="-1"/>
          <w:sz w:val="22"/>
          <w:szCs w:val="22"/>
        </w:rPr>
        <w:t>qualifications.</w:t>
      </w:r>
      <w:r w:rsidR="00320DA2" w:rsidRPr="00895DEC">
        <w:rPr>
          <w:spacing w:val="-4"/>
          <w:sz w:val="22"/>
          <w:szCs w:val="22"/>
        </w:rPr>
        <w:t xml:space="preserve"> </w:t>
      </w:r>
      <w:r w:rsidR="00320DA2" w:rsidRPr="00895DEC">
        <w:rPr>
          <w:sz w:val="22"/>
          <w:szCs w:val="22"/>
        </w:rPr>
        <w:t xml:space="preserve">The </w:t>
      </w:r>
      <w:r w:rsidR="004A2695" w:rsidRPr="00895DEC">
        <w:rPr>
          <w:sz w:val="22"/>
          <w:szCs w:val="22"/>
        </w:rPr>
        <w:t>operating procedure</w:t>
      </w:r>
      <w:r w:rsidR="00320DA2" w:rsidRPr="00895DEC">
        <w:rPr>
          <w:sz w:val="22"/>
          <w:szCs w:val="22"/>
        </w:rPr>
        <w:t xml:space="preserve">s should </w:t>
      </w:r>
      <w:r w:rsidR="00320DA2" w:rsidRPr="00895DEC">
        <w:rPr>
          <w:spacing w:val="-1"/>
          <w:sz w:val="22"/>
          <w:szCs w:val="22"/>
        </w:rPr>
        <w:t>make</w:t>
      </w:r>
      <w:r w:rsidR="00320DA2" w:rsidRPr="00895DEC">
        <w:rPr>
          <w:sz w:val="22"/>
          <w:szCs w:val="22"/>
        </w:rPr>
        <w:t xml:space="preserve"> clear who is responsible</w:t>
      </w:r>
      <w:r w:rsidR="00320DA2" w:rsidRPr="00895DEC">
        <w:rPr>
          <w:spacing w:val="22"/>
          <w:sz w:val="22"/>
          <w:szCs w:val="22"/>
        </w:rPr>
        <w:t xml:space="preserve"> </w:t>
      </w:r>
      <w:r w:rsidR="00320DA2" w:rsidRPr="00895DEC">
        <w:rPr>
          <w:sz w:val="22"/>
          <w:szCs w:val="22"/>
        </w:rPr>
        <w:t>for</w:t>
      </w:r>
      <w:r w:rsidR="00320DA2" w:rsidRPr="00895DEC">
        <w:rPr>
          <w:spacing w:val="22"/>
          <w:sz w:val="22"/>
          <w:szCs w:val="22"/>
        </w:rPr>
        <w:t xml:space="preserve"> </w:t>
      </w:r>
      <w:r w:rsidR="00320DA2" w:rsidRPr="00895DEC">
        <w:rPr>
          <w:sz w:val="22"/>
          <w:szCs w:val="22"/>
        </w:rPr>
        <w:t>their</w:t>
      </w:r>
      <w:r w:rsidR="00320DA2" w:rsidRPr="00895DEC">
        <w:rPr>
          <w:spacing w:val="22"/>
          <w:sz w:val="22"/>
          <w:szCs w:val="22"/>
        </w:rPr>
        <w:t xml:space="preserve"> </w:t>
      </w:r>
      <w:r w:rsidR="00320DA2" w:rsidRPr="00895DEC">
        <w:rPr>
          <w:sz w:val="22"/>
          <w:szCs w:val="22"/>
        </w:rPr>
        <w:t>implementation.</w:t>
      </w:r>
      <w:r w:rsidR="00320DA2" w:rsidRPr="00895DEC">
        <w:rPr>
          <w:spacing w:val="16"/>
          <w:sz w:val="22"/>
          <w:szCs w:val="22"/>
        </w:rPr>
        <w:t xml:space="preserve"> </w:t>
      </w:r>
      <w:r w:rsidR="00320DA2" w:rsidRPr="00895DEC">
        <w:rPr>
          <w:sz w:val="22"/>
          <w:szCs w:val="22"/>
        </w:rPr>
        <w:t>Where</w:t>
      </w:r>
      <w:r w:rsidR="00320DA2" w:rsidRPr="00895DEC">
        <w:rPr>
          <w:spacing w:val="22"/>
          <w:sz w:val="22"/>
          <w:szCs w:val="22"/>
        </w:rPr>
        <w:t xml:space="preserve"> </w:t>
      </w:r>
      <w:r w:rsidR="00320DA2" w:rsidRPr="00895DEC">
        <w:rPr>
          <w:sz w:val="22"/>
          <w:szCs w:val="22"/>
        </w:rPr>
        <w:t>there</w:t>
      </w:r>
      <w:r w:rsidR="00320DA2" w:rsidRPr="00895DEC">
        <w:rPr>
          <w:spacing w:val="22"/>
          <w:sz w:val="22"/>
          <w:szCs w:val="22"/>
        </w:rPr>
        <w:t xml:space="preserve"> </w:t>
      </w:r>
      <w:r w:rsidR="00320DA2" w:rsidRPr="00895DEC">
        <w:rPr>
          <w:sz w:val="22"/>
          <w:szCs w:val="22"/>
        </w:rPr>
        <w:t>is</w:t>
      </w:r>
      <w:r w:rsidR="00320DA2" w:rsidRPr="00895DEC">
        <w:rPr>
          <w:spacing w:val="22"/>
          <w:sz w:val="22"/>
          <w:szCs w:val="22"/>
        </w:rPr>
        <w:t xml:space="preserve"> </w:t>
      </w:r>
      <w:r w:rsidR="00320DA2" w:rsidRPr="00895DEC">
        <w:rPr>
          <w:sz w:val="22"/>
          <w:szCs w:val="22"/>
        </w:rPr>
        <w:t>a</w:t>
      </w:r>
      <w:r w:rsidR="00320DA2" w:rsidRPr="00895DEC">
        <w:rPr>
          <w:spacing w:val="22"/>
          <w:sz w:val="22"/>
          <w:szCs w:val="22"/>
        </w:rPr>
        <w:t xml:space="preserve"> </w:t>
      </w:r>
      <w:r w:rsidR="00320DA2" w:rsidRPr="00895DEC">
        <w:rPr>
          <w:sz w:val="22"/>
          <w:szCs w:val="22"/>
        </w:rPr>
        <w:t>need</w:t>
      </w:r>
      <w:r w:rsidR="00320DA2" w:rsidRPr="00895DEC">
        <w:rPr>
          <w:spacing w:val="22"/>
          <w:sz w:val="22"/>
          <w:szCs w:val="22"/>
        </w:rPr>
        <w:t xml:space="preserve"> </w:t>
      </w:r>
      <w:r w:rsidR="00320DA2" w:rsidRPr="00895DEC">
        <w:rPr>
          <w:sz w:val="22"/>
          <w:szCs w:val="22"/>
        </w:rPr>
        <w:t>for</w:t>
      </w:r>
      <w:r w:rsidR="00320DA2" w:rsidRPr="00895DEC">
        <w:rPr>
          <w:spacing w:val="22"/>
          <w:sz w:val="22"/>
          <w:szCs w:val="22"/>
        </w:rPr>
        <w:t xml:space="preserve"> </w:t>
      </w:r>
      <w:r w:rsidR="00320DA2" w:rsidRPr="00895DEC">
        <w:rPr>
          <w:sz w:val="22"/>
          <w:szCs w:val="22"/>
        </w:rPr>
        <w:t>oral</w:t>
      </w:r>
      <w:r w:rsidR="00320DA2" w:rsidRPr="00895DEC">
        <w:rPr>
          <w:spacing w:val="22"/>
          <w:sz w:val="22"/>
          <w:szCs w:val="22"/>
        </w:rPr>
        <w:t xml:space="preserve"> </w:t>
      </w:r>
      <w:r w:rsidR="00320DA2" w:rsidRPr="00895DEC">
        <w:rPr>
          <w:sz w:val="22"/>
          <w:szCs w:val="22"/>
        </w:rPr>
        <w:t>communication,</w:t>
      </w:r>
      <w:r w:rsidR="00320DA2" w:rsidRPr="00895DEC">
        <w:rPr>
          <w:spacing w:val="22"/>
          <w:sz w:val="22"/>
          <w:szCs w:val="22"/>
        </w:rPr>
        <w:t xml:space="preserve"> </w:t>
      </w:r>
      <w:r w:rsidR="00320DA2" w:rsidRPr="00895DEC">
        <w:rPr>
          <w:sz w:val="22"/>
          <w:szCs w:val="22"/>
        </w:rPr>
        <w:t>this should</w:t>
      </w:r>
      <w:r w:rsidR="00320DA2" w:rsidRPr="00895DEC">
        <w:rPr>
          <w:spacing w:val="4"/>
          <w:sz w:val="22"/>
          <w:szCs w:val="22"/>
        </w:rPr>
        <w:t xml:space="preserve"> </w:t>
      </w:r>
      <w:r w:rsidR="00320DA2" w:rsidRPr="00895DEC">
        <w:rPr>
          <w:sz w:val="22"/>
          <w:szCs w:val="22"/>
        </w:rPr>
        <w:t>be</w:t>
      </w:r>
      <w:r w:rsidR="00320DA2" w:rsidRPr="00895DEC">
        <w:rPr>
          <w:spacing w:val="4"/>
          <w:sz w:val="22"/>
          <w:szCs w:val="22"/>
        </w:rPr>
        <w:t xml:space="preserve"> </w:t>
      </w:r>
      <w:r w:rsidR="00320DA2" w:rsidRPr="00895DEC">
        <w:rPr>
          <w:sz w:val="22"/>
          <w:szCs w:val="22"/>
        </w:rPr>
        <w:t>conducted</w:t>
      </w:r>
      <w:r w:rsidR="00320DA2" w:rsidRPr="00895DEC">
        <w:rPr>
          <w:spacing w:val="4"/>
          <w:sz w:val="22"/>
          <w:szCs w:val="22"/>
        </w:rPr>
        <w:t xml:space="preserve"> </w:t>
      </w:r>
      <w:r w:rsidR="00320DA2" w:rsidRPr="00895DEC">
        <w:rPr>
          <w:sz w:val="22"/>
          <w:szCs w:val="22"/>
        </w:rPr>
        <w:t>in</w:t>
      </w:r>
      <w:r w:rsidR="00320DA2" w:rsidRPr="00895DEC">
        <w:rPr>
          <w:spacing w:val="4"/>
          <w:sz w:val="22"/>
          <w:szCs w:val="22"/>
        </w:rPr>
        <w:t xml:space="preserve"> </w:t>
      </w:r>
      <w:r w:rsidR="00320DA2" w:rsidRPr="00895DEC">
        <w:rPr>
          <w:sz w:val="22"/>
          <w:szCs w:val="22"/>
        </w:rPr>
        <w:t>accordance</w:t>
      </w:r>
      <w:r w:rsidR="00320DA2" w:rsidRPr="00895DEC">
        <w:rPr>
          <w:spacing w:val="4"/>
          <w:sz w:val="22"/>
          <w:szCs w:val="22"/>
        </w:rPr>
        <w:t xml:space="preserve"> </w:t>
      </w:r>
      <w:r w:rsidR="00320DA2" w:rsidRPr="00895DEC">
        <w:rPr>
          <w:sz w:val="22"/>
          <w:szCs w:val="22"/>
        </w:rPr>
        <w:t>with</w:t>
      </w:r>
      <w:r w:rsidR="00320DA2" w:rsidRPr="00895DEC">
        <w:rPr>
          <w:spacing w:val="4"/>
          <w:sz w:val="22"/>
          <w:szCs w:val="22"/>
        </w:rPr>
        <w:t xml:space="preserve"> </w:t>
      </w:r>
      <w:r w:rsidR="00320DA2" w:rsidRPr="00895DEC">
        <w:rPr>
          <w:spacing w:val="-1"/>
          <w:sz w:val="22"/>
          <w:szCs w:val="22"/>
        </w:rPr>
        <w:t>approved</w:t>
      </w:r>
      <w:r w:rsidR="00320DA2" w:rsidRPr="00895DEC">
        <w:rPr>
          <w:spacing w:val="4"/>
          <w:sz w:val="22"/>
          <w:szCs w:val="22"/>
        </w:rPr>
        <w:t xml:space="preserve"> </w:t>
      </w:r>
      <w:r w:rsidR="00320DA2" w:rsidRPr="00895DEC">
        <w:rPr>
          <w:sz w:val="22"/>
          <w:szCs w:val="22"/>
        </w:rPr>
        <w:t>protocols.</w:t>
      </w:r>
    </w:p>
    <w:p w14:paraId="6E8015F1" w14:textId="7D8FE9A1" w:rsidR="00A52C0E" w:rsidRPr="00895DEC" w:rsidRDefault="002E6A8D" w:rsidP="00722E3F">
      <w:pPr>
        <w:pStyle w:val="Section9"/>
        <w:rPr>
          <w:sz w:val="22"/>
          <w:szCs w:val="22"/>
        </w:rPr>
      </w:pPr>
      <w:r w:rsidRPr="00895DEC">
        <w:rPr>
          <w:sz w:val="22"/>
          <w:szCs w:val="22"/>
        </w:rPr>
        <w:t xml:space="preserve">The results of the surveillance programme to ensure compliance with OLCs (see Section </w:t>
      </w:r>
      <w:r w:rsidR="009D22E3" w:rsidRPr="00895DEC">
        <w:rPr>
          <w:sz w:val="22"/>
          <w:szCs w:val="22"/>
        </w:rPr>
        <w:t>6</w:t>
      </w:r>
      <w:r w:rsidRPr="00895DEC">
        <w:rPr>
          <w:sz w:val="22"/>
          <w:szCs w:val="22"/>
        </w:rPr>
        <w:t xml:space="preserve">) are required to be evaluated, recorded and retained: see para. 4.12 of SSR-2/2 (Rev. 1) [1]. </w:t>
      </w:r>
      <w:r w:rsidR="00320DA2" w:rsidRPr="00895DEC">
        <w:rPr>
          <w:sz w:val="22"/>
          <w:szCs w:val="22"/>
        </w:rPr>
        <w:t xml:space="preserve">Records of plant operation and demonstrations of compliance with OLCs and </w:t>
      </w:r>
      <w:r w:rsidRPr="00895DEC">
        <w:rPr>
          <w:sz w:val="22"/>
          <w:szCs w:val="22"/>
        </w:rPr>
        <w:t>operating</w:t>
      </w:r>
      <w:r w:rsidR="00EB00DD" w:rsidRPr="00895DEC">
        <w:rPr>
          <w:sz w:val="22"/>
          <w:szCs w:val="22"/>
        </w:rPr>
        <w:t xml:space="preserve"> procedure</w:t>
      </w:r>
      <w:r w:rsidR="00320DA2" w:rsidRPr="00895DEC">
        <w:rPr>
          <w:sz w:val="22"/>
          <w:szCs w:val="22"/>
        </w:rPr>
        <w:t xml:space="preserve">s should be made and </w:t>
      </w:r>
      <w:r w:rsidR="00A12161" w:rsidRPr="00895DEC">
        <w:rPr>
          <w:sz w:val="22"/>
          <w:szCs w:val="22"/>
        </w:rPr>
        <w:t>kept in an appropriate archive (see also para. 4.52 of SSR-2/2 (Rev. 1) [1]</w:t>
      </w:r>
      <w:r w:rsidR="00320DA2" w:rsidRPr="00895DEC">
        <w:rPr>
          <w:sz w:val="22"/>
          <w:szCs w:val="22"/>
        </w:rPr>
        <w:t xml:space="preserve">. </w:t>
      </w:r>
      <w:r w:rsidRPr="00895DEC">
        <w:rPr>
          <w:sz w:val="22"/>
          <w:szCs w:val="22"/>
        </w:rPr>
        <w:t>Deviations from OLCs are required to be reported and appropriate actions taken</w:t>
      </w:r>
      <w:r w:rsidR="009D22E3" w:rsidRPr="00895DEC">
        <w:rPr>
          <w:sz w:val="22"/>
          <w:szCs w:val="22"/>
        </w:rPr>
        <w:t xml:space="preserve"> in response: see para. 4.14 of SSR-2/2 (Rev. 1) [1]. </w:t>
      </w:r>
      <w:r w:rsidR="00320DA2" w:rsidRPr="00895DEC">
        <w:rPr>
          <w:sz w:val="22"/>
          <w:szCs w:val="22"/>
        </w:rPr>
        <w:t>Reports of non-compliance should be investigated to ensure that corrective action</w:t>
      </w:r>
      <w:r w:rsidR="00A12161" w:rsidRPr="00895DEC">
        <w:rPr>
          <w:sz w:val="22"/>
          <w:szCs w:val="22"/>
        </w:rPr>
        <w:t>s</w:t>
      </w:r>
      <w:r w:rsidR="00320DA2" w:rsidRPr="00895DEC">
        <w:rPr>
          <w:sz w:val="22"/>
          <w:szCs w:val="22"/>
        </w:rPr>
        <w:t xml:space="preserve"> </w:t>
      </w:r>
      <w:r w:rsidR="00A12161" w:rsidRPr="00895DEC">
        <w:rPr>
          <w:sz w:val="22"/>
          <w:szCs w:val="22"/>
        </w:rPr>
        <w:t>are</w:t>
      </w:r>
      <w:r w:rsidR="00320DA2" w:rsidRPr="00895DEC">
        <w:rPr>
          <w:sz w:val="22"/>
          <w:szCs w:val="22"/>
        </w:rPr>
        <w:t xml:space="preserve"> implemented and to help prevent </w:t>
      </w:r>
      <w:r w:rsidR="009D22E3" w:rsidRPr="00895DEC">
        <w:rPr>
          <w:sz w:val="22"/>
          <w:szCs w:val="22"/>
        </w:rPr>
        <w:t xml:space="preserve">a reoccurrence of the </w:t>
      </w:r>
      <w:r w:rsidR="00320DA2" w:rsidRPr="00895DEC">
        <w:rPr>
          <w:sz w:val="22"/>
          <w:szCs w:val="22"/>
        </w:rPr>
        <w:t xml:space="preserve">non-compliance in future. Typical documents and records relating </w:t>
      </w:r>
      <w:r w:rsidR="00B80127" w:rsidRPr="00895DEC">
        <w:rPr>
          <w:sz w:val="22"/>
          <w:szCs w:val="22"/>
        </w:rPr>
        <w:t xml:space="preserve">to compliance with or deviations from OLCs </w:t>
      </w:r>
      <w:r w:rsidR="00197741" w:rsidRPr="00895DEC">
        <w:rPr>
          <w:sz w:val="22"/>
          <w:szCs w:val="22"/>
        </w:rPr>
        <w:t xml:space="preserve">and </w:t>
      </w:r>
      <w:r w:rsidR="009D22E3" w:rsidRPr="00895DEC">
        <w:rPr>
          <w:sz w:val="22"/>
          <w:szCs w:val="22"/>
        </w:rPr>
        <w:t>operating procedure</w:t>
      </w:r>
      <w:r w:rsidR="00197741" w:rsidRPr="00895DEC">
        <w:rPr>
          <w:sz w:val="22"/>
          <w:szCs w:val="22"/>
        </w:rPr>
        <w:t xml:space="preserve">s </w:t>
      </w:r>
      <w:r w:rsidR="00320DA2" w:rsidRPr="00895DEC">
        <w:rPr>
          <w:sz w:val="22"/>
          <w:szCs w:val="22"/>
        </w:rPr>
        <w:t>are as follows:</w:t>
      </w:r>
    </w:p>
    <w:p w14:paraId="42978CEA" w14:textId="77777777" w:rsidR="00A52C0E" w:rsidRPr="00895DEC" w:rsidRDefault="00320DA2" w:rsidP="000F3B9A">
      <w:pPr>
        <w:pStyle w:val="BodyText"/>
        <w:numPr>
          <w:ilvl w:val="0"/>
          <w:numId w:val="5"/>
        </w:numPr>
        <w:tabs>
          <w:tab w:val="left" w:pos="593"/>
        </w:tabs>
        <w:ind w:left="593" w:right="103" w:hanging="480"/>
        <w:jc w:val="both"/>
        <w:rPr>
          <w:sz w:val="22"/>
          <w:szCs w:val="22"/>
          <w:lang w:val="en-GB"/>
        </w:rPr>
      </w:pPr>
      <w:r w:rsidRPr="00895DEC">
        <w:rPr>
          <w:color w:val="231F20"/>
          <w:sz w:val="22"/>
          <w:szCs w:val="22"/>
          <w:lang w:val="en-GB"/>
        </w:rPr>
        <w:t>Operational records covering periods at each power level, including shutdown;</w:t>
      </w:r>
    </w:p>
    <w:p w14:paraId="4B05BAEF" w14:textId="01CF22D0" w:rsidR="00A52C0E" w:rsidRPr="00895DEC" w:rsidRDefault="00320DA2" w:rsidP="00D64F49">
      <w:pPr>
        <w:pStyle w:val="BodyText"/>
        <w:numPr>
          <w:ilvl w:val="0"/>
          <w:numId w:val="5"/>
        </w:numPr>
        <w:tabs>
          <w:tab w:val="left" w:pos="593"/>
        </w:tabs>
        <w:spacing w:before="30"/>
        <w:ind w:left="593" w:right="74"/>
        <w:jc w:val="both"/>
        <w:rPr>
          <w:sz w:val="22"/>
          <w:szCs w:val="22"/>
          <w:lang w:val="en-GB"/>
        </w:rPr>
      </w:pPr>
      <w:r w:rsidRPr="00895DEC">
        <w:rPr>
          <w:color w:val="231F20"/>
          <w:sz w:val="22"/>
          <w:szCs w:val="22"/>
          <w:lang w:val="en-GB"/>
        </w:rPr>
        <w:t>Records of the surveillance programme</w:t>
      </w:r>
      <w:r w:rsidR="009D22E3" w:rsidRPr="00895DEC">
        <w:rPr>
          <w:color w:val="231F20"/>
          <w:sz w:val="22"/>
          <w:szCs w:val="22"/>
          <w:lang w:val="en-GB"/>
        </w:rPr>
        <w:t xml:space="preserve"> (see Section 6)</w:t>
      </w:r>
      <w:r w:rsidRPr="00895DEC">
        <w:rPr>
          <w:color w:val="231F20"/>
          <w:sz w:val="22"/>
          <w:szCs w:val="22"/>
          <w:lang w:val="en-GB"/>
        </w:rPr>
        <w:t>;</w:t>
      </w:r>
    </w:p>
    <w:p w14:paraId="35E13911" w14:textId="77777777" w:rsidR="00A52C0E" w:rsidRPr="00895DEC" w:rsidRDefault="00320DA2" w:rsidP="00D64F49">
      <w:pPr>
        <w:pStyle w:val="BodyText"/>
        <w:numPr>
          <w:ilvl w:val="0"/>
          <w:numId w:val="5"/>
        </w:numPr>
        <w:tabs>
          <w:tab w:val="left" w:pos="593"/>
        </w:tabs>
        <w:spacing w:before="30" w:line="271" w:lineRule="auto"/>
        <w:ind w:left="593" w:right="102" w:hanging="480"/>
        <w:jc w:val="both"/>
        <w:rPr>
          <w:sz w:val="22"/>
          <w:szCs w:val="22"/>
          <w:lang w:val="en-GB"/>
        </w:rPr>
      </w:pPr>
      <w:r w:rsidRPr="00895DEC">
        <w:rPr>
          <w:color w:val="231F20"/>
          <w:sz w:val="22"/>
          <w:szCs w:val="22"/>
          <w:lang w:val="en-GB"/>
        </w:rPr>
        <w:t>Records of the fuel inventory (new and used), fuel transfers, histories of fuel burnup and core verification;</w:t>
      </w:r>
    </w:p>
    <w:p w14:paraId="1C571DA4" w14:textId="3C954056" w:rsidR="00A52C0E" w:rsidRPr="00895DEC" w:rsidRDefault="00320DA2" w:rsidP="00D64F49">
      <w:pPr>
        <w:pStyle w:val="BodyText"/>
        <w:numPr>
          <w:ilvl w:val="0"/>
          <w:numId w:val="5"/>
        </w:numPr>
        <w:tabs>
          <w:tab w:val="left" w:pos="593"/>
        </w:tabs>
        <w:spacing w:before="1" w:line="271" w:lineRule="auto"/>
        <w:ind w:left="593" w:right="103" w:hanging="480"/>
        <w:jc w:val="both"/>
        <w:rPr>
          <w:sz w:val="22"/>
          <w:szCs w:val="22"/>
          <w:lang w:val="en-GB"/>
        </w:rPr>
      </w:pPr>
      <w:r w:rsidRPr="00895DEC">
        <w:rPr>
          <w:color w:val="231F20"/>
          <w:sz w:val="22"/>
          <w:szCs w:val="22"/>
          <w:lang w:val="en-GB"/>
        </w:rPr>
        <w:t xml:space="preserve">Records of releases of gaseous and liquid radioactive </w:t>
      </w:r>
      <w:r w:rsidR="003C7F61">
        <w:rPr>
          <w:color w:val="231F20"/>
          <w:sz w:val="22"/>
          <w:szCs w:val="22"/>
          <w:lang w:val="en-GB"/>
        </w:rPr>
        <w:t>substance</w:t>
      </w:r>
      <w:r w:rsidR="003C7F61" w:rsidRPr="00895DEC">
        <w:rPr>
          <w:color w:val="231F20"/>
          <w:sz w:val="22"/>
          <w:szCs w:val="22"/>
          <w:lang w:val="en-GB"/>
        </w:rPr>
        <w:t xml:space="preserve"> </w:t>
      </w:r>
      <w:r w:rsidRPr="00895DEC">
        <w:rPr>
          <w:color w:val="231F20"/>
          <w:sz w:val="22"/>
          <w:szCs w:val="22"/>
          <w:lang w:val="en-GB"/>
        </w:rPr>
        <w:t xml:space="preserve">to the environment, and of solid and liquid radioactive wastes accumulated </w:t>
      </w:r>
      <w:r w:rsidR="00B604CD" w:rsidRPr="00895DEC">
        <w:rPr>
          <w:color w:val="231F20"/>
          <w:sz w:val="22"/>
          <w:szCs w:val="22"/>
          <w:lang w:val="en-GB"/>
        </w:rPr>
        <w:t>at</w:t>
      </w:r>
      <w:r w:rsidRPr="00895DEC">
        <w:rPr>
          <w:color w:val="231F20"/>
          <w:sz w:val="22"/>
          <w:szCs w:val="22"/>
          <w:lang w:val="en-GB"/>
        </w:rPr>
        <w:t xml:space="preserve"> the site;</w:t>
      </w:r>
    </w:p>
    <w:p w14:paraId="5518D599" w14:textId="1502BFD9" w:rsidR="00A52C0E" w:rsidRPr="00895DEC" w:rsidRDefault="00320DA2" w:rsidP="00D64F49">
      <w:pPr>
        <w:pStyle w:val="BodyText"/>
        <w:numPr>
          <w:ilvl w:val="0"/>
          <w:numId w:val="5"/>
        </w:numPr>
        <w:tabs>
          <w:tab w:val="left" w:pos="593"/>
        </w:tabs>
        <w:spacing w:before="1" w:line="271" w:lineRule="auto"/>
        <w:ind w:left="593" w:right="103" w:hanging="480"/>
        <w:jc w:val="both"/>
        <w:rPr>
          <w:sz w:val="22"/>
          <w:szCs w:val="22"/>
          <w:lang w:val="en-GB"/>
        </w:rPr>
      </w:pPr>
      <w:r w:rsidRPr="00895DEC">
        <w:rPr>
          <w:color w:val="231F20"/>
          <w:sz w:val="22"/>
          <w:szCs w:val="22"/>
          <w:lang w:val="en-GB"/>
        </w:rPr>
        <w:t>Records of pressure cycles and temperature cycles for the components of the primary heat transport</w:t>
      </w:r>
      <w:r w:rsidR="009D22E3" w:rsidRPr="00895DEC">
        <w:rPr>
          <w:color w:val="231F20"/>
          <w:sz w:val="22"/>
          <w:szCs w:val="22"/>
          <w:lang w:val="en-GB"/>
        </w:rPr>
        <w:t xml:space="preserve"> system</w:t>
      </w:r>
      <w:r w:rsidRPr="00895DEC">
        <w:rPr>
          <w:color w:val="231F20"/>
          <w:sz w:val="22"/>
          <w:szCs w:val="22"/>
          <w:lang w:val="en-GB"/>
        </w:rPr>
        <w:t>;</w:t>
      </w:r>
    </w:p>
    <w:p w14:paraId="34C73130" w14:textId="13965A23" w:rsidR="00A52C0E" w:rsidRPr="00895DEC" w:rsidRDefault="00320DA2" w:rsidP="00D64F49">
      <w:pPr>
        <w:pStyle w:val="BodyText"/>
        <w:numPr>
          <w:ilvl w:val="0"/>
          <w:numId w:val="5"/>
        </w:numPr>
        <w:tabs>
          <w:tab w:val="left" w:pos="593"/>
        </w:tabs>
        <w:spacing w:before="1" w:line="271" w:lineRule="auto"/>
        <w:ind w:left="593" w:right="103" w:hanging="480"/>
        <w:jc w:val="both"/>
        <w:rPr>
          <w:sz w:val="22"/>
          <w:szCs w:val="22"/>
          <w:lang w:val="en-GB"/>
        </w:rPr>
      </w:pPr>
      <w:r w:rsidRPr="00895DEC">
        <w:rPr>
          <w:color w:val="231F20"/>
          <w:sz w:val="22"/>
          <w:szCs w:val="22"/>
          <w:lang w:val="en-GB"/>
        </w:rPr>
        <w:t xml:space="preserve">Records of reviews of modifications made to </w:t>
      </w:r>
      <w:r w:rsidR="009D22E3" w:rsidRPr="00895DEC">
        <w:rPr>
          <w:color w:val="231F20"/>
          <w:sz w:val="22"/>
          <w:szCs w:val="22"/>
          <w:lang w:val="en-GB"/>
        </w:rPr>
        <w:t>operating procedure</w:t>
      </w:r>
      <w:r w:rsidRPr="00895DEC">
        <w:rPr>
          <w:color w:val="231F20"/>
          <w:sz w:val="22"/>
          <w:szCs w:val="22"/>
          <w:lang w:val="en-GB"/>
        </w:rPr>
        <w:t>s or plant equipment relat</w:t>
      </w:r>
      <w:r w:rsidR="003C4E96" w:rsidRPr="00895DEC">
        <w:rPr>
          <w:color w:val="231F20"/>
          <w:sz w:val="22"/>
          <w:szCs w:val="22"/>
          <w:lang w:val="en-GB"/>
        </w:rPr>
        <w:t>ing</w:t>
      </w:r>
      <w:r w:rsidRPr="00895DEC">
        <w:rPr>
          <w:color w:val="231F20"/>
          <w:sz w:val="22"/>
          <w:szCs w:val="22"/>
          <w:lang w:val="en-GB"/>
        </w:rPr>
        <w:t xml:space="preserve"> to </w:t>
      </w:r>
      <w:r w:rsidR="006A62C8" w:rsidRPr="00895DEC">
        <w:rPr>
          <w:color w:val="231F20"/>
          <w:sz w:val="22"/>
          <w:szCs w:val="22"/>
          <w:lang w:val="en-GB"/>
        </w:rPr>
        <w:t xml:space="preserve">the </w:t>
      </w:r>
      <w:r w:rsidRPr="00895DEC">
        <w:rPr>
          <w:color w:val="231F20"/>
          <w:sz w:val="22"/>
          <w:szCs w:val="22"/>
          <w:lang w:val="en-GB"/>
        </w:rPr>
        <w:t>OLCs, or of the reviews of the modifications made to the OLCs;</w:t>
      </w:r>
    </w:p>
    <w:p w14:paraId="46A4DB79" w14:textId="3BFA1414" w:rsidR="00AE3766" w:rsidRPr="00895DEC" w:rsidRDefault="00AE3766" w:rsidP="00D64F49">
      <w:pPr>
        <w:pStyle w:val="BodyText"/>
        <w:numPr>
          <w:ilvl w:val="0"/>
          <w:numId w:val="5"/>
        </w:numPr>
        <w:tabs>
          <w:tab w:val="left" w:pos="593"/>
        </w:tabs>
        <w:spacing w:before="1" w:line="271" w:lineRule="auto"/>
        <w:ind w:left="593" w:right="103" w:hanging="480"/>
        <w:jc w:val="both"/>
        <w:rPr>
          <w:sz w:val="22"/>
          <w:szCs w:val="22"/>
          <w:lang w:val="en-GB"/>
        </w:rPr>
      </w:pPr>
      <w:r w:rsidRPr="00895DEC">
        <w:rPr>
          <w:sz w:val="22"/>
          <w:szCs w:val="22"/>
          <w:lang w:val="en-GB"/>
        </w:rPr>
        <w:t xml:space="preserve">Records of training </w:t>
      </w:r>
      <w:r w:rsidR="00A12161" w:rsidRPr="00895DEC">
        <w:rPr>
          <w:sz w:val="22"/>
          <w:szCs w:val="22"/>
          <w:lang w:val="en-GB"/>
        </w:rPr>
        <w:t xml:space="preserve">and of </w:t>
      </w:r>
      <w:r w:rsidRPr="00895DEC">
        <w:rPr>
          <w:sz w:val="22"/>
          <w:szCs w:val="22"/>
          <w:lang w:val="en-GB"/>
        </w:rPr>
        <w:t>briefings to operat</w:t>
      </w:r>
      <w:r w:rsidR="009D22E3" w:rsidRPr="00895DEC">
        <w:rPr>
          <w:sz w:val="22"/>
          <w:szCs w:val="22"/>
          <w:lang w:val="en-GB"/>
        </w:rPr>
        <w:t>ing personnel</w:t>
      </w:r>
      <w:r w:rsidRPr="00895DEC">
        <w:rPr>
          <w:sz w:val="22"/>
          <w:szCs w:val="22"/>
          <w:lang w:val="en-GB"/>
        </w:rPr>
        <w:t xml:space="preserve"> </w:t>
      </w:r>
      <w:r w:rsidR="00A12161" w:rsidRPr="00895DEC">
        <w:rPr>
          <w:sz w:val="22"/>
          <w:szCs w:val="22"/>
          <w:lang w:val="en-GB"/>
        </w:rPr>
        <w:t xml:space="preserve">on </w:t>
      </w:r>
      <w:r w:rsidRPr="00895DEC">
        <w:rPr>
          <w:sz w:val="22"/>
          <w:szCs w:val="22"/>
          <w:lang w:val="en-GB"/>
        </w:rPr>
        <w:t xml:space="preserve">amended operating </w:t>
      </w:r>
      <w:r w:rsidR="009D22E3" w:rsidRPr="00895DEC">
        <w:rPr>
          <w:sz w:val="22"/>
          <w:szCs w:val="22"/>
          <w:lang w:val="en-GB"/>
        </w:rPr>
        <w:t>procedures</w:t>
      </w:r>
      <w:r w:rsidR="00834A6E" w:rsidRPr="00895DEC">
        <w:rPr>
          <w:sz w:val="22"/>
          <w:szCs w:val="22"/>
          <w:lang w:val="en-GB"/>
        </w:rPr>
        <w:t>;</w:t>
      </w:r>
    </w:p>
    <w:p w14:paraId="747E9616" w14:textId="76328FB2" w:rsidR="00126DD0" w:rsidRPr="00895DEC" w:rsidRDefault="00320DA2" w:rsidP="000F3B9A">
      <w:pPr>
        <w:pStyle w:val="BodyText"/>
        <w:numPr>
          <w:ilvl w:val="0"/>
          <w:numId w:val="5"/>
        </w:numPr>
        <w:tabs>
          <w:tab w:val="left" w:pos="593"/>
        </w:tabs>
        <w:spacing w:before="1"/>
        <w:ind w:left="593" w:right="1971"/>
        <w:jc w:val="both"/>
        <w:rPr>
          <w:sz w:val="22"/>
          <w:szCs w:val="22"/>
          <w:lang w:val="en-GB"/>
        </w:rPr>
      </w:pPr>
      <w:r w:rsidRPr="00895DEC">
        <w:rPr>
          <w:color w:val="231F20"/>
          <w:sz w:val="22"/>
          <w:szCs w:val="22"/>
          <w:lang w:val="en-GB"/>
        </w:rPr>
        <w:t>Records of audits, their findings and corrective actions;</w:t>
      </w:r>
    </w:p>
    <w:p w14:paraId="4332311E" w14:textId="51B2CC4B" w:rsidR="00A52C0E" w:rsidRPr="00895DEC" w:rsidRDefault="00320DA2" w:rsidP="006A62C8">
      <w:pPr>
        <w:pStyle w:val="BodyText"/>
        <w:numPr>
          <w:ilvl w:val="0"/>
          <w:numId w:val="5"/>
        </w:numPr>
        <w:tabs>
          <w:tab w:val="left" w:pos="584"/>
        </w:tabs>
        <w:spacing w:before="1"/>
        <w:ind w:left="593" w:right="74"/>
        <w:jc w:val="both"/>
        <w:rPr>
          <w:sz w:val="22"/>
          <w:szCs w:val="22"/>
          <w:lang w:val="en-GB"/>
        </w:rPr>
      </w:pPr>
      <w:r w:rsidRPr="00895DEC">
        <w:rPr>
          <w:color w:val="231F20"/>
          <w:sz w:val="22"/>
          <w:szCs w:val="22"/>
          <w:lang w:val="en-GB"/>
        </w:rPr>
        <w:t xml:space="preserve">Reports of deviations from OLCs or </w:t>
      </w:r>
      <w:r w:rsidR="006A62C8" w:rsidRPr="00895DEC">
        <w:rPr>
          <w:color w:val="231F20"/>
          <w:sz w:val="22"/>
          <w:szCs w:val="22"/>
          <w:lang w:val="en-GB"/>
        </w:rPr>
        <w:t xml:space="preserve">operating </w:t>
      </w:r>
      <w:r w:rsidRPr="00895DEC">
        <w:rPr>
          <w:color w:val="231F20"/>
          <w:sz w:val="22"/>
          <w:szCs w:val="22"/>
          <w:lang w:val="en-GB"/>
        </w:rPr>
        <w:t>procedures;</w:t>
      </w:r>
    </w:p>
    <w:p w14:paraId="779324E9" w14:textId="6D99A3D1" w:rsidR="00A52C0E" w:rsidRPr="00895DEC" w:rsidRDefault="00320DA2" w:rsidP="00D64F49">
      <w:pPr>
        <w:pStyle w:val="BodyText"/>
        <w:numPr>
          <w:ilvl w:val="0"/>
          <w:numId w:val="5"/>
        </w:numPr>
        <w:tabs>
          <w:tab w:val="left" w:pos="584"/>
        </w:tabs>
        <w:spacing w:before="30" w:line="271" w:lineRule="auto"/>
        <w:ind w:left="584" w:right="112" w:hanging="480"/>
        <w:jc w:val="both"/>
        <w:rPr>
          <w:sz w:val="22"/>
          <w:szCs w:val="22"/>
          <w:lang w:val="en-GB"/>
        </w:rPr>
      </w:pPr>
      <w:r w:rsidRPr="00895DEC">
        <w:rPr>
          <w:color w:val="231F20"/>
          <w:sz w:val="22"/>
          <w:szCs w:val="22"/>
          <w:lang w:val="en-GB"/>
        </w:rPr>
        <w:t>Reports of human errors or failures in safety systems that affected compliance with the OLCs;</w:t>
      </w:r>
    </w:p>
    <w:p w14:paraId="62FBF6C1" w14:textId="2A8D5D21" w:rsidR="00A52C0E" w:rsidRPr="00895DEC" w:rsidRDefault="00320DA2" w:rsidP="00D64F49">
      <w:pPr>
        <w:pStyle w:val="BodyText"/>
        <w:numPr>
          <w:ilvl w:val="0"/>
          <w:numId w:val="5"/>
        </w:numPr>
        <w:tabs>
          <w:tab w:val="left" w:pos="584"/>
        </w:tabs>
        <w:spacing w:before="1" w:line="271" w:lineRule="auto"/>
        <w:ind w:left="584" w:right="112" w:hanging="480"/>
        <w:jc w:val="both"/>
        <w:rPr>
          <w:sz w:val="22"/>
          <w:szCs w:val="22"/>
          <w:lang w:val="en-GB"/>
        </w:rPr>
      </w:pPr>
      <w:r w:rsidRPr="00895DEC">
        <w:rPr>
          <w:color w:val="231F20"/>
          <w:sz w:val="22"/>
          <w:szCs w:val="22"/>
          <w:lang w:val="en-GB"/>
        </w:rPr>
        <w:t>Special or temporary operating instructions for deviations from normal operation;</w:t>
      </w:r>
    </w:p>
    <w:p w14:paraId="77362A8B" w14:textId="00F5E19B" w:rsidR="00A52C0E" w:rsidRPr="00895DEC" w:rsidRDefault="00320DA2" w:rsidP="00D64F49">
      <w:pPr>
        <w:pStyle w:val="BodyText"/>
        <w:numPr>
          <w:ilvl w:val="0"/>
          <w:numId w:val="5"/>
        </w:numPr>
        <w:tabs>
          <w:tab w:val="left" w:pos="584"/>
        </w:tabs>
        <w:spacing w:before="1" w:line="271" w:lineRule="auto"/>
        <w:ind w:left="584" w:right="112" w:hanging="480"/>
        <w:jc w:val="both"/>
        <w:rPr>
          <w:sz w:val="22"/>
          <w:szCs w:val="22"/>
          <w:lang w:val="en-GB"/>
        </w:rPr>
      </w:pPr>
      <w:r w:rsidRPr="00895DEC">
        <w:rPr>
          <w:color w:val="231F20"/>
          <w:sz w:val="22"/>
          <w:szCs w:val="22"/>
          <w:lang w:val="en-GB"/>
        </w:rPr>
        <w:t xml:space="preserve">Administrative procedures for the production and authorization of </w:t>
      </w:r>
      <w:r w:rsidR="009D22E3" w:rsidRPr="00895DEC">
        <w:rPr>
          <w:color w:val="231F20"/>
          <w:sz w:val="22"/>
          <w:szCs w:val="22"/>
          <w:lang w:val="en-GB"/>
        </w:rPr>
        <w:t>operating procedure</w:t>
      </w:r>
      <w:r w:rsidRPr="00895DEC">
        <w:rPr>
          <w:color w:val="231F20"/>
          <w:sz w:val="22"/>
          <w:szCs w:val="22"/>
          <w:lang w:val="en-GB"/>
        </w:rPr>
        <w:t xml:space="preserve">s, including special and temporary </w:t>
      </w:r>
      <w:r w:rsidR="006A62C8" w:rsidRPr="00895DEC">
        <w:rPr>
          <w:color w:val="231F20"/>
          <w:sz w:val="22"/>
          <w:szCs w:val="22"/>
          <w:lang w:val="en-GB"/>
        </w:rPr>
        <w:t xml:space="preserve">operating </w:t>
      </w:r>
      <w:r w:rsidR="009D22E3" w:rsidRPr="00895DEC">
        <w:rPr>
          <w:color w:val="231F20"/>
          <w:sz w:val="22"/>
          <w:szCs w:val="22"/>
          <w:lang w:val="en-GB"/>
        </w:rPr>
        <w:t>procedure</w:t>
      </w:r>
      <w:r w:rsidRPr="00895DEC">
        <w:rPr>
          <w:color w:val="231F20"/>
          <w:sz w:val="22"/>
          <w:szCs w:val="22"/>
          <w:lang w:val="en-GB"/>
        </w:rPr>
        <w:t>s.</w:t>
      </w:r>
    </w:p>
    <w:p w14:paraId="672251FA" w14:textId="3A415393" w:rsidR="00A52C0E" w:rsidRPr="00895DEC" w:rsidRDefault="00320DA2" w:rsidP="00722E3F">
      <w:pPr>
        <w:pStyle w:val="Section9"/>
        <w:rPr>
          <w:sz w:val="22"/>
          <w:szCs w:val="22"/>
        </w:rPr>
      </w:pPr>
      <w:r w:rsidRPr="00895DEC">
        <w:rPr>
          <w:sz w:val="22"/>
          <w:szCs w:val="22"/>
        </w:rPr>
        <w:t xml:space="preserve">Specific consideration should be given to configuring the documentation referred to in para. </w:t>
      </w:r>
      <w:r w:rsidR="009D22E3" w:rsidRPr="00895DEC">
        <w:rPr>
          <w:sz w:val="22"/>
          <w:szCs w:val="22"/>
        </w:rPr>
        <w:t>9.11</w:t>
      </w:r>
      <w:r w:rsidRPr="00895DEC">
        <w:rPr>
          <w:sz w:val="22"/>
          <w:szCs w:val="22"/>
        </w:rPr>
        <w:t xml:space="preserve"> so that records relevant to the decommissioning </w:t>
      </w:r>
      <w:r w:rsidR="00A66525" w:rsidRPr="00895DEC">
        <w:rPr>
          <w:sz w:val="22"/>
          <w:szCs w:val="22"/>
        </w:rPr>
        <w:t xml:space="preserve">stage </w:t>
      </w:r>
      <w:r w:rsidR="009D22E3" w:rsidRPr="00895DEC">
        <w:rPr>
          <w:sz w:val="22"/>
          <w:szCs w:val="22"/>
        </w:rPr>
        <w:t>are</w:t>
      </w:r>
      <w:r w:rsidRPr="00895DEC">
        <w:rPr>
          <w:sz w:val="22"/>
          <w:szCs w:val="22"/>
        </w:rPr>
        <w:t xml:space="preserve"> identified and </w:t>
      </w:r>
      <w:r w:rsidR="00F7746B" w:rsidRPr="00895DEC">
        <w:rPr>
          <w:sz w:val="22"/>
          <w:szCs w:val="22"/>
        </w:rPr>
        <w:t xml:space="preserve">readily </w:t>
      </w:r>
      <w:r w:rsidRPr="00895DEC">
        <w:rPr>
          <w:sz w:val="22"/>
          <w:szCs w:val="22"/>
        </w:rPr>
        <w:t xml:space="preserve">retrieved when necessary. </w:t>
      </w:r>
      <w:r w:rsidR="00F7746B" w:rsidRPr="00895DEC">
        <w:rPr>
          <w:sz w:val="22"/>
          <w:szCs w:val="22"/>
        </w:rPr>
        <w:t>Recommendations</w:t>
      </w:r>
      <w:r w:rsidRPr="00895DEC">
        <w:rPr>
          <w:sz w:val="22"/>
          <w:szCs w:val="22"/>
        </w:rPr>
        <w:t xml:space="preserve"> on decommissioning</w:t>
      </w:r>
      <w:r w:rsidR="00F7746B" w:rsidRPr="00895DEC">
        <w:rPr>
          <w:sz w:val="22"/>
          <w:szCs w:val="22"/>
        </w:rPr>
        <w:t xml:space="preserve"> are provided in IAEA Safety Standards Series No. SSG-47</w:t>
      </w:r>
      <w:r w:rsidRPr="00895DEC">
        <w:rPr>
          <w:sz w:val="22"/>
          <w:szCs w:val="22"/>
        </w:rPr>
        <w:t xml:space="preserve">, </w:t>
      </w:r>
      <w:r w:rsidR="00414191" w:rsidRPr="00895DEC">
        <w:rPr>
          <w:sz w:val="22"/>
          <w:szCs w:val="22"/>
        </w:rPr>
        <w:t>Decommissioning of Nuclear Power</w:t>
      </w:r>
      <w:r w:rsidR="009C6188" w:rsidRPr="00895DEC">
        <w:rPr>
          <w:sz w:val="22"/>
          <w:szCs w:val="22"/>
        </w:rPr>
        <w:t xml:space="preserve"> </w:t>
      </w:r>
      <w:r w:rsidR="00414191" w:rsidRPr="00895DEC">
        <w:rPr>
          <w:sz w:val="22"/>
          <w:szCs w:val="22"/>
        </w:rPr>
        <w:t>Plants, Research Reactors and Other</w:t>
      </w:r>
      <w:r w:rsidR="00834A6E" w:rsidRPr="00895DEC">
        <w:rPr>
          <w:sz w:val="22"/>
          <w:szCs w:val="22"/>
        </w:rPr>
        <w:t xml:space="preserve"> </w:t>
      </w:r>
      <w:r w:rsidR="00414191" w:rsidRPr="00895DEC">
        <w:rPr>
          <w:sz w:val="22"/>
          <w:szCs w:val="22"/>
        </w:rPr>
        <w:t>Nuclear Fuel Cycle Facilities</w:t>
      </w:r>
      <w:r w:rsidR="00834A6E" w:rsidRPr="00895DEC">
        <w:rPr>
          <w:sz w:val="22"/>
          <w:szCs w:val="22"/>
        </w:rPr>
        <w:t xml:space="preserve"> </w:t>
      </w:r>
      <w:r w:rsidRPr="00895DEC">
        <w:rPr>
          <w:sz w:val="22"/>
          <w:szCs w:val="22"/>
        </w:rPr>
        <w:t>[</w:t>
      </w:r>
      <w:r w:rsidR="00F7746B" w:rsidRPr="00895DEC">
        <w:rPr>
          <w:sz w:val="22"/>
          <w:szCs w:val="22"/>
        </w:rPr>
        <w:t>1</w:t>
      </w:r>
      <w:r w:rsidR="006F450D" w:rsidRPr="00895DEC">
        <w:rPr>
          <w:sz w:val="22"/>
          <w:szCs w:val="22"/>
        </w:rPr>
        <w:t>7</w:t>
      </w:r>
      <w:r w:rsidRPr="00895DEC">
        <w:rPr>
          <w:sz w:val="22"/>
          <w:szCs w:val="22"/>
        </w:rPr>
        <w:t>].</w:t>
      </w:r>
    </w:p>
    <w:p w14:paraId="2AAFE107" w14:textId="77777777" w:rsidR="00A52C0E" w:rsidRPr="00895DEC" w:rsidRDefault="00A52C0E">
      <w:pPr>
        <w:spacing w:line="271" w:lineRule="auto"/>
        <w:jc w:val="both"/>
        <w:rPr>
          <w:sz w:val="24"/>
          <w:szCs w:val="24"/>
          <w:lang w:val="en-GB"/>
        </w:rPr>
        <w:sectPr w:rsidR="00A52C0E" w:rsidRPr="00895DEC" w:rsidSect="00E27C87">
          <w:footerReference w:type="even" r:id="rId11"/>
          <w:footerReference w:type="default" r:id="rId12"/>
          <w:pgSz w:w="11906" w:h="16838" w:code="9"/>
          <w:pgMar w:top="1440" w:right="1440" w:bottom="1440" w:left="1440" w:header="0" w:footer="1075" w:gutter="0"/>
          <w:pgNumType w:start="1"/>
          <w:cols w:space="720"/>
          <w:docGrid w:linePitch="299"/>
        </w:sectPr>
      </w:pPr>
    </w:p>
    <w:p w14:paraId="38C077F6" w14:textId="645A6743" w:rsidR="00A52C0E" w:rsidRPr="00895DEC" w:rsidRDefault="004823D7" w:rsidP="008C6B6E">
      <w:pPr>
        <w:pStyle w:val="Heading1"/>
        <w:numPr>
          <w:ilvl w:val="0"/>
          <w:numId w:val="0"/>
        </w:numPr>
      </w:pPr>
      <w:bookmarkStart w:id="54" w:name="Appendix_I_-_Selection_of_Limits_and_Con"/>
      <w:bookmarkStart w:id="55" w:name="_Toc57986842"/>
      <w:bookmarkEnd w:id="54"/>
      <w:r w:rsidRPr="00895DEC">
        <w:lastRenderedPageBreak/>
        <w:t>Appendix</w:t>
      </w:r>
      <w:r w:rsidRPr="00895DEC">
        <w:rPr>
          <w:spacing w:val="4"/>
        </w:rPr>
        <w:t xml:space="preserve"> </w:t>
      </w:r>
      <w:r w:rsidR="00320DA2" w:rsidRPr="00895DEC">
        <w:t>I</w:t>
      </w:r>
      <w:bookmarkEnd w:id="55"/>
    </w:p>
    <w:p w14:paraId="494A3AD6" w14:textId="7E28F171" w:rsidR="00A52C0E" w:rsidRPr="00895DEC" w:rsidRDefault="00320DA2" w:rsidP="00BC3562">
      <w:pPr>
        <w:spacing w:line="271" w:lineRule="auto"/>
        <w:ind w:right="94"/>
        <w:jc w:val="center"/>
        <w:rPr>
          <w:rFonts w:ascii="Times New Roman" w:eastAsia="Times New Roman" w:hAnsi="Times New Roman" w:cs="Times New Roman"/>
          <w:b/>
          <w:bCs/>
          <w:color w:val="231F20"/>
          <w:spacing w:val="-3"/>
          <w:lang w:val="en-GB"/>
        </w:rPr>
      </w:pPr>
      <w:r w:rsidRPr="00895DEC">
        <w:rPr>
          <w:rFonts w:ascii="Times New Roman" w:eastAsia="Times New Roman" w:hAnsi="Times New Roman" w:cs="Times New Roman"/>
          <w:b/>
          <w:bCs/>
          <w:color w:val="231F20"/>
          <w:lang w:val="en-GB"/>
        </w:rPr>
        <w:t>SELECTION</w:t>
      </w:r>
      <w:r w:rsidRPr="00895DEC">
        <w:rPr>
          <w:rFonts w:ascii="Times New Roman" w:eastAsia="Times New Roman" w:hAnsi="Times New Roman" w:cs="Times New Roman"/>
          <w:b/>
          <w:bCs/>
          <w:color w:val="231F20"/>
          <w:spacing w:val="4"/>
          <w:lang w:val="en-GB"/>
        </w:rPr>
        <w:t xml:space="preserve"> </w:t>
      </w:r>
      <w:r w:rsidRPr="00895DEC">
        <w:rPr>
          <w:rFonts w:ascii="Times New Roman" w:eastAsia="Times New Roman" w:hAnsi="Times New Roman" w:cs="Times New Roman"/>
          <w:b/>
          <w:bCs/>
          <w:color w:val="231F20"/>
          <w:lang w:val="en-GB"/>
        </w:rPr>
        <w:t>OF</w:t>
      </w:r>
      <w:r w:rsidRPr="00895DEC">
        <w:rPr>
          <w:rFonts w:ascii="Times New Roman" w:eastAsia="Times New Roman" w:hAnsi="Times New Roman" w:cs="Times New Roman"/>
          <w:b/>
          <w:bCs/>
          <w:color w:val="231F20"/>
          <w:spacing w:val="4"/>
          <w:lang w:val="en-GB"/>
        </w:rPr>
        <w:t xml:space="preserve"> </w:t>
      </w:r>
      <w:r w:rsidRPr="00895DEC">
        <w:rPr>
          <w:rFonts w:ascii="Times New Roman" w:eastAsia="Times New Roman" w:hAnsi="Times New Roman" w:cs="Times New Roman"/>
          <w:b/>
          <w:bCs/>
          <w:color w:val="231F20"/>
          <w:lang w:val="en-GB"/>
        </w:rPr>
        <w:t>LIMITS</w:t>
      </w:r>
      <w:r w:rsidRPr="00895DEC">
        <w:rPr>
          <w:rFonts w:ascii="Times New Roman" w:eastAsia="Times New Roman" w:hAnsi="Times New Roman" w:cs="Times New Roman"/>
          <w:b/>
          <w:bCs/>
          <w:color w:val="231F20"/>
          <w:spacing w:val="-6"/>
          <w:lang w:val="en-GB"/>
        </w:rPr>
        <w:t xml:space="preserve"> </w:t>
      </w:r>
      <w:r w:rsidRPr="00895DEC">
        <w:rPr>
          <w:rFonts w:ascii="Times New Roman" w:eastAsia="Times New Roman" w:hAnsi="Times New Roman" w:cs="Times New Roman"/>
          <w:b/>
          <w:bCs/>
          <w:color w:val="231F20"/>
          <w:lang w:val="en-GB"/>
        </w:rPr>
        <w:t>AND</w:t>
      </w:r>
      <w:r w:rsidRPr="00895DEC">
        <w:rPr>
          <w:rFonts w:ascii="Times New Roman" w:eastAsia="Times New Roman" w:hAnsi="Times New Roman" w:cs="Times New Roman"/>
          <w:b/>
          <w:bCs/>
          <w:color w:val="231F20"/>
          <w:spacing w:val="4"/>
          <w:lang w:val="en-GB"/>
        </w:rPr>
        <w:t xml:space="preserve"> </w:t>
      </w:r>
      <w:r w:rsidRPr="00895DEC">
        <w:rPr>
          <w:rFonts w:ascii="Times New Roman" w:eastAsia="Times New Roman" w:hAnsi="Times New Roman" w:cs="Times New Roman"/>
          <w:b/>
          <w:bCs/>
          <w:color w:val="231F20"/>
          <w:lang w:val="en-GB"/>
        </w:rPr>
        <w:t>CONDITIONS</w:t>
      </w:r>
      <w:r w:rsidR="00BC3562" w:rsidRPr="00895DEC">
        <w:rPr>
          <w:rFonts w:ascii="Times New Roman" w:eastAsia="Times New Roman" w:hAnsi="Times New Roman" w:cs="Times New Roman"/>
          <w:b/>
          <w:bCs/>
          <w:color w:val="231F20"/>
          <w:lang w:val="en-GB"/>
        </w:rPr>
        <w:t xml:space="preserve"> </w:t>
      </w:r>
      <w:r w:rsidRPr="00895DEC">
        <w:rPr>
          <w:rFonts w:ascii="Times New Roman" w:eastAsia="Times New Roman" w:hAnsi="Times New Roman" w:cs="Times New Roman"/>
          <w:b/>
          <w:bCs/>
          <w:color w:val="231F20"/>
          <w:lang w:val="en-GB"/>
        </w:rPr>
        <w:t>FOR</w:t>
      </w:r>
      <w:r w:rsidRPr="00895DEC">
        <w:rPr>
          <w:rFonts w:ascii="Times New Roman" w:eastAsia="Times New Roman" w:hAnsi="Times New Roman" w:cs="Times New Roman"/>
          <w:b/>
          <w:bCs/>
          <w:color w:val="231F20"/>
          <w:spacing w:val="4"/>
          <w:lang w:val="en-GB"/>
        </w:rPr>
        <w:t xml:space="preserve"> </w:t>
      </w:r>
      <w:r w:rsidRPr="00895DEC">
        <w:rPr>
          <w:rFonts w:ascii="Times New Roman" w:eastAsia="Times New Roman" w:hAnsi="Times New Roman" w:cs="Times New Roman"/>
          <w:b/>
          <w:bCs/>
          <w:color w:val="231F20"/>
          <w:lang w:val="en-GB"/>
        </w:rPr>
        <w:t>NORMAL</w:t>
      </w:r>
      <w:r w:rsidRPr="00895DEC">
        <w:rPr>
          <w:rFonts w:ascii="Times New Roman" w:eastAsia="Times New Roman" w:hAnsi="Times New Roman" w:cs="Times New Roman"/>
          <w:b/>
          <w:bCs/>
          <w:color w:val="231F20"/>
          <w:spacing w:val="4"/>
          <w:lang w:val="en-GB"/>
        </w:rPr>
        <w:t xml:space="preserve"> </w:t>
      </w:r>
      <w:r w:rsidRPr="00895DEC">
        <w:rPr>
          <w:rFonts w:ascii="Times New Roman" w:eastAsia="Times New Roman" w:hAnsi="Times New Roman" w:cs="Times New Roman"/>
          <w:b/>
          <w:bCs/>
          <w:color w:val="231F20"/>
          <w:spacing w:val="-3"/>
          <w:lang w:val="en-GB"/>
        </w:rPr>
        <w:t>OPERATION</w:t>
      </w:r>
    </w:p>
    <w:p w14:paraId="03C383C0" w14:textId="2CDC4709" w:rsidR="00974FBB" w:rsidRPr="00895DEC" w:rsidRDefault="00974FBB" w:rsidP="00AE2946">
      <w:pPr>
        <w:pStyle w:val="AppendixI"/>
        <w:numPr>
          <w:ilvl w:val="0"/>
          <w:numId w:val="0"/>
        </w:numPr>
      </w:pPr>
      <w:r w:rsidRPr="00895DEC">
        <w:t xml:space="preserve">The limits and conditions listed below </w:t>
      </w:r>
      <w:r w:rsidR="003E1094" w:rsidRPr="00895DEC">
        <w:t>are applicable</w:t>
      </w:r>
      <w:r w:rsidRPr="00895DEC">
        <w:t xml:space="preserve"> depending </w:t>
      </w:r>
      <w:r w:rsidR="003E1094" w:rsidRPr="00895DEC">
        <w:t>on</w:t>
      </w:r>
      <w:r w:rsidRPr="00895DEC">
        <w:t xml:space="preserve"> </w:t>
      </w:r>
      <w:r w:rsidR="00AE2946">
        <w:t xml:space="preserve">the </w:t>
      </w:r>
      <w:r w:rsidRPr="00895DEC">
        <w:t xml:space="preserve">type of reactor, design features and regulatory requirements. The limits and conditions </w:t>
      </w:r>
      <w:r w:rsidR="00FC729F" w:rsidRPr="00895DEC">
        <w:t>should</w:t>
      </w:r>
      <w:r w:rsidRPr="00895DEC">
        <w:t xml:space="preserve"> be </w:t>
      </w:r>
      <w:r w:rsidR="00FC729F" w:rsidRPr="00895DEC">
        <w:t>stated</w:t>
      </w:r>
      <w:r w:rsidRPr="00895DEC">
        <w:t xml:space="preserve"> in the OLC</w:t>
      </w:r>
      <w:r w:rsidR="00C34389" w:rsidRPr="00895DEC">
        <w:t xml:space="preserve"> document</w:t>
      </w:r>
      <w:r w:rsidR="00AE2946">
        <w:t>ation</w:t>
      </w:r>
      <w:r w:rsidR="00C34389" w:rsidRPr="00895DEC">
        <w:t xml:space="preserve"> (see para. 2.6 and 9.3)</w:t>
      </w:r>
      <w:r w:rsidRPr="00895DEC">
        <w:t xml:space="preserve"> or in procedures</w:t>
      </w:r>
      <w:r w:rsidR="00C34389" w:rsidRPr="00895DEC">
        <w:t xml:space="preserve"> as </w:t>
      </w:r>
      <w:r w:rsidR="00ED0B42" w:rsidRPr="00895DEC">
        <w:t>appropriate</w:t>
      </w:r>
      <w:r w:rsidRPr="00895DEC">
        <w:t>. All limits and conditions should be based on the</w:t>
      </w:r>
      <w:r w:rsidR="003E1094" w:rsidRPr="00895DEC">
        <w:t xml:space="preserve"> description of the</w:t>
      </w:r>
      <w:r w:rsidRPr="00895DEC">
        <w:t xml:space="preserve"> design and</w:t>
      </w:r>
      <w:r w:rsidR="00AE2946">
        <w:t xml:space="preserve"> on</w:t>
      </w:r>
      <w:r w:rsidRPr="00895DEC">
        <w:t xml:space="preserve"> the </w:t>
      </w:r>
      <w:proofErr w:type="gramStart"/>
      <w:r w:rsidRPr="00895DEC">
        <w:t>safety</w:t>
      </w:r>
      <w:proofErr w:type="gramEnd"/>
      <w:r w:rsidRPr="00895DEC">
        <w:t xml:space="preserve"> analysis</w:t>
      </w:r>
      <w:r w:rsidR="003E1094" w:rsidRPr="00895DEC">
        <w:t xml:space="preserve"> performed, both of them </w:t>
      </w:r>
      <w:r w:rsidRPr="00895DEC">
        <w:t>documented in the safety analysis report.</w:t>
      </w:r>
    </w:p>
    <w:p w14:paraId="442526A7" w14:textId="188EA616" w:rsidR="00A52C0E" w:rsidRPr="00895DEC" w:rsidRDefault="00BC3562" w:rsidP="00BC3562">
      <w:pPr>
        <w:pStyle w:val="Heading2"/>
        <w:rPr>
          <w:sz w:val="22"/>
          <w:szCs w:val="28"/>
          <w:lang w:val="en-GB"/>
        </w:rPr>
      </w:pPr>
      <w:bookmarkStart w:id="56" w:name="_Toc57986843"/>
      <w:r w:rsidRPr="00895DEC">
        <w:rPr>
          <w:sz w:val="22"/>
          <w:szCs w:val="28"/>
          <w:lang w:val="en-GB"/>
        </w:rPr>
        <w:t>Reactivity</w:t>
      </w:r>
      <w:r w:rsidRPr="00895DEC">
        <w:rPr>
          <w:spacing w:val="4"/>
          <w:sz w:val="22"/>
          <w:szCs w:val="28"/>
          <w:lang w:val="en-GB"/>
        </w:rPr>
        <w:t xml:space="preserve"> </w:t>
      </w:r>
      <w:r w:rsidRPr="00895DEC">
        <w:rPr>
          <w:spacing w:val="-2"/>
          <w:sz w:val="22"/>
          <w:szCs w:val="28"/>
          <w:lang w:val="en-GB"/>
        </w:rPr>
        <w:t>control</w:t>
      </w:r>
      <w:bookmarkEnd w:id="56"/>
    </w:p>
    <w:p w14:paraId="60A05448" w14:textId="680B30D8" w:rsidR="00A52C0E" w:rsidRPr="00895DEC" w:rsidRDefault="00320DA2" w:rsidP="00BC3562">
      <w:pPr>
        <w:pStyle w:val="Heading3"/>
        <w:rPr>
          <w:bCs/>
          <w:sz w:val="22"/>
          <w:szCs w:val="28"/>
        </w:rPr>
      </w:pPr>
      <w:bookmarkStart w:id="57" w:name="_Toc57986844"/>
      <w:r w:rsidRPr="00895DEC">
        <w:rPr>
          <w:sz w:val="22"/>
          <w:szCs w:val="28"/>
        </w:rPr>
        <w:t>Negative</w:t>
      </w:r>
      <w:r w:rsidRPr="00895DEC">
        <w:rPr>
          <w:spacing w:val="4"/>
          <w:sz w:val="22"/>
          <w:szCs w:val="28"/>
        </w:rPr>
        <w:t xml:space="preserve"> </w:t>
      </w:r>
      <w:r w:rsidRPr="00895DEC">
        <w:rPr>
          <w:sz w:val="22"/>
          <w:szCs w:val="28"/>
        </w:rPr>
        <w:t>reactivity</w:t>
      </w:r>
      <w:bookmarkEnd w:id="57"/>
    </w:p>
    <w:p w14:paraId="1A1EA1B3" w14:textId="5B4AD100" w:rsidR="00BC3562" w:rsidRPr="00AE2946" w:rsidRDefault="00320DA2" w:rsidP="00AE2946">
      <w:pPr>
        <w:pStyle w:val="AppendixI"/>
      </w:pPr>
      <w:r w:rsidRPr="00AE2946">
        <w:t>The minimum negative reactivity in the reactivity control devices available for insertion should be such that the degree of sub</w:t>
      </w:r>
      <w:r w:rsidR="00126DD0" w:rsidRPr="00AE2946">
        <w:t>-</w:t>
      </w:r>
      <w:r w:rsidRPr="00AE2946">
        <w:t xml:space="preserve">criticality assumed in the safety analysis report can be reached immediately after shutdown from any </w:t>
      </w:r>
      <w:r w:rsidR="00F86939" w:rsidRPr="00AE2946">
        <w:t xml:space="preserve"> mode of normal operation</w:t>
      </w:r>
      <w:r w:rsidR="003E1094" w:rsidRPr="00AE2946">
        <w:t xml:space="preserve"> </w:t>
      </w:r>
      <w:r w:rsidRPr="00AE2946">
        <w:t>and in any relevant accident conditions</w:t>
      </w:r>
      <w:r w:rsidR="00301639" w:rsidRPr="00AE2946">
        <w:t>, taking into account the single failure criterion.</w:t>
      </w:r>
    </w:p>
    <w:p w14:paraId="12E27BD4" w14:textId="659210B0" w:rsidR="00BC3562" w:rsidRPr="00895DEC" w:rsidRDefault="00320DA2" w:rsidP="00AE2946">
      <w:pPr>
        <w:pStyle w:val="AppendixI"/>
      </w:pPr>
      <w:r w:rsidRPr="00895DEC">
        <w:t xml:space="preserve">The necessary negative reactivity should be specified in terms of the information available </w:t>
      </w:r>
      <w:r w:rsidR="003E1094" w:rsidRPr="00895DEC">
        <w:t xml:space="preserve">in operating procedures or </w:t>
      </w:r>
      <w:r w:rsidR="00C34389" w:rsidRPr="00895DEC">
        <w:t xml:space="preserve">in the </w:t>
      </w:r>
      <w:r w:rsidR="003E1094" w:rsidRPr="00895DEC">
        <w:t>OLC</w:t>
      </w:r>
      <w:r w:rsidR="00C34389" w:rsidRPr="00895DEC">
        <w:t xml:space="preserve"> document</w:t>
      </w:r>
      <w:r w:rsidR="00AE2946">
        <w:t>ation</w:t>
      </w:r>
      <w:r w:rsidR="003E1094" w:rsidRPr="00895DEC">
        <w:t xml:space="preserve"> </w:t>
      </w:r>
      <w:r w:rsidRPr="00895DEC">
        <w:t>to the operat</w:t>
      </w:r>
      <w:r w:rsidR="009C6215" w:rsidRPr="00895DEC">
        <w:t>ing personnel</w:t>
      </w:r>
      <w:r w:rsidRPr="00895DEC">
        <w:t>, such as control rod positions, liquid poison concentration or neutron multiplication factors.</w:t>
      </w:r>
    </w:p>
    <w:p w14:paraId="211CECE4" w14:textId="1F1CEADB" w:rsidR="00A52C0E" w:rsidRPr="00895DEC" w:rsidRDefault="00824F05" w:rsidP="00AE2946">
      <w:pPr>
        <w:pStyle w:val="AppendixI"/>
      </w:pPr>
      <w:r w:rsidRPr="00895DEC">
        <w:t xml:space="preserve">Limits on </w:t>
      </w:r>
      <w:r w:rsidR="00301639" w:rsidRPr="00895DEC">
        <w:t xml:space="preserve">the </w:t>
      </w:r>
      <w:r w:rsidRPr="00895DEC">
        <w:t>temperature</w:t>
      </w:r>
      <w:r w:rsidR="00301639" w:rsidRPr="00895DEC">
        <w:t xml:space="preserve"> reactivity coefficient</w:t>
      </w:r>
      <w:r w:rsidRPr="00895DEC">
        <w:t xml:space="preserve">, xenon concentration and other transient reactivity effects should be specified </w:t>
      </w:r>
      <w:r w:rsidR="003E1094" w:rsidRPr="00895DEC">
        <w:t>in operating procedures or</w:t>
      </w:r>
      <w:r w:rsidR="00AE2946">
        <w:t xml:space="preserve"> in</w:t>
      </w:r>
      <w:r w:rsidR="003E1094" w:rsidRPr="00895DEC">
        <w:t xml:space="preserve"> the OLC</w:t>
      </w:r>
      <w:r w:rsidR="00C34389" w:rsidRPr="00895DEC">
        <w:t xml:space="preserve"> document</w:t>
      </w:r>
      <w:r w:rsidR="00AE2946">
        <w:t>ation</w:t>
      </w:r>
      <w:r w:rsidR="003E1094" w:rsidRPr="00895DEC">
        <w:t xml:space="preserve"> </w:t>
      </w:r>
      <w:r w:rsidRPr="00895DEC">
        <w:t xml:space="preserve">so that </w:t>
      </w:r>
      <w:r w:rsidR="00320DA2" w:rsidRPr="00895DEC">
        <w:t>sub</w:t>
      </w:r>
      <w:r w:rsidR="00126DD0" w:rsidRPr="00895DEC">
        <w:t>-</w:t>
      </w:r>
      <w:r w:rsidR="00320DA2" w:rsidRPr="00895DEC">
        <w:t xml:space="preserve">criticality </w:t>
      </w:r>
      <w:r w:rsidR="00432387" w:rsidRPr="00895DEC">
        <w:t>can be main</w:t>
      </w:r>
      <w:r w:rsidR="00F54B0E" w:rsidRPr="00895DEC">
        <w:t>t</w:t>
      </w:r>
      <w:r w:rsidR="00432387" w:rsidRPr="00895DEC">
        <w:t>ained</w:t>
      </w:r>
      <w:r w:rsidR="00F54B0E" w:rsidRPr="00895DEC">
        <w:t xml:space="preserve"> </w:t>
      </w:r>
      <w:r w:rsidR="00320DA2" w:rsidRPr="00895DEC">
        <w:t>for an indefinite period of time after shutdown</w:t>
      </w:r>
      <w:r w:rsidRPr="00895DEC">
        <w:t xml:space="preserve"> by </w:t>
      </w:r>
      <w:r w:rsidR="00320DA2" w:rsidRPr="00895DEC">
        <w:t xml:space="preserve">the use of </w:t>
      </w:r>
      <w:r w:rsidR="00A23D95" w:rsidRPr="00895DEC">
        <w:t>borated</w:t>
      </w:r>
      <w:r w:rsidR="00320DA2" w:rsidRPr="00895DEC">
        <w:t xml:space="preserve"> water or other </w:t>
      </w:r>
      <w:r w:rsidR="00F834DD" w:rsidRPr="00895DEC">
        <w:t>neutron absorbers</w:t>
      </w:r>
      <w:r w:rsidR="00320DA2" w:rsidRPr="00895DEC">
        <w:t xml:space="preserve"> if the temperature, xenon concentration or other</w:t>
      </w:r>
      <w:r w:rsidR="00320DA2" w:rsidRPr="00895DEC">
        <w:rPr>
          <w:spacing w:val="17"/>
        </w:rPr>
        <w:t xml:space="preserve"> </w:t>
      </w:r>
      <w:r w:rsidR="00320DA2" w:rsidRPr="00895DEC">
        <w:t>transient</w:t>
      </w:r>
      <w:r w:rsidR="00320DA2" w:rsidRPr="00895DEC">
        <w:rPr>
          <w:spacing w:val="17"/>
        </w:rPr>
        <w:t xml:space="preserve"> </w:t>
      </w:r>
      <w:r w:rsidR="00320DA2" w:rsidRPr="00895DEC">
        <w:rPr>
          <w:spacing w:val="-1"/>
        </w:rPr>
        <w:t>reactivity</w:t>
      </w:r>
      <w:r w:rsidR="00320DA2" w:rsidRPr="00895DEC">
        <w:rPr>
          <w:spacing w:val="17"/>
        </w:rPr>
        <w:t xml:space="preserve"> </w:t>
      </w:r>
      <w:r w:rsidR="00320DA2" w:rsidRPr="00895DEC">
        <w:rPr>
          <w:spacing w:val="-1"/>
        </w:rPr>
        <w:t>effects</w:t>
      </w:r>
      <w:r w:rsidR="00320DA2" w:rsidRPr="00895DEC">
        <w:rPr>
          <w:spacing w:val="17"/>
        </w:rPr>
        <w:t xml:space="preserve"> </w:t>
      </w:r>
      <w:r w:rsidR="00320DA2" w:rsidRPr="00895DEC">
        <w:t>cannot</w:t>
      </w:r>
      <w:r w:rsidR="00320DA2" w:rsidRPr="00895DEC">
        <w:rPr>
          <w:spacing w:val="17"/>
        </w:rPr>
        <w:t xml:space="preserve"> </w:t>
      </w:r>
      <w:r w:rsidR="00320DA2" w:rsidRPr="00895DEC">
        <w:t>be</w:t>
      </w:r>
      <w:r w:rsidR="00320DA2" w:rsidRPr="00895DEC">
        <w:rPr>
          <w:spacing w:val="17"/>
        </w:rPr>
        <w:t xml:space="preserve"> </w:t>
      </w:r>
      <w:r w:rsidR="00320DA2" w:rsidRPr="00895DEC">
        <w:t>compensated</w:t>
      </w:r>
      <w:r w:rsidR="00320DA2" w:rsidRPr="00895DEC">
        <w:rPr>
          <w:spacing w:val="17"/>
        </w:rPr>
        <w:t xml:space="preserve"> </w:t>
      </w:r>
      <w:r w:rsidR="00320DA2" w:rsidRPr="00895DEC">
        <w:t>for</w:t>
      </w:r>
      <w:r w:rsidR="00320DA2" w:rsidRPr="00895DEC">
        <w:rPr>
          <w:spacing w:val="17"/>
        </w:rPr>
        <w:t xml:space="preserve"> </w:t>
      </w:r>
      <w:r w:rsidR="00320DA2" w:rsidRPr="00895DEC">
        <w:t>by</w:t>
      </w:r>
      <w:r w:rsidR="00320DA2" w:rsidRPr="00895DEC">
        <w:rPr>
          <w:spacing w:val="17"/>
        </w:rPr>
        <w:t xml:space="preserve"> </w:t>
      </w:r>
      <w:r w:rsidR="00320DA2" w:rsidRPr="00895DEC">
        <w:t>normal</w:t>
      </w:r>
      <w:r w:rsidR="00320DA2" w:rsidRPr="00895DEC">
        <w:rPr>
          <w:spacing w:val="17"/>
        </w:rPr>
        <w:t xml:space="preserve"> </w:t>
      </w:r>
      <w:r w:rsidR="00320DA2" w:rsidRPr="00895DEC">
        <w:rPr>
          <w:spacing w:val="-1"/>
        </w:rPr>
        <w:t>reactivity</w:t>
      </w:r>
      <w:r w:rsidR="00320DA2" w:rsidRPr="00895DEC">
        <w:rPr>
          <w:spacing w:val="24"/>
        </w:rPr>
        <w:t xml:space="preserve"> </w:t>
      </w:r>
      <w:r w:rsidR="00320DA2" w:rsidRPr="00895DEC">
        <w:t>control</w:t>
      </w:r>
      <w:r w:rsidR="00320DA2" w:rsidRPr="00895DEC">
        <w:rPr>
          <w:spacing w:val="4"/>
        </w:rPr>
        <w:t xml:space="preserve"> </w:t>
      </w:r>
      <w:r w:rsidR="00320DA2" w:rsidRPr="00895DEC">
        <w:rPr>
          <w:spacing w:val="-1"/>
        </w:rPr>
        <w:t>devices.</w:t>
      </w:r>
    </w:p>
    <w:p w14:paraId="617CAC0B" w14:textId="05CA2ADF" w:rsidR="00A52C0E" w:rsidRPr="00895DEC" w:rsidRDefault="00320DA2" w:rsidP="00BC3562">
      <w:pPr>
        <w:pStyle w:val="Heading3"/>
        <w:rPr>
          <w:bCs/>
          <w:sz w:val="22"/>
          <w:szCs w:val="28"/>
        </w:rPr>
      </w:pPr>
      <w:bookmarkStart w:id="58" w:name="_Toc57986845"/>
      <w:r w:rsidRPr="00895DEC">
        <w:rPr>
          <w:spacing w:val="-1"/>
          <w:sz w:val="22"/>
          <w:szCs w:val="28"/>
        </w:rPr>
        <w:t>Reactivity</w:t>
      </w:r>
      <w:r w:rsidRPr="00895DEC">
        <w:rPr>
          <w:spacing w:val="4"/>
          <w:sz w:val="22"/>
          <w:szCs w:val="28"/>
        </w:rPr>
        <w:t xml:space="preserve"> </w:t>
      </w:r>
      <w:r w:rsidRPr="00895DEC">
        <w:rPr>
          <w:sz w:val="22"/>
          <w:szCs w:val="28"/>
        </w:rPr>
        <w:t>coefficients</w:t>
      </w:r>
      <w:bookmarkEnd w:id="58"/>
    </w:p>
    <w:p w14:paraId="04BEDDA7" w14:textId="467F64F5" w:rsidR="00A52C0E" w:rsidRPr="00895DEC" w:rsidRDefault="00320DA2" w:rsidP="00AE2946">
      <w:pPr>
        <w:pStyle w:val="AppendixI"/>
      </w:pPr>
      <w:r w:rsidRPr="00895DEC">
        <w:t>Where</w:t>
      </w:r>
      <w:r w:rsidRPr="00895DEC">
        <w:rPr>
          <w:spacing w:val="26"/>
        </w:rPr>
        <w:t xml:space="preserve"> </w:t>
      </w:r>
      <w:r w:rsidRPr="00895DEC">
        <w:t>the</w:t>
      </w:r>
      <w:r w:rsidRPr="00895DEC">
        <w:rPr>
          <w:spacing w:val="26"/>
        </w:rPr>
        <w:t xml:space="preserve"> </w:t>
      </w:r>
      <w:r w:rsidRPr="00895DEC">
        <w:t>safety</w:t>
      </w:r>
      <w:r w:rsidRPr="00895DEC">
        <w:rPr>
          <w:spacing w:val="26"/>
        </w:rPr>
        <w:t xml:space="preserve"> </w:t>
      </w:r>
      <w:r w:rsidRPr="00895DEC">
        <w:t>analysis</w:t>
      </w:r>
      <w:r w:rsidRPr="00895DEC">
        <w:rPr>
          <w:spacing w:val="26"/>
        </w:rPr>
        <w:t xml:space="preserve"> </w:t>
      </w:r>
      <w:r w:rsidRPr="00895DEC">
        <w:t>indicates</w:t>
      </w:r>
      <w:r w:rsidRPr="00895DEC">
        <w:rPr>
          <w:spacing w:val="26"/>
        </w:rPr>
        <w:t xml:space="preserve"> </w:t>
      </w:r>
      <w:r w:rsidRPr="00895DEC">
        <w:t>the</w:t>
      </w:r>
      <w:r w:rsidRPr="00895DEC">
        <w:rPr>
          <w:spacing w:val="26"/>
        </w:rPr>
        <w:t xml:space="preserve"> </w:t>
      </w:r>
      <w:r w:rsidRPr="00895DEC">
        <w:t>need,</w:t>
      </w:r>
      <w:r w:rsidRPr="00895DEC">
        <w:rPr>
          <w:spacing w:val="26"/>
        </w:rPr>
        <w:t xml:space="preserve"> </w:t>
      </w:r>
      <w:r w:rsidRPr="00895DEC">
        <w:t>limits</w:t>
      </w:r>
      <w:r w:rsidRPr="00895DEC">
        <w:rPr>
          <w:spacing w:val="26"/>
        </w:rPr>
        <w:t xml:space="preserve"> </w:t>
      </w:r>
      <w:r w:rsidRPr="00895DEC">
        <w:t>should</w:t>
      </w:r>
      <w:r w:rsidRPr="00895DEC">
        <w:rPr>
          <w:spacing w:val="26"/>
        </w:rPr>
        <w:t xml:space="preserve"> </w:t>
      </w:r>
      <w:r w:rsidRPr="00895DEC">
        <w:t>be</w:t>
      </w:r>
      <w:r w:rsidRPr="00895DEC">
        <w:rPr>
          <w:spacing w:val="26"/>
        </w:rPr>
        <w:t xml:space="preserve"> </w:t>
      </w:r>
      <w:r w:rsidRPr="00895DEC">
        <w:t>stated</w:t>
      </w:r>
      <w:r w:rsidRPr="00895DEC">
        <w:rPr>
          <w:spacing w:val="26"/>
        </w:rPr>
        <w:t xml:space="preserve"> </w:t>
      </w:r>
      <w:r w:rsidR="003E1094" w:rsidRPr="00895DEC">
        <w:t xml:space="preserve">in operating procedures or </w:t>
      </w:r>
      <w:r w:rsidR="00F16161" w:rsidRPr="00895DEC">
        <w:t xml:space="preserve">in </w:t>
      </w:r>
      <w:r w:rsidR="003E1094" w:rsidRPr="00895DEC">
        <w:t>the OLC</w:t>
      </w:r>
      <w:r w:rsidR="00C34389" w:rsidRPr="00895DEC">
        <w:t xml:space="preserve"> document</w:t>
      </w:r>
      <w:r w:rsidR="00AE2946">
        <w:t>ation</w:t>
      </w:r>
      <w:r w:rsidR="003E1094" w:rsidRPr="00895DEC">
        <w:t xml:space="preserve"> </w:t>
      </w:r>
      <w:r w:rsidRPr="00895DEC">
        <w:t>for</w:t>
      </w:r>
      <w:r w:rsidRPr="00895DEC">
        <w:rPr>
          <w:spacing w:val="26"/>
        </w:rPr>
        <w:t xml:space="preserve"> </w:t>
      </w:r>
      <w:r w:rsidRPr="00895DEC">
        <w:t xml:space="preserve">the </w:t>
      </w:r>
      <w:r w:rsidRPr="00895DEC">
        <w:rPr>
          <w:spacing w:val="-1"/>
        </w:rPr>
        <w:t>reactivity</w:t>
      </w:r>
      <w:r w:rsidRPr="00895DEC">
        <w:rPr>
          <w:spacing w:val="11"/>
        </w:rPr>
        <w:t xml:space="preserve"> </w:t>
      </w:r>
      <w:r w:rsidRPr="00895DEC">
        <w:rPr>
          <w:spacing w:val="-1"/>
        </w:rPr>
        <w:t>coefficients</w:t>
      </w:r>
      <w:r w:rsidRPr="00895DEC">
        <w:rPr>
          <w:spacing w:val="11"/>
        </w:rPr>
        <w:t xml:space="preserve"> </w:t>
      </w:r>
      <w:r w:rsidRPr="00895DEC">
        <w:t>for</w:t>
      </w:r>
      <w:r w:rsidRPr="00895DEC">
        <w:rPr>
          <w:spacing w:val="11"/>
        </w:rPr>
        <w:t xml:space="preserve"> </w:t>
      </w:r>
      <w:r w:rsidRPr="00895DEC">
        <w:rPr>
          <w:spacing w:val="-1"/>
        </w:rPr>
        <w:t>different</w:t>
      </w:r>
      <w:r w:rsidRPr="00895DEC">
        <w:rPr>
          <w:spacing w:val="11"/>
        </w:rPr>
        <w:t xml:space="preserve"> </w:t>
      </w:r>
      <w:r w:rsidRPr="00895DEC">
        <w:t>reactor</w:t>
      </w:r>
      <w:r w:rsidRPr="00895DEC">
        <w:rPr>
          <w:spacing w:val="11"/>
        </w:rPr>
        <w:t xml:space="preserve"> </w:t>
      </w:r>
      <w:r w:rsidRPr="00895DEC">
        <w:t>conditions</w:t>
      </w:r>
      <w:r w:rsidRPr="00895DEC">
        <w:rPr>
          <w:spacing w:val="11"/>
        </w:rPr>
        <w:t xml:space="preserve"> </w:t>
      </w:r>
      <w:r w:rsidRPr="00895DEC">
        <w:t>to</w:t>
      </w:r>
      <w:r w:rsidRPr="00895DEC">
        <w:rPr>
          <w:spacing w:val="11"/>
        </w:rPr>
        <w:t xml:space="preserve"> </w:t>
      </w:r>
      <w:r w:rsidRPr="00895DEC">
        <w:t>ensure</w:t>
      </w:r>
      <w:r w:rsidRPr="00895DEC">
        <w:rPr>
          <w:spacing w:val="11"/>
        </w:rPr>
        <w:t xml:space="preserve"> </w:t>
      </w:r>
      <w:r w:rsidRPr="00895DEC">
        <w:t>that</w:t>
      </w:r>
      <w:r w:rsidRPr="00895DEC">
        <w:rPr>
          <w:spacing w:val="11"/>
        </w:rPr>
        <w:t xml:space="preserve"> </w:t>
      </w:r>
      <w:r w:rsidRPr="00895DEC">
        <w:t>the</w:t>
      </w:r>
      <w:r w:rsidRPr="00895DEC">
        <w:rPr>
          <w:spacing w:val="11"/>
        </w:rPr>
        <w:t xml:space="preserve"> </w:t>
      </w:r>
      <w:r w:rsidRPr="00895DEC">
        <w:t>assumptions</w:t>
      </w:r>
      <w:r w:rsidRPr="00895DEC">
        <w:rPr>
          <w:spacing w:val="25"/>
        </w:rPr>
        <w:t xml:space="preserve"> </w:t>
      </w:r>
      <w:r w:rsidRPr="00895DEC">
        <w:t>used</w:t>
      </w:r>
      <w:r w:rsidRPr="00895DEC">
        <w:rPr>
          <w:spacing w:val="4"/>
        </w:rPr>
        <w:t xml:space="preserve"> </w:t>
      </w:r>
      <w:r w:rsidRPr="00895DEC">
        <w:t>in</w:t>
      </w:r>
      <w:r w:rsidRPr="00895DEC">
        <w:rPr>
          <w:spacing w:val="4"/>
        </w:rPr>
        <w:t xml:space="preserve"> </w:t>
      </w:r>
      <w:r w:rsidRPr="00895DEC">
        <w:t>the</w:t>
      </w:r>
      <w:r w:rsidRPr="00895DEC">
        <w:rPr>
          <w:spacing w:val="4"/>
        </w:rPr>
        <w:t xml:space="preserve"> </w:t>
      </w:r>
      <w:r w:rsidRPr="00895DEC">
        <w:t>accident</w:t>
      </w:r>
      <w:r w:rsidRPr="00895DEC">
        <w:rPr>
          <w:spacing w:val="4"/>
        </w:rPr>
        <w:t xml:space="preserve"> </w:t>
      </w:r>
      <w:r w:rsidRPr="00895DEC">
        <w:t>and</w:t>
      </w:r>
      <w:r w:rsidRPr="00895DEC">
        <w:rPr>
          <w:spacing w:val="4"/>
        </w:rPr>
        <w:t xml:space="preserve"> </w:t>
      </w:r>
      <w:r w:rsidRPr="00895DEC">
        <w:t>transient</w:t>
      </w:r>
      <w:r w:rsidRPr="00895DEC">
        <w:rPr>
          <w:spacing w:val="4"/>
        </w:rPr>
        <w:t xml:space="preserve"> </w:t>
      </w:r>
      <w:r w:rsidRPr="00895DEC">
        <w:t>analyses</w:t>
      </w:r>
      <w:r w:rsidRPr="00895DEC">
        <w:rPr>
          <w:spacing w:val="4"/>
        </w:rPr>
        <w:t xml:space="preserve"> </w:t>
      </w:r>
      <w:r w:rsidRPr="00895DEC">
        <w:t>remain</w:t>
      </w:r>
      <w:r w:rsidRPr="00895DEC">
        <w:rPr>
          <w:spacing w:val="4"/>
        </w:rPr>
        <w:t xml:space="preserve"> </w:t>
      </w:r>
      <w:r w:rsidR="00EA75FC">
        <w:rPr>
          <w:spacing w:val="-1"/>
        </w:rPr>
        <w:t>applicable to the operating conditions</w:t>
      </w:r>
      <w:r w:rsidR="00EA75FC" w:rsidRPr="00895DEC">
        <w:rPr>
          <w:spacing w:val="4"/>
        </w:rPr>
        <w:t xml:space="preserve"> </w:t>
      </w:r>
      <w:r w:rsidRPr="00895DEC">
        <w:t>through</w:t>
      </w:r>
      <w:r w:rsidRPr="00895DEC">
        <w:rPr>
          <w:spacing w:val="4"/>
        </w:rPr>
        <w:t xml:space="preserve"> </w:t>
      </w:r>
      <w:r w:rsidRPr="00895DEC">
        <w:t>each</w:t>
      </w:r>
      <w:r w:rsidRPr="00895DEC">
        <w:rPr>
          <w:spacing w:val="4"/>
        </w:rPr>
        <w:t xml:space="preserve"> </w:t>
      </w:r>
      <w:r w:rsidRPr="00895DEC">
        <w:t>fue</w:t>
      </w:r>
      <w:r w:rsidR="00535812" w:rsidRPr="00895DEC">
        <w:t>l</w:t>
      </w:r>
      <w:r w:rsidRPr="00895DEC">
        <w:t>ling</w:t>
      </w:r>
      <w:r w:rsidRPr="00895DEC">
        <w:rPr>
          <w:spacing w:val="4"/>
        </w:rPr>
        <w:t xml:space="preserve"> </w:t>
      </w:r>
      <w:r w:rsidRPr="00895DEC">
        <w:rPr>
          <w:spacing w:val="-1"/>
        </w:rPr>
        <w:t>cycle.</w:t>
      </w:r>
    </w:p>
    <w:p w14:paraId="18532983" w14:textId="34D92731" w:rsidR="00A52C0E" w:rsidRPr="00895DEC" w:rsidRDefault="00320DA2" w:rsidP="00BC3562">
      <w:pPr>
        <w:pStyle w:val="Heading3"/>
        <w:rPr>
          <w:bCs/>
          <w:sz w:val="22"/>
          <w:szCs w:val="28"/>
        </w:rPr>
      </w:pPr>
      <w:bookmarkStart w:id="59" w:name="_Toc57986846"/>
      <w:r w:rsidRPr="00895DEC">
        <w:rPr>
          <w:sz w:val="22"/>
          <w:szCs w:val="28"/>
        </w:rPr>
        <w:t>Rate</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insertion</w:t>
      </w:r>
      <w:r w:rsidRPr="00895DEC">
        <w:rPr>
          <w:spacing w:val="4"/>
          <w:sz w:val="22"/>
          <w:szCs w:val="28"/>
        </w:rPr>
        <w:t xml:space="preserve"> </w:t>
      </w:r>
      <w:r w:rsidRPr="00895DEC">
        <w:rPr>
          <w:spacing w:val="-2"/>
          <w:sz w:val="22"/>
          <w:szCs w:val="28"/>
        </w:rPr>
        <w:t>for</w:t>
      </w:r>
      <w:r w:rsidRPr="00895DEC">
        <w:rPr>
          <w:spacing w:val="4"/>
          <w:sz w:val="22"/>
          <w:szCs w:val="28"/>
        </w:rPr>
        <w:t xml:space="preserve"> </w:t>
      </w:r>
      <w:r w:rsidRPr="00895DEC">
        <w:rPr>
          <w:sz w:val="22"/>
          <w:szCs w:val="28"/>
        </w:rPr>
        <w:t>positive</w:t>
      </w:r>
      <w:r w:rsidRPr="00895DEC">
        <w:rPr>
          <w:spacing w:val="4"/>
          <w:sz w:val="22"/>
          <w:szCs w:val="28"/>
        </w:rPr>
        <w:t xml:space="preserve"> </w:t>
      </w:r>
      <w:r w:rsidRPr="00895DEC">
        <w:rPr>
          <w:sz w:val="22"/>
          <w:szCs w:val="28"/>
        </w:rPr>
        <w:t>reactivity</w:t>
      </w:r>
      <w:bookmarkEnd w:id="59"/>
    </w:p>
    <w:p w14:paraId="5904E3F3" w14:textId="5CF486B5" w:rsidR="00A52C0E" w:rsidRPr="00895DEC" w:rsidRDefault="00320DA2" w:rsidP="00AE2946">
      <w:pPr>
        <w:pStyle w:val="AppendixI"/>
      </w:pPr>
      <w:r w:rsidRPr="00895DEC">
        <w:t>Limits</w:t>
      </w:r>
      <w:r w:rsidRPr="00895DEC">
        <w:rPr>
          <w:spacing w:val="22"/>
        </w:rPr>
        <w:t xml:space="preserve"> </w:t>
      </w:r>
      <w:r w:rsidRPr="00895DEC">
        <w:t>on</w:t>
      </w:r>
      <w:r w:rsidRPr="00895DEC">
        <w:rPr>
          <w:spacing w:val="22"/>
        </w:rPr>
        <w:t xml:space="preserve"> </w:t>
      </w:r>
      <w:r w:rsidRPr="00895DEC">
        <w:t>the</w:t>
      </w:r>
      <w:r w:rsidRPr="00895DEC">
        <w:rPr>
          <w:spacing w:val="22"/>
        </w:rPr>
        <w:t xml:space="preserve"> </w:t>
      </w:r>
      <w:r w:rsidRPr="00895DEC">
        <w:t>rate</w:t>
      </w:r>
      <w:r w:rsidRPr="00895DEC">
        <w:rPr>
          <w:spacing w:val="22"/>
        </w:rPr>
        <w:t xml:space="preserve"> </w:t>
      </w:r>
      <w:r w:rsidRPr="00895DEC">
        <w:t>of</w:t>
      </w:r>
      <w:r w:rsidRPr="00895DEC">
        <w:rPr>
          <w:spacing w:val="22"/>
        </w:rPr>
        <w:t xml:space="preserve"> </w:t>
      </w:r>
      <w:r w:rsidRPr="00895DEC">
        <w:t>insertion</w:t>
      </w:r>
      <w:r w:rsidRPr="00895DEC">
        <w:rPr>
          <w:spacing w:val="22"/>
        </w:rPr>
        <w:t xml:space="preserve"> </w:t>
      </w:r>
      <w:r w:rsidRPr="00895DEC">
        <w:t>for</w:t>
      </w:r>
      <w:r w:rsidRPr="00895DEC">
        <w:rPr>
          <w:spacing w:val="22"/>
        </w:rPr>
        <w:t xml:space="preserve"> </w:t>
      </w:r>
      <w:r w:rsidRPr="00895DEC">
        <w:rPr>
          <w:spacing w:val="-1"/>
        </w:rPr>
        <w:t>positive</w:t>
      </w:r>
      <w:r w:rsidRPr="00895DEC">
        <w:rPr>
          <w:spacing w:val="22"/>
        </w:rPr>
        <w:t xml:space="preserve"> </w:t>
      </w:r>
      <w:r w:rsidRPr="00895DEC">
        <w:rPr>
          <w:spacing w:val="-1"/>
        </w:rPr>
        <w:t>reactivity</w:t>
      </w:r>
      <w:r w:rsidRPr="00895DEC">
        <w:rPr>
          <w:spacing w:val="22"/>
        </w:rPr>
        <w:t xml:space="preserve"> </w:t>
      </w:r>
      <w:r w:rsidRPr="00895DEC">
        <w:t>should</w:t>
      </w:r>
      <w:r w:rsidRPr="00895DEC">
        <w:rPr>
          <w:spacing w:val="22"/>
        </w:rPr>
        <w:t xml:space="preserve"> </w:t>
      </w:r>
      <w:r w:rsidRPr="00895DEC">
        <w:t>be</w:t>
      </w:r>
      <w:r w:rsidRPr="00895DEC">
        <w:rPr>
          <w:spacing w:val="22"/>
        </w:rPr>
        <w:t xml:space="preserve"> </w:t>
      </w:r>
      <w:r w:rsidRPr="00895DEC">
        <w:t>stated</w:t>
      </w:r>
      <w:r w:rsidR="003E1094" w:rsidRPr="00895DEC">
        <w:t xml:space="preserve"> in operating procedures or </w:t>
      </w:r>
      <w:r w:rsidR="00F16161" w:rsidRPr="00895DEC">
        <w:t xml:space="preserve">in </w:t>
      </w:r>
      <w:r w:rsidR="003E1094" w:rsidRPr="00895DEC">
        <w:t>the OLC</w:t>
      </w:r>
      <w:r w:rsidR="00C34389" w:rsidRPr="00895DEC">
        <w:t xml:space="preserve"> document</w:t>
      </w:r>
      <w:r w:rsidR="00AE2946">
        <w:t>ation</w:t>
      </w:r>
      <w:r w:rsidRPr="00895DEC">
        <w:t>.</w:t>
      </w:r>
      <w:r w:rsidRPr="00895DEC">
        <w:rPr>
          <w:spacing w:val="25"/>
        </w:rPr>
        <w:t xml:space="preserve"> </w:t>
      </w:r>
      <w:r w:rsidRPr="00895DEC">
        <w:t>Compliance</w:t>
      </w:r>
      <w:r w:rsidRPr="00895DEC">
        <w:rPr>
          <w:spacing w:val="11"/>
        </w:rPr>
        <w:t xml:space="preserve"> </w:t>
      </w:r>
      <w:r w:rsidRPr="00895DEC">
        <w:t>should</w:t>
      </w:r>
      <w:r w:rsidRPr="00895DEC">
        <w:rPr>
          <w:spacing w:val="11"/>
        </w:rPr>
        <w:t xml:space="preserve"> </w:t>
      </w:r>
      <w:r w:rsidRPr="00895DEC">
        <w:t>be</w:t>
      </w:r>
      <w:r w:rsidRPr="00895DEC">
        <w:rPr>
          <w:spacing w:val="11"/>
        </w:rPr>
        <w:t xml:space="preserve"> </w:t>
      </w:r>
      <w:r w:rsidRPr="00895DEC">
        <w:t>ensured</w:t>
      </w:r>
      <w:r w:rsidRPr="00895DEC">
        <w:rPr>
          <w:spacing w:val="11"/>
        </w:rPr>
        <w:t xml:space="preserve"> </w:t>
      </w:r>
      <w:r w:rsidRPr="00895DEC">
        <w:t>either</w:t>
      </w:r>
      <w:r w:rsidRPr="00895DEC">
        <w:rPr>
          <w:spacing w:val="11"/>
        </w:rPr>
        <w:t xml:space="preserve"> </w:t>
      </w:r>
      <w:r w:rsidRPr="00895DEC">
        <w:t>by</w:t>
      </w:r>
      <w:r w:rsidRPr="00895DEC">
        <w:rPr>
          <w:spacing w:val="11"/>
        </w:rPr>
        <w:t xml:space="preserve"> </w:t>
      </w:r>
      <w:r w:rsidRPr="00895DEC">
        <w:t>means</w:t>
      </w:r>
      <w:r w:rsidRPr="00895DEC">
        <w:rPr>
          <w:spacing w:val="11"/>
        </w:rPr>
        <w:t xml:space="preserve"> </w:t>
      </w:r>
      <w:r w:rsidRPr="00895DEC">
        <w:t>of</w:t>
      </w:r>
      <w:r w:rsidRPr="00895DEC">
        <w:rPr>
          <w:spacing w:val="11"/>
        </w:rPr>
        <w:t xml:space="preserve"> </w:t>
      </w:r>
      <w:r w:rsidRPr="00895DEC">
        <w:rPr>
          <w:spacing w:val="-1"/>
        </w:rPr>
        <w:t>reactivity</w:t>
      </w:r>
      <w:r w:rsidRPr="00895DEC">
        <w:rPr>
          <w:spacing w:val="11"/>
        </w:rPr>
        <w:t xml:space="preserve"> </w:t>
      </w:r>
      <w:r w:rsidRPr="00895DEC">
        <w:t>system</w:t>
      </w:r>
      <w:r w:rsidRPr="00895DEC">
        <w:rPr>
          <w:spacing w:val="11"/>
        </w:rPr>
        <w:t xml:space="preserve"> </w:t>
      </w:r>
      <w:r w:rsidRPr="00895DEC">
        <w:t>logic</w:t>
      </w:r>
      <w:r w:rsidRPr="00895DEC">
        <w:rPr>
          <w:spacing w:val="11"/>
        </w:rPr>
        <w:t xml:space="preserve"> </w:t>
      </w:r>
      <w:r w:rsidRPr="00895DEC">
        <w:t>or</w:t>
      </w:r>
      <w:r w:rsidRPr="00895DEC">
        <w:rPr>
          <w:spacing w:val="11"/>
        </w:rPr>
        <w:t xml:space="preserve"> </w:t>
      </w:r>
      <w:r w:rsidRPr="00895DEC">
        <w:t>by</w:t>
      </w:r>
      <w:r w:rsidRPr="00895DEC">
        <w:rPr>
          <w:spacing w:val="11"/>
        </w:rPr>
        <w:t xml:space="preserve"> </w:t>
      </w:r>
      <w:r w:rsidRPr="00895DEC">
        <w:t>setting</w:t>
      </w:r>
      <w:r w:rsidRPr="00895DEC">
        <w:rPr>
          <w:spacing w:val="1"/>
        </w:rPr>
        <w:t xml:space="preserve"> </w:t>
      </w:r>
      <w:r w:rsidRPr="00895DEC">
        <w:t>special</w:t>
      </w:r>
      <w:r w:rsidRPr="00895DEC">
        <w:rPr>
          <w:spacing w:val="1"/>
        </w:rPr>
        <w:t xml:space="preserve"> </w:t>
      </w:r>
      <w:r w:rsidRPr="00895DEC">
        <w:t>limitations</w:t>
      </w:r>
      <w:r w:rsidRPr="00895DEC">
        <w:rPr>
          <w:spacing w:val="1"/>
        </w:rPr>
        <w:t xml:space="preserve"> </w:t>
      </w:r>
      <w:r w:rsidRPr="00895DEC">
        <w:t>to</w:t>
      </w:r>
      <w:r w:rsidRPr="00895DEC">
        <w:rPr>
          <w:spacing w:val="1"/>
        </w:rPr>
        <w:t xml:space="preserve"> </w:t>
      </w:r>
      <w:r w:rsidRPr="00895DEC">
        <w:t>be</w:t>
      </w:r>
      <w:r w:rsidRPr="00895DEC">
        <w:rPr>
          <w:spacing w:val="1"/>
        </w:rPr>
        <w:t xml:space="preserve"> </w:t>
      </w:r>
      <w:r w:rsidRPr="00895DEC">
        <w:rPr>
          <w:spacing w:val="-1"/>
        </w:rPr>
        <w:t>observed</w:t>
      </w:r>
      <w:r w:rsidRPr="00895DEC">
        <w:rPr>
          <w:spacing w:val="1"/>
        </w:rPr>
        <w:t xml:space="preserve"> </w:t>
      </w:r>
      <w:r w:rsidRPr="00895DEC">
        <w:t>by</w:t>
      </w:r>
      <w:r w:rsidRPr="00895DEC">
        <w:rPr>
          <w:spacing w:val="1"/>
        </w:rPr>
        <w:t xml:space="preserve"> </w:t>
      </w:r>
      <w:r w:rsidRPr="00895DEC">
        <w:t>operating</w:t>
      </w:r>
      <w:r w:rsidRPr="00895DEC">
        <w:rPr>
          <w:spacing w:val="1"/>
        </w:rPr>
        <w:t xml:space="preserve"> </w:t>
      </w:r>
      <w:r w:rsidRPr="00895DEC">
        <w:t>personnel,</w:t>
      </w:r>
      <w:r w:rsidRPr="00895DEC">
        <w:rPr>
          <w:spacing w:val="1"/>
        </w:rPr>
        <w:t xml:space="preserve"> </w:t>
      </w:r>
      <w:r w:rsidRPr="00895DEC">
        <w:t>in</w:t>
      </w:r>
      <w:r w:rsidRPr="00895DEC">
        <w:rPr>
          <w:spacing w:val="1"/>
        </w:rPr>
        <w:t xml:space="preserve"> </w:t>
      </w:r>
      <w:r w:rsidRPr="00895DEC">
        <w:t>order</w:t>
      </w:r>
      <w:r w:rsidRPr="00895DEC">
        <w:rPr>
          <w:spacing w:val="1"/>
        </w:rPr>
        <w:t xml:space="preserve"> </w:t>
      </w:r>
      <w:r w:rsidRPr="00895DEC">
        <w:t>to</w:t>
      </w:r>
      <w:r w:rsidRPr="00895DEC">
        <w:rPr>
          <w:spacing w:val="1"/>
        </w:rPr>
        <w:t xml:space="preserve"> </w:t>
      </w:r>
      <w:r w:rsidRPr="00895DEC">
        <w:rPr>
          <w:spacing w:val="-2"/>
        </w:rPr>
        <w:t>avoid</w:t>
      </w:r>
      <w:r w:rsidRPr="00895DEC">
        <w:rPr>
          <w:spacing w:val="1"/>
        </w:rPr>
        <w:t xml:space="preserve"> </w:t>
      </w:r>
      <w:r w:rsidRPr="00895DEC">
        <w:t>reac</w:t>
      </w:r>
      <w:r w:rsidRPr="00895DEC">
        <w:rPr>
          <w:spacing w:val="-1"/>
        </w:rPr>
        <w:t>tivity</w:t>
      </w:r>
      <w:r w:rsidRPr="00895DEC">
        <w:rPr>
          <w:spacing w:val="4"/>
        </w:rPr>
        <w:t xml:space="preserve"> </w:t>
      </w:r>
      <w:r w:rsidRPr="00895DEC">
        <w:t>related</w:t>
      </w:r>
      <w:r w:rsidRPr="00895DEC">
        <w:rPr>
          <w:spacing w:val="4"/>
        </w:rPr>
        <w:t xml:space="preserve"> </w:t>
      </w:r>
      <w:r w:rsidRPr="00895DEC">
        <w:t>accident</w:t>
      </w:r>
      <w:r w:rsidRPr="00895DEC">
        <w:rPr>
          <w:spacing w:val="4"/>
        </w:rPr>
        <w:t xml:space="preserve"> </w:t>
      </w:r>
      <w:r w:rsidRPr="00895DEC">
        <w:t>conditions</w:t>
      </w:r>
      <w:r w:rsidRPr="00895DEC">
        <w:rPr>
          <w:spacing w:val="4"/>
        </w:rPr>
        <w:t xml:space="preserve"> </w:t>
      </w:r>
      <w:r w:rsidR="00535812" w:rsidRPr="00895DEC">
        <w:t>that</w:t>
      </w:r>
      <w:r w:rsidR="00535812" w:rsidRPr="00895DEC">
        <w:rPr>
          <w:spacing w:val="4"/>
        </w:rPr>
        <w:t xml:space="preserve"> </w:t>
      </w:r>
      <w:r w:rsidRPr="00895DEC">
        <w:t>might</w:t>
      </w:r>
      <w:r w:rsidRPr="00895DEC">
        <w:rPr>
          <w:spacing w:val="4"/>
        </w:rPr>
        <w:t xml:space="preserve"> </w:t>
      </w:r>
      <w:r w:rsidRPr="00895DEC">
        <w:t>lead</w:t>
      </w:r>
      <w:r w:rsidRPr="00895DEC">
        <w:rPr>
          <w:spacing w:val="4"/>
        </w:rPr>
        <w:t xml:space="preserve"> </w:t>
      </w:r>
      <w:r w:rsidRPr="00895DEC">
        <w:t>to</w:t>
      </w:r>
      <w:r w:rsidRPr="00895DEC">
        <w:rPr>
          <w:spacing w:val="4"/>
        </w:rPr>
        <w:t xml:space="preserve"> </w:t>
      </w:r>
      <w:r w:rsidRPr="00895DEC">
        <w:rPr>
          <w:spacing w:val="-2"/>
        </w:rPr>
        <w:t>excessive</w:t>
      </w:r>
      <w:r w:rsidRPr="00895DEC">
        <w:rPr>
          <w:spacing w:val="4"/>
        </w:rPr>
        <w:t xml:space="preserve"> </w:t>
      </w:r>
      <w:r w:rsidRPr="00895DEC">
        <w:t>fuel</w:t>
      </w:r>
      <w:r w:rsidRPr="00895DEC">
        <w:rPr>
          <w:spacing w:val="4"/>
        </w:rPr>
        <w:t xml:space="preserve"> </w:t>
      </w:r>
      <w:r w:rsidRPr="00895DEC">
        <w:t>temperatures.</w:t>
      </w:r>
    </w:p>
    <w:p w14:paraId="2A177897" w14:textId="7AEC685E" w:rsidR="00A52C0E" w:rsidRPr="00895DEC" w:rsidRDefault="00320DA2" w:rsidP="00BC3562">
      <w:pPr>
        <w:pStyle w:val="Heading3"/>
        <w:rPr>
          <w:bCs/>
          <w:sz w:val="22"/>
          <w:szCs w:val="28"/>
        </w:rPr>
      </w:pPr>
      <w:bookmarkStart w:id="60" w:name="_Toc57986847"/>
      <w:r w:rsidRPr="00895DEC">
        <w:rPr>
          <w:sz w:val="22"/>
          <w:szCs w:val="28"/>
        </w:rPr>
        <w:t>Monitoring</w:t>
      </w:r>
      <w:r w:rsidRPr="00895DEC">
        <w:rPr>
          <w:spacing w:val="4"/>
          <w:sz w:val="22"/>
          <w:szCs w:val="28"/>
        </w:rPr>
        <w:t xml:space="preserve"> </w:t>
      </w:r>
      <w:r w:rsidRPr="00895DEC">
        <w:rPr>
          <w:sz w:val="22"/>
          <w:szCs w:val="28"/>
        </w:rPr>
        <w:t>the</w:t>
      </w:r>
      <w:r w:rsidRPr="00895DEC">
        <w:rPr>
          <w:spacing w:val="4"/>
          <w:sz w:val="22"/>
          <w:szCs w:val="28"/>
        </w:rPr>
        <w:t xml:space="preserve"> </w:t>
      </w:r>
      <w:r w:rsidRPr="00895DEC">
        <w:rPr>
          <w:spacing w:val="-1"/>
          <w:sz w:val="22"/>
          <w:szCs w:val="28"/>
        </w:rPr>
        <w:t>neutron</w:t>
      </w:r>
      <w:r w:rsidRPr="00895DEC">
        <w:rPr>
          <w:spacing w:val="4"/>
          <w:sz w:val="22"/>
          <w:szCs w:val="28"/>
        </w:rPr>
        <w:t xml:space="preserve"> </w:t>
      </w:r>
      <w:r w:rsidRPr="00895DEC">
        <w:rPr>
          <w:sz w:val="22"/>
          <w:szCs w:val="28"/>
        </w:rPr>
        <w:t>flux</w:t>
      </w:r>
      <w:r w:rsidRPr="00895DEC">
        <w:rPr>
          <w:spacing w:val="4"/>
          <w:sz w:val="22"/>
          <w:szCs w:val="28"/>
        </w:rPr>
        <w:t xml:space="preserve"> </w:t>
      </w:r>
      <w:r w:rsidRPr="00895DEC">
        <w:rPr>
          <w:sz w:val="22"/>
          <w:szCs w:val="28"/>
        </w:rPr>
        <w:t>in</w:t>
      </w:r>
      <w:r w:rsidRPr="00895DEC">
        <w:rPr>
          <w:spacing w:val="4"/>
          <w:sz w:val="22"/>
          <w:szCs w:val="28"/>
        </w:rPr>
        <w:t xml:space="preserve"> </w:t>
      </w:r>
      <w:r w:rsidRPr="00895DEC">
        <w:rPr>
          <w:sz w:val="22"/>
          <w:szCs w:val="28"/>
        </w:rPr>
        <w:t>the</w:t>
      </w:r>
      <w:r w:rsidRPr="00895DEC">
        <w:rPr>
          <w:spacing w:val="4"/>
          <w:sz w:val="22"/>
          <w:szCs w:val="28"/>
        </w:rPr>
        <w:t xml:space="preserve"> </w:t>
      </w:r>
      <w:r w:rsidRPr="00895DEC">
        <w:rPr>
          <w:spacing w:val="-1"/>
          <w:sz w:val="22"/>
          <w:szCs w:val="28"/>
        </w:rPr>
        <w:t>reactor</w:t>
      </w:r>
      <w:r w:rsidRPr="00895DEC">
        <w:rPr>
          <w:spacing w:val="4"/>
          <w:sz w:val="22"/>
          <w:szCs w:val="28"/>
        </w:rPr>
        <w:t xml:space="preserve"> </w:t>
      </w:r>
      <w:r w:rsidRPr="00895DEC">
        <w:rPr>
          <w:spacing w:val="-1"/>
          <w:sz w:val="22"/>
          <w:szCs w:val="28"/>
        </w:rPr>
        <w:t>core</w:t>
      </w:r>
      <w:bookmarkEnd w:id="60"/>
    </w:p>
    <w:p w14:paraId="6C653683" w14:textId="089340E1" w:rsidR="00A52C0E" w:rsidRPr="00895DEC" w:rsidRDefault="00CA3B4B" w:rsidP="00AE2946">
      <w:pPr>
        <w:pStyle w:val="AppendixI"/>
      </w:pPr>
      <w:r w:rsidRPr="00895DEC">
        <w:t>Operability requirements for the i</w:t>
      </w:r>
      <w:r w:rsidR="00320DA2" w:rsidRPr="00895DEC">
        <w:t>nstrumentation</w:t>
      </w:r>
      <w:r w:rsidR="00320DA2" w:rsidRPr="00895DEC">
        <w:rPr>
          <w:spacing w:val="13"/>
        </w:rPr>
        <w:t xml:space="preserve"> </w:t>
      </w:r>
      <w:r w:rsidR="00320DA2" w:rsidRPr="00895DEC">
        <w:t>nee</w:t>
      </w:r>
      <w:r w:rsidRPr="00895DEC">
        <w:t>ded</w:t>
      </w:r>
      <w:r w:rsidR="00320DA2" w:rsidRPr="00895DEC">
        <w:rPr>
          <w:spacing w:val="13"/>
        </w:rPr>
        <w:t xml:space="preserve"> </w:t>
      </w:r>
      <w:r w:rsidR="00320DA2" w:rsidRPr="00895DEC">
        <w:t>for</w:t>
      </w:r>
      <w:r w:rsidR="00320DA2" w:rsidRPr="00895DEC">
        <w:rPr>
          <w:spacing w:val="13"/>
        </w:rPr>
        <w:t xml:space="preserve"> </w:t>
      </w:r>
      <w:r w:rsidR="00320DA2" w:rsidRPr="00895DEC">
        <w:t>adequate</w:t>
      </w:r>
      <w:r w:rsidR="00320DA2" w:rsidRPr="00895DEC">
        <w:rPr>
          <w:spacing w:val="13"/>
        </w:rPr>
        <w:t xml:space="preserve"> </w:t>
      </w:r>
      <w:r w:rsidR="00320DA2" w:rsidRPr="00895DEC">
        <w:t>monitoring</w:t>
      </w:r>
      <w:r w:rsidR="00320DA2" w:rsidRPr="00895DEC">
        <w:rPr>
          <w:spacing w:val="13"/>
        </w:rPr>
        <w:t xml:space="preserve"> </w:t>
      </w:r>
      <w:r w:rsidR="00320DA2" w:rsidRPr="00895DEC">
        <w:t>of</w:t>
      </w:r>
      <w:r w:rsidR="00320DA2" w:rsidRPr="00895DEC">
        <w:rPr>
          <w:spacing w:val="13"/>
        </w:rPr>
        <w:t xml:space="preserve"> </w:t>
      </w:r>
      <w:r w:rsidR="00320DA2" w:rsidRPr="00895DEC">
        <w:t>the</w:t>
      </w:r>
      <w:r w:rsidR="00320DA2" w:rsidRPr="00895DEC">
        <w:rPr>
          <w:spacing w:val="13"/>
        </w:rPr>
        <w:t xml:space="preserve"> </w:t>
      </w:r>
      <w:r w:rsidR="00320DA2" w:rsidRPr="00895DEC">
        <w:t>neutron</w:t>
      </w:r>
      <w:r w:rsidR="00320DA2" w:rsidRPr="00895DEC">
        <w:rPr>
          <w:spacing w:val="13"/>
        </w:rPr>
        <w:t xml:space="preserve"> </w:t>
      </w:r>
      <w:r w:rsidR="00320DA2" w:rsidRPr="00895DEC">
        <w:t>flux</w:t>
      </w:r>
      <w:r w:rsidR="00320DA2" w:rsidRPr="00895DEC">
        <w:rPr>
          <w:spacing w:val="13"/>
        </w:rPr>
        <w:t xml:space="preserve"> </w:t>
      </w:r>
      <w:r w:rsidR="00320DA2" w:rsidRPr="00895DEC">
        <w:t>for</w:t>
      </w:r>
      <w:r w:rsidR="00320DA2" w:rsidRPr="00895DEC">
        <w:rPr>
          <w:spacing w:val="13"/>
        </w:rPr>
        <w:t xml:space="preserve"> </w:t>
      </w:r>
      <w:r w:rsidR="00320DA2" w:rsidRPr="00895DEC">
        <w:t xml:space="preserve">reactor </w:t>
      </w:r>
      <w:r w:rsidR="00320DA2" w:rsidRPr="00895DEC">
        <w:rPr>
          <w:spacing w:val="-1"/>
        </w:rPr>
        <w:t>power</w:t>
      </w:r>
      <w:r w:rsidR="00320DA2" w:rsidRPr="00895DEC">
        <w:rPr>
          <w:spacing w:val="-5"/>
        </w:rPr>
        <w:t xml:space="preserve"> </w:t>
      </w:r>
      <w:r w:rsidR="00320DA2" w:rsidRPr="00895DEC">
        <w:rPr>
          <w:spacing w:val="-2"/>
        </w:rPr>
        <w:t>levels,</w:t>
      </w:r>
      <w:r w:rsidR="00320DA2" w:rsidRPr="00895DEC">
        <w:rPr>
          <w:spacing w:val="-5"/>
        </w:rPr>
        <w:t xml:space="preserve"> </w:t>
      </w:r>
      <w:r w:rsidR="00320DA2" w:rsidRPr="00895DEC">
        <w:t>including</w:t>
      </w:r>
      <w:r w:rsidR="00320DA2" w:rsidRPr="00895DEC">
        <w:rPr>
          <w:spacing w:val="-5"/>
        </w:rPr>
        <w:t xml:space="preserve"> </w:t>
      </w:r>
      <w:r w:rsidR="00320DA2" w:rsidRPr="00895DEC">
        <w:t>startup</w:t>
      </w:r>
      <w:r w:rsidR="00320DA2" w:rsidRPr="00895DEC">
        <w:rPr>
          <w:spacing w:val="-5"/>
        </w:rPr>
        <w:t xml:space="preserve"> </w:t>
      </w:r>
      <w:r w:rsidR="00320DA2" w:rsidRPr="00895DEC">
        <w:t>and</w:t>
      </w:r>
      <w:r w:rsidR="00320DA2" w:rsidRPr="00895DEC">
        <w:rPr>
          <w:spacing w:val="-5"/>
        </w:rPr>
        <w:t xml:space="preserve"> </w:t>
      </w:r>
      <w:r w:rsidR="00320DA2" w:rsidRPr="00895DEC">
        <w:rPr>
          <w:spacing w:val="-1"/>
        </w:rPr>
        <w:t>shutdown</w:t>
      </w:r>
      <w:r w:rsidR="00320DA2" w:rsidRPr="00895DEC">
        <w:rPr>
          <w:spacing w:val="-5"/>
        </w:rPr>
        <w:t xml:space="preserve"> </w:t>
      </w:r>
      <w:r w:rsidR="00320DA2" w:rsidRPr="00895DEC">
        <w:t>conditions,</w:t>
      </w:r>
      <w:r w:rsidR="00320DA2" w:rsidRPr="00895DEC">
        <w:rPr>
          <w:spacing w:val="-5"/>
        </w:rPr>
        <w:t xml:space="preserve"> </w:t>
      </w:r>
      <w:r w:rsidR="00320DA2" w:rsidRPr="00895DEC">
        <w:t>should</w:t>
      </w:r>
      <w:r w:rsidR="00320DA2" w:rsidRPr="00895DEC">
        <w:rPr>
          <w:spacing w:val="-5"/>
        </w:rPr>
        <w:t xml:space="preserve"> </w:t>
      </w:r>
      <w:r w:rsidR="00320DA2" w:rsidRPr="00895DEC">
        <w:t>be</w:t>
      </w:r>
      <w:r w:rsidR="00320DA2" w:rsidRPr="00895DEC">
        <w:rPr>
          <w:spacing w:val="-5"/>
        </w:rPr>
        <w:t xml:space="preserve"> </w:t>
      </w:r>
      <w:r w:rsidR="00320DA2" w:rsidRPr="00895DEC">
        <w:t>stated</w:t>
      </w:r>
      <w:r w:rsidR="003E1094" w:rsidRPr="00895DEC">
        <w:t xml:space="preserve"> in the OLC</w:t>
      </w:r>
      <w:r w:rsidR="00C34389" w:rsidRPr="00895DEC">
        <w:t xml:space="preserve"> document</w:t>
      </w:r>
      <w:r w:rsidR="00AE2946">
        <w:t>ation</w:t>
      </w:r>
      <w:r w:rsidR="00320DA2" w:rsidRPr="00895DEC">
        <w:t>.</w:t>
      </w:r>
      <w:r w:rsidR="00320DA2" w:rsidRPr="00895DEC">
        <w:rPr>
          <w:spacing w:val="-9"/>
        </w:rPr>
        <w:t xml:space="preserve"> </w:t>
      </w:r>
      <w:r w:rsidR="00126DD0" w:rsidRPr="00895DEC">
        <w:t xml:space="preserve">These </w:t>
      </w:r>
      <w:r w:rsidR="009A65C3" w:rsidRPr="00895DEC">
        <w:t xml:space="preserve">might </w:t>
      </w:r>
      <w:r w:rsidR="00320DA2" w:rsidRPr="00895DEC">
        <w:t>include</w:t>
      </w:r>
      <w:r w:rsidR="00320DA2" w:rsidRPr="00895DEC">
        <w:rPr>
          <w:spacing w:val="11"/>
        </w:rPr>
        <w:t xml:space="preserve"> </w:t>
      </w:r>
      <w:r w:rsidR="00320DA2" w:rsidRPr="00895DEC">
        <w:t>stipulations</w:t>
      </w:r>
      <w:r w:rsidR="00320DA2" w:rsidRPr="00895DEC">
        <w:rPr>
          <w:spacing w:val="11"/>
        </w:rPr>
        <w:t xml:space="preserve"> </w:t>
      </w:r>
      <w:r w:rsidR="00320DA2" w:rsidRPr="00895DEC">
        <w:t>on</w:t>
      </w:r>
      <w:r w:rsidR="00320DA2" w:rsidRPr="00895DEC">
        <w:rPr>
          <w:spacing w:val="11"/>
        </w:rPr>
        <w:t xml:space="preserve"> </w:t>
      </w:r>
      <w:r w:rsidR="00320DA2" w:rsidRPr="00895DEC">
        <w:t>the</w:t>
      </w:r>
      <w:r w:rsidR="00320DA2" w:rsidRPr="00895DEC">
        <w:rPr>
          <w:spacing w:val="11"/>
        </w:rPr>
        <w:t xml:space="preserve"> </w:t>
      </w:r>
      <w:r w:rsidR="00320DA2" w:rsidRPr="00895DEC">
        <w:t>use</w:t>
      </w:r>
      <w:r w:rsidR="00320DA2" w:rsidRPr="00895DEC">
        <w:rPr>
          <w:spacing w:val="11"/>
        </w:rPr>
        <w:t xml:space="preserve"> </w:t>
      </w:r>
      <w:r w:rsidR="00320DA2" w:rsidRPr="00895DEC">
        <w:t>of</w:t>
      </w:r>
      <w:r w:rsidR="00320DA2" w:rsidRPr="00895DEC">
        <w:rPr>
          <w:spacing w:val="11"/>
        </w:rPr>
        <w:t xml:space="preserve"> </w:t>
      </w:r>
      <w:r w:rsidR="00320DA2" w:rsidRPr="00895DEC">
        <w:t>neutron</w:t>
      </w:r>
      <w:r w:rsidR="00320DA2" w:rsidRPr="00895DEC">
        <w:rPr>
          <w:spacing w:val="11"/>
        </w:rPr>
        <w:t xml:space="preserve"> </w:t>
      </w:r>
      <w:r w:rsidR="00320DA2" w:rsidRPr="00895DEC">
        <w:t>sources</w:t>
      </w:r>
      <w:r w:rsidR="00320DA2" w:rsidRPr="00895DEC">
        <w:rPr>
          <w:spacing w:val="11"/>
        </w:rPr>
        <w:t xml:space="preserve"> </w:t>
      </w:r>
      <w:r w:rsidR="00320DA2" w:rsidRPr="00895DEC">
        <w:t>for</w:t>
      </w:r>
      <w:r w:rsidR="00320DA2" w:rsidRPr="00895DEC">
        <w:rPr>
          <w:spacing w:val="11"/>
        </w:rPr>
        <w:t xml:space="preserve"> </w:t>
      </w:r>
      <w:r w:rsidR="00320DA2" w:rsidRPr="00895DEC">
        <w:rPr>
          <w:spacing w:val="-1"/>
        </w:rPr>
        <w:t>providing</w:t>
      </w:r>
      <w:r w:rsidR="00320DA2" w:rsidRPr="00895DEC">
        <w:rPr>
          <w:spacing w:val="11"/>
        </w:rPr>
        <w:t xml:space="preserve"> </w:t>
      </w:r>
      <w:r w:rsidR="00320DA2" w:rsidRPr="00895DEC">
        <w:t>the</w:t>
      </w:r>
      <w:r w:rsidR="00320DA2" w:rsidRPr="00895DEC">
        <w:rPr>
          <w:spacing w:val="11"/>
        </w:rPr>
        <w:t xml:space="preserve"> </w:t>
      </w:r>
      <w:r w:rsidR="00320DA2" w:rsidRPr="00895DEC">
        <w:t>necessary</w:t>
      </w:r>
      <w:r w:rsidR="00320DA2" w:rsidRPr="00895DEC">
        <w:rPr>
          <w:spacing w:val="11"/>
        </w:rPr>
        <w:t xml:space="preserve"> </w:t>
      </w:r>
      <w:r w:rsidR="00320DA2" w:rsidRPr="00895DEC">
        <w:t>minimum</w:t>
      </w:r>
      <w:r w:rsidR="00320DA2" w:rsidRPr="00895DEC">
        <w:rPr>
          <w:spacing w:val="4"/>
        </w:rPr>
        <w:t xml:space="preserve"> </w:t>
      </w:r>
      <w:r w:rsidR="00320DA2" w:rsidRPr="00895DEC">
        <w:t>flux</w:t>
      </w:r>
      <w:r w:rsidR="00320DA2" w:rsidRPr="00895DEC">
        <w:rPr>
          <w:spacing w:val="4"/>
        </w:rPr>
        <w:t xml:space="preserve"> </w:t>
      </w:r>
      <w:r w:rsidR="00320DA2" w:rsidRPr="00895DEC">
        <w:rPr>
          <w:spacing w:val="-2"/>
        </w:rPr>
        <w:t>level</w:t>
      </w:r>
      <w:r w:rsidR="00535812" w:rsidRPr="00895DEC">
        <w:rPr>
          <w:spacing w:val="-2"/>
        </w:rPr>
        <w:t>,</w:t>
      </w:r>
      <w:r w:rsidR="00320DA2" w:rsidRPr="00895DEC">
        <w:rPr>
          <w:spacing w:val="4"/>
        </w:rPr>
        <w:t xml:space="preserve"> </w:t>
      </w:r>
      <w:r w:rsidR="00320DA2" w:rsidRPr="00895DEC">
        <w:t>and</w:t>
      </w:r>
      <w:r w:rsidR="00320DA2" w:rsidRPr="00895DEC">
        <w:rPr>
          <w:spacing w:val="4"/>
        </w:rPr>
        <w:t xml:space="preserve"> </w:t>
      </w:r>
      <w:r w:rsidR="00320DA2" w:rsidRPr="00895DEC">
        <w:t>on</w:t>
      </w:r>
      <w:r w:rsidR="00320DA2" w:rsidRPr="00895DEC">
        <w:rPr>
          <w:spacing w:val="4"/>
        </w:rPr>
        <w:t xml:space="preserve"> </w:t>
      </w:r>
      <w:r w:rsidR="00320DA2" w:rsidRPr="00895DEC">
        <w:t>the</w:t>
      </w:r>
      <w:r w:rsidR="00320DA2" w:rsidRPr="00895DEC">
        <w:rPr>
          <w:spacing w:val="4"/>
        </w:rPr>
        <w:t xml:space="preserve"> </w:t>
      </w:r>
      <w:r w:rsidR="00320DA2" w:rsidRPr="00895DEC">
        <w:rPr>
          <w:spacing w:val="-1"/>
        </w:rPr>
        <w:t>sensitivity</w:t>
      </w:r>
      <w:r w:rsidR="00320DA2" w:rsidRPr="00895DEC">
        <w:rPr>
          <w:spacing w:val="4"/>
        </w:rPr>
        <w:t xml:space="preserve"> </w:t>
      </w:r>
      <w:r w:rsidR="00320DA2" w:rsidRPr="00895DEC">
        <w:t>of</w:t>
      </w:r>
      <w:r w:rsidR="00320DA2" w:rsidRPr="00895DEC">
        <w:rPr>
          <w:spacing w:val="4"/>
        </w:rPr>
        <w:t xml:space="preserve"> </w:t>
      </w:r>
      <w:r w:rsidR="00320DA2" w:rsidRPr="00895DEC">
        <w:t>neutron</w:t>
      </w:r>
      <w:r w:rsidR="00320DA2" w:rsidRPr="00895DEC">
        <w:rPr>
          <w:spacing w:val="4"/>
        </w:rPr>
        <w:t xml:space="preserve"> </w:t>
      </w:r>
      <w:r w:rsidR="00320DA2" w:rsidRPr="00895DEC">
        <w:t>detectors</w:t>
      </w:r>
      <w:r w:rsidR="00320DA2" w:rsidRPr="00895DEC">
        <w:rPr>
          <w:rFonts w:asciiTheme="majorBidi" w:hAnsiTheme="majorBidi" w:cstheme="majorBidi"/>
        </w:rPr>
        <w:t>.</w:t>
      </w:r>
      <w:r w:rsidR="000535BD" w:rsidRPr="00895DEC">
        <w:rPr>
          <w:rFonts w:asciiTheme="majorBidi" w:hAnsiTheme="majorBidi" w:cstheme="majorBidi"/>
        </w:rPr>
        <w:t xml:space="preserve"> </w:t>
      </w:r>
      <w:r w:rsidR="009C6215" w:rsidRPr="00895DEC">
        <w:rPr>
          <w:rFonts w:asciiTheme="majorBidi" w:hAnsiTheme="majorBidi" w:cstheme="majorBidi"/>
        </w:rPr>
        <w:t>Recommendations on core management are provided</w:t>
      </w:r>
      <w:r w:rsidR="000535BD" w:rsidRPr="00895DEC">
        <w:rPr>
          <w:rFonts w:asciiTheme="majorBidi" w:hAnsiTheme="majorBidi" w:cstheme="majorBidi"/>
        </w:rPr>
        <w:t xml:space="preserve"> in </w:t>
      </w:r>
      <w:r w:rsidR="00535812" w:rsidRPr="00895DEC">
        <w:rPr>
          <w:rFonts w:asciiTheme="majorBidi" w:hAnsiTheme="majorBidi" w:cstheme="majorBidi"/>
        </w:rPr>
        <w:t>DS497D</w:t>
      </w:r>
      <w:r w:rsidR="000535BD" w:rsidRPr="00895DEC">
        <w:rPr>
          <w:rFonts w:asciiTheme="majorBidi" w:hAnsiTheme="majorBidi" w:cstheme="majorBidi"/>
        </w:rPr>
        <w:t xml:space="preserve"> [</w:t>
      </w:r>
      <w:r w:rsidR="007C55DA" w:rsidRPr="00895DEC">
        <w:rPr>
          <w:rFonts w:asciiTheme="majorBidi" w:hAnsiTheme="majorBidi" w:cstheme="majorBidi"/>
        </w:rPr>
        <w:t>5</w:t>
      </w:r>
      <w:r w:rsidR="000535BD" w:rsidRPr="00895DEC">
        <w:rPr>
          <w:rFonts w:asciiTheme="majorBidi" w:hAnsiTheme="majorBidi" w:cstheme="majorBidi"/>
        </w:rPr>
        <w:t>].</w:t>
      </w:r>
    </w:p>
    <w:p w14:paraId="6CB146E9" w14:textId="77777777" w:rsidR="00A52C0E" w:rsidRPr="00895DEC" w:rsidRDefault="00320DA2" w:rsidP="00BC3562">
      <w:pPr>
        <w:pStyle w:val="Heading3"/>
        <w:rPr>
          <w:bCs/>
          <w:sz w:val="22"/>
          <w:szCs w:val="28"/>
        </w:rPr>
      </w:pPr>
      <w:bookmarkStart w:id="61" w:name="_Toc57986848"/>
      <w:r w:rsidRPr="00895DEC">
        <w:rPr>
          <w:sz w:val="22"/>
          <w:szCs w:val="28"/>
        </w:rPr>
        <w:t>Devices</w:t>
      </w:r>
      <w:r w:rsidRPr="00895DEC">
        <w:rPr>
          <w:spacing w:val="4"/>
          <w:sz w:val="22"/>
          <w:szCs w:val="28"/>
        </w:rPr>
        <w:t xml:space="preserve"> </w:t>
      </w:r>
      <w:r w:rsidRPr="00895DEC">
        <w:rPr>
          <w:spacing w:val="-2"/>
          <w:sz w:val="22"/>
          <w:szCs w:val="28"/>
        </w:rPr>
        <w:t>for</w:t>
      </w:r>
      <w:r w:rsidRPr="00895DEC">
        <w:rPr>
          <w:spacing w:val="4"/>
          <w:sz w:val="22"/>
          <w:szCs w:val="28"/>
        </w:rPr>
        <w:t xml:space="preserve"> </w:t>
      </w:r>
      <w:r w:rsidRPr="00895DEC">
        <w:rPr>
          <w:sz w:val="22"/>
          <w:szCs w:val="28"/>
        </w:rPr>
        <w:t>reactivity</w:t>
      </w:r>
      <w:r w:rsidRPr="00895DEC">
        <w:rPr>
          <w:spacing w:val="4"/>
          <w:sz w:val="22"/>
          <w:szCs w:val="28"/>
        </w:rPr>
        <w:t xml:space="preserve"> </w:t>
      </w:r>
      <w:r w:rsidRPr="00895DEC">
        <w:rPr>
          <w:sz w:val="22"/>
          <w:szCs w:val="28"/>
        </w:rPr>
        <w:t>control</w:t>
      </w:r>
      <w:bookmarkEnd w:id="61"/>
    </w:p>
    <w:p w14:paraId="0708155B" w14:textId="1E1EE00E" w:rsidR="00A23D95" w:rsidRPr="00895DEC" w:rsidRDefault="00320DA2" w:rsidP="00AE2946">
      <w:pPr>
        <w:pStyle w:val="AppendixI"/>
      </w:pPr>
      <w:r w:rsidRPr="00895DEC">
        <w:t>Operability</w:t>
      </w:r>
      <w:r w:rsidRPr="00895DEC">
        <w:rPr>
          <w:spacing w:val="17"/>
        </w:rPr>
        <w:t xml:space="preserve"> </w:t>
      </w:r>
      <w:r w:rsidRPr="00895DEC">
        <w:t>requirements</w:t>
      </w:r>
      <w:r w:rsidRPr="00895DEC">
        <w:rPr>
          <w:spacing w:val="17"/>
        </w:rPr>
        <w:t xml:space="preserve"> </w:t>
      </w:r>
      <w:r w:rsidRPr="00895DEC">
        <w:t>for</w:t>
      </w:r>
      <w:r w:rsidRPr="00895DEC">
        <w:rPr>
          <w:spacing w:val="17"/>
        </w:rPr>
        <w:t xml:space="preserve"> </w:t>
      </w:r>
      <w:r w:rsidRPr="00895DEC">
        <w:rPr>
          <w:spacing w:val="-3"/>
        </w:rPr>
        <w:t>reactivity</w:t>
      </w:r>
      <w:r w:rsidRPr="00895DEC">
        <w:rPr>
          <w:spacing w:val="17"/>
        </w:rPr>
        <w:t xml:space="preserve"> </w:t>
      </w:r>
      <w:r w:rsidRPr="00895DEC">
        <w:t>control</w:t>
      </w:r>
      <w:r w:rsidRPr="00895DEC">
        <w:rPr>
          <w:spacing w:val="17"/>
        </w:rPr>
        <w:t xml:space="preserve"> </w:t>
      </w:r>
      <w:r w:rsidRPr="00895DEC">
        <w:rPr>
          <w:spacing w:val="-3"/>
        </w:rPr>
        <w:t>devices,</w:t>
      </w:r>
      <w:r w:rsidRPr="00895DEC">
        <w:rPr>
          <w:spacing w:val="17"/>
        </w:rPr>
        <w:t xml:space="preserve"> </w:t>
      </w:r>
      <w:r w:rsidRPr="00895DEC">
        <w:t>including</w:t>
      </w:r>
      <w:r w:rsidRPr="00895DEC">
        <w:rPr>
          <w:spacing w:val="17"/>
        </w:rPr>
        <w:t xml:space="preserve"> </w:t>
      </w:r>
      <w:r w:rsidRPr="00895DEC">
        <w:t>requirements</w:t>
      </w:r>
      <w:r w:rsidRPr="00895DEC">
        <w:rPr>
          <w:spacing w:val="44"/>
        </w:rPr>
        <w:t xml:space="preserve"> </w:t>
      </w:r>
      <w:r w:rsidRPr="00895DEC">
        <w:t>for</w:t>
      </w:r>
      <w:r w:rsidRPr="00895DEC">
        <w:rPr>
          <w:spacing w:val="18"/>
        </w:rPr>
        <w:t xml:space="preserve"> </w:t>
      </w:r>
      <w:r w:rsidRPr="00895DEC">
        <w:rPr>
          <w:spacing w:val="-3"/>
        </w:rPr>
        <w:t>redundancy</w:t>
      </w:r>
      <w:r w:rsidRPr="00895DEC">
        <w:rPr>
          <w:spacing w:val="18"/>
        </w:rPr>
        <w:t xml:space="preserve"> </w:t>
      </w:r>
      <w:r w:rsidR="007C55DA" w:rsidRPr="00895DEC">
        <w:rPr>
          <w:spacing w:val="-1"/>
        </w:rPr>
        <w:t>and</w:t>
      </w:r>
      <w:r w:rsidR="007C55DA" w:rsidRPr="00895DEC">
        <w:rPr>
          <w:spacing w:val="18"/>
        </w:rPr>
        <w:t xml:space="preserve"> </w:t>
      </w:r>
      <w:r w:rsidRPr="00895DEC">
        <w:rPr>
          <w:spacing w:val="-3"/>
        </w:rPr>
        <w:t>diversity</w:t>
      </w:r>
      <w:r w:rsidRPr="00895DEC">
        <w:rPr>
          <w:spacing w:val="18"/>
        </w:rPr>
        <w:t xml:space="preserve"> </w:t>
      </w:r>
      <w:r w:rsidRPr="00895DEC">
        <w:rPr>
          <w:spacing w:val="-1"/>
        </w:rPr>
        <w:t>as</w:t>
      </w:r>
      <w:r w:rsidRPr="00895DEC">
        <w:rPr>
          <w:spacing w:val="18"/>
        </w:rPr>
        <w:t xml:space="preserve"> </w:t>
      </w:r>
      <w:r w:rsidRPr="00895DEC">
        <w:t>stated</w:t>
      </w:r>
      <w:r w:rsidRPr="00895DEC">
        <w:rPr>
          <w:spacing w:val="18"/>
        </w:rPr>
        <w:t xml:space="preserve"> </w:t>
      </w:r>
      <w:r w:rsidRPr="00895DEC">
        <w:rPr>
          <w:spacing w:val="-1"/>
        </w:rPr>
        <w:t>in</w:t>
      </w:r>
      <w:r w:rsidRPr="00895DEC">
        <w:rPr>
          <w:spacing w:val="18"/>
        </w:rPr>
        <w:t xml:space="preserve"> </w:t>
      </w:r>
      <w:r w:rsidRPr="00895DEC">
        <w:t>the</w:t>
      </w:r>
      <w:r w:rsidRPr="00895DEC">
        <w:rPr>
          <w:spacing w:val="18"/>
        </w:rPr>
        <w:t xml:space="preserve"> </w:t>
      </w:r>
      <w:r w:rsidRPr="00895DEC">
        <w:t>safety</w:t>
      </w:r>
      <w:r w:rsidRPr="00895DEC">
        <w:rPr>
          <w:spacing w:val="18"/>
        </w:rPr>
        <w:t xml:space="preserve"> </w:t>
      </w:r>
      <w:r w:rsidRPr="00895DEC">
        <w:t>analysis</w:t>
      </w:r>
      <w:r w:rsidRPr="00895DEC">
        <w:rPr>
          <w:spacing w:val="18"/>
        </w:rPr>
        <w:t xml:space="preserve"> </w:t>
      </w:r>
      <w:r w:rsidRPr="00895DEC">
        <w:t>report,</w:t>
      </w:r>
      <w:r w:rsidRPr="00895DEC">
        <w:rPr>
          <w:spacing w:val="18"/>
        </w:rPr>
        <w:t xml:space="preserve"> </w:t>
      </w:r>
      <w:r w:rsidRPr="00895DEC">
        <w:t>and</w:t>
      </w:r>
      <w:r w:rsidRPr="00895DEC">
        <w:rPr>
          <w:spacing w:val="18"/>
        </w:rPr>
        <w:t xml:space="preserve"> </w:t>
      </w:r>
      <w:r w:rsidRPr="00895DEC">
        <w:t>their</w:t>
      </w:r>
      <w:r w:rsidRPr="00895DEC">
        <w:rPr>
          <w:spacing w:val="18"/>
        </w:rPr>
        <w:t xml:space="preserve"> </w:t>
      </w:r>
      <w:r w:rsidRPr="00895DEC">
        <w:t>position</w:t>
      </w:r>
      <w:r w:rsidRPr="00895DEC">
        <w:rPr>
          <w:spacing w:val="55"/>
        </w:rPr>
        <w:t xml:space="preserve"> </w:t>
      </w:r>
      <w:r w:rsidRPr="00895DEC">
        <w:t>indicators</w:t>
      </w:r>
      <w:r w:rsidR="003435BC" w:rsidRPr="00895DEC">
        <w:t>,</w:t>
      </w:r>
      <w:r w:rsidRPr="00895DEC">
        <w:t xml:space="preserve"> should </w:t>
      </w:r>
      <w:r w:rsidRPr="00895DEC">
        <w:rPr>
          <w:spacing w:val="-1"/>
        </w:rPr>
        <w:t>be</w:t>
      </w:r>
      <w:r w:rsidRPr="00895DEC">
        <w:t xml:space="preserve"> stated </w:t>
      </w:r>
      <w:r w:rsidR="009F32C9" w:rsidRPr="00895DEC">
        <w:t>in the OLC</w:t>
      </w:r>
      <w:r w:rsidR="00C34389" w:rsidRPr="00895DEC">
        <w:t xml:space="preserve"> document</w:t>
      </w:r>
      <w:r w:rsidR="00AE2946">
        <w:t>ation</w:t>
      </w:r>
      <w:r w:rsidR="009F32C9" w:rsidRPr="00895DEC">
        <w:t xml:space="preserve"> </w:t>
      </w:r>
      <w:r w:rsidRPr="00895DEC">
        <w:t xml:space="preserve">for the </w:t>
      </w:r>
      <w:r w:rsidRPr="00895DEC">
        <w:rPr>
          <w:spacing w:val="-3"/>
        </w:rPr>
        <w:t>various</w:t>
      </w:r>
      <w:r w:rsidRPr="00895DEC">
        <w:t xml:space="preserve"> modes </w:t>
      </w:r>
      <w:r w:rsidRPr="00895DEC">
        <w:rPr>
          <w:spacing w:val="-1"/>
        </w:rPr>
        <w:t>of</w:t>
      </w:r>
      <w:r w:rsidRPr="00895DEC">
        <w:t xml:space="preserve"> normal operation.</w:t>
      </w:r>
      <w:r w:rsidRPr="00895DEC">
        <w:rPr>
          <w:spacing w:val="-4"/>
        </w:rPr>
        <w:t xml:space="preserve"> </w:t>
      </w:r>
      <w:r w:rsidRPr="00895DEC">
        <w:t>These operability</w:t>
      </w:r>
      <w:r w:rsidRPr="00895DEC">
        <w:rPr>
          <w:spacing w:val="8"/>
        </w:rPr>
        <w:t xml:space="preserve"> </w:t>
      </w:r>
      <w:r w:rsidRPr="00895DEC">
        <w:t>requirements</w:t>
      </w:r>
      <w:r w:rsidRPr="00895DEC">
        <w:rPr>
          <w:spacing w:val="8"/>
        </w:rPr>
        <w:t xml:space="preserve"> </w:t>
      </w:r>
      <w:r w:rsidRPr="00895DEC">
        <w:t>should</w:t>
      </w:r>
      <w:r w:rsidRPr="00895DEC">
        <w:rPr>
          <w:spacing w:val="8"/>
        </w:rPr>
        <w:t xml:space="preserve"> </w:t>
      </w:r>
      <w:r w:rsidRPr="00895DEC">
        <w:rPr>
          <w:spacing w:val="-3"/>
        </w:rPr>
        <w:t>specifically</w:t>
      </w:r>
      <w:r w:rsidRPr="00895DEC">
        <w:rPr>
          <w:spacing w:val="8"/>
        </w:rPr>
        <w:t xml:space="preserve"> </w:t>
      </w:r>
      <w:r w:rsidRPr="00895DEC">
        <w:rPr>
          <w:spacing w:val="-3"/>
        </w:rPr>
        <w:t>define</w:t>
      </w:r>
      <w:r w:rsidRPr="00895DEC">
        <w:rPr>
          <w:spacing w:val="8"/>
        </w:rPr>
        <w:t xml:space="preserve"> </w:t>
      </w:r>
      <w:r w:rsidRPr="00895DEC">
        <w:t>the</w:t>
      </w:r>
      <w:r w:rsidRPr="00895DEC">
        <w:rPr>
          <w:spacing w:val="8"/>
        </w:rPr>
        <w:t xml:space="preserve"> </w:t>
      </w:r>
      <w:r w:rsidRPr="00895DEC">
        <w:t>proper</w:t>
      </w:r>
      <w:r w:rsidRPr="00895DEC">
        <w:rPr>
          <w:spacing w:val="8"/>
        </w:rPr>
        <w:t xml:space="preserve"> </w:t>
      </w:r>
      <w:r w:rsidRPr="00895DEC">
        <w:t>sequence</w:t>
      </w:r>
      <w:r w:rsidRPr="00895DEC">
        <w:rPr>
          <w:spacing w:val="8"/>
        </w:rPr>
        <w:t xml:space="preserve"> </w:t>
      </w:r>
      <w:r w:rsidR="007C55DA" w:rsidRPr="00895DEC">
        <w:rPr>
          <w:spacing w:val="8"/>
        </w:rPr>
        <w:t xml:space="preserve">of operation </w:t>
      </w:r>
      <w:r w:rsidRPr="00895DEC">
        <w:t>and</w:t>
      </w:r>
      <w:r w:rsidRPr="00895DEC">
        <w:rPr>
          <w:spacing w:val="8"/>
        </w:rPr>
        <w:t xml:space="preserve"> </w:t>
      </w:r>
      <w:r w:rsidRPr="00895DEC">
        <w:t>the</w:t>
      </w:r>
      <w:r w:rsidRPr="00895DEC">
        <w:rPr>
          <w:spacing w:val="8"/>
        </w:rPr>
        <w:t xml:space="preserve"> </w:t>
      </w:r>
      <w:r w:rsidRPr="00895DEC">
        <w:t>actuation</w:t>
      </w:r>
      <w:r w:rsidRPr="00895DEC">
        <w:rPr>
          <w:spacing w:val="8"/>
        </w:rPr>
        <w:t xml:space="preserve"> </w:t>
      </w:r>
      <w:r w:rsidRPr="00895DEC">
        <w:t>and</w:t>
      </w:r>
      <w:r w:rsidRPr="00895DEC">
        <w:rPr>
          <w:spacing w:val="63"/>
        </w:rPr>
        <w:t xml:space="preserve"> </w:t>
      </w:r>
      <w:r w:rsidRPr="00895DEC">
        <w:t>insertion</w:t>
      </w:r>
      <w:r w:rsidRPr="00895DEC">
        <w:rPr>
          <w:spacing w:val="29"/>
        </w:rPr>
        <w:t xml:space="preserve"> </w:t>
      </w:r>
      <w:r w:rsidRPr="00895DEC">
        <w:t>times</w:t>
      </w:r>
      <w:r w:rsidRPr="00895DEC">
        <w:rPr>
          <w:spacing w:val="29"/>
        </w:rPr>
        <w:t xml:space="preserve"> </w:t>
      </w:r>
      <w:r w:rsidRPr="00895DEC">
        <w:lastRenderedPageBreak/>
        <w:t>for</w:t>
      </w:r>
      <w:r w:rsidRPr="00895DEC">
        <w:rPr>
          <w:spacing w:val="29"/>
        </w:rPr>
        <w:t xml:space="preserve"> </w:t>
      </w:r>
      <w:r w:rsidRPr="00895DEC">
        <w:rPr>
          <w:spacing w:val="-3"/>
        </w:rPr>
        <w:t>reactivity</w:t>
      </w:r>
      <w:r w:rsidRPr="00895DEC">
        <w:rPr>
          <w:spacing w:val="29"/>
        </w:rPr>
        <w:t xml:space="preserve"> </w:t>
      </w:r>
      <w:r w:rsidRPr="00895DEC">
        <w:t>control</w:t>
      </w:r>
      <w:r w:rsidRPr="00895DEC">
        <w:rPr>
          <w:spacing w:val="29"/>
        </w:rPr>
        <w:t xml:space="preserve"> </w:t>
      </w:r>
      <w:r w:rsidRPr="00895DEC">
        <w:rPr>
          <w:spacing w:val="-3"/>
        </w:rPr>
        <w:t>devices.</w:t>
      </w:r>
      <w:r w:rsidRPr="00895DEC">
        <w:rPr>
          <w:spacing w:val="29"/>
        </w:rPr>
        <w:t xml:space="preserve"> </w:t>
      </w:r>
      <w:r w:rsidR="009D1E5C" w:rsidRPr="00895DEC">
        <w:t>(</w:t>
      </w:r>
      <w:r w:rsidR="00A23D95" w:rsidRPr="00895DEC">
        <w:t xml:space="preserve">For </w:t>
      </w:r>
      <w:r w:rsidR="007C55DA" w:rsidRPr="00895DEC">
        <w:t>boiling water reactor</w:t>
      </w:r>
      <w:r w:rsidR="00A23D95" w:rsidRPr="00895DEC">
        <w:t>s, reactivity can be controlled by changing the recirculation flow rate</w:t>
      </w:r>
      <w:r w:rsidR="003435BC" w:rsidRPr="00895DEC">
        <w:t>.</w:t>
      </w:r>
      <w:r w:rsidR="009D1E5C" w:rsidRPr="00895DEC">
        <w:t>)</w:t>
      </w:r>
    </w:p>
    <w:p w14:paraId="052C3E71" w14:textId="26C5F232" w:rsidR="00A52C0E" w:rsidRPr="00895DEC" w:rsidRDefault="00320DA2" w:rsidP="00BC3562">
      <w:pPr>
        <w:pStyle w:val="Heading3"/>
        <w:rPr>
          <w:bCs/>
          <w:sz w:val="22"/>
          <w:szCs w:val="28"/>
        </w:rPr>
      </w:pPr>
      <w:bookmarkStart w:id="62" w:name="_Toc57986849"/>
      <w:r w:rsidRPr="00895DEC">
        <w:rPr>
          <w:spacing w:val="-1"/>
          <w:sz w:val="22"/>
          <w:szCs w:val="28"/>
        </w:rPr>
        <w:t>Reactivity</w:t>
      </w:r>
      <w:r w:rsidRPr="00895DEC">
        <w:rPr>
          <w:spacing w:val="4"/>
          <w:sz w:val="22"/>
          <w:szCs w:val="28"/>
        </w:rPr>
        <w:t xml:space="preserve"> </w:t>
      </w:r>
      <w:r w:rsidRPr="00895DEC">
        <w:rPr>
          <w:sz w:val="22"/>
          <w:szCs w:val="28"/>
        </w:rPr>
        <w:t>differences</w:t>
      </w:r>
      <w:bookmarkEnd w:id="62"/>
    </w:p>
    <w:p w14:paraId="58A6FB5E" w14:textId="57C450AE" w:rsidR="00A52C0E" w:rsidRPr="00895DEC" w:rsidRDefault="00320DA2" w:rsidP="00AE2946">
      <w:pPr>
        <w:pStyle w:val="AppendixI"/>
      </w:pPr>
      <w:r w:rsidRPr="00895DEC">
        <w:t>Limits on permissible reactivity differences between predicted and actual critical configurations of reactivity control devices should be stated</w:t>
      </w:r>
      <w:r w:rsidR="009F32C9" w:rsidRPr="00895DEC">
        <w:t xml:space="preserve"> in operating procedures or </w:t>
      </w:r>
      <w:r w:rsidR="00F16161" w:rsidRPr="00895DEC">
        <w:t xml:space="preserve">in </w:t>
      </w:r>
      <w:r w:rsidR="009F32C9" w:rsidRPr="00895DEC">
        <w:t>the OLC</w:t>
      </w:r>
      <w:r w:rsidR="00C34389" w:rsidRPr="00895DEC">
        <w:t xml:space="preserve"> document</w:t>
      </w:r>
      <w:r w:rsidR="007D35DA">
        <w:t>ation</w:t>
      </w:r>
      <w:r w:rsidRPr="00895DEC">
        <w:t xml:space="preserve">, and </w:t>
      </w:r>
      <w:r w:rsidR="00F75960" w:rsidRPr="00895DEC">
        <w:t xml:space="preserve">compliance with these limits </w:t>
      </w:r>
      <w:r w:rsidRPr="00895DEC">
        <w:t>should be verified in the initial criticality phase after each major refuel</w:t>
      </w:r>
      <w:r w:rsidR="00F75960" w:rsidRPr="00895DEC">
        <w:t>l</w:t>
      </w:r>
      <w:r w:rsidRPr="00895DEC">
        <w:t>ing</w:t>
      </w:r>
      <w:r w:rsidR="00F75960" w:rsidRPr="00895DEC">
        <w:t>,</w:t>
      </w:r>
      <w:r w:rsidRPr="00895DEC">
        <w:t xml:space="preserve"> and at specified intervals. The cause of significant </w:t>
      </w:r>
      <w:r w:rsidR="00F75960" w:rsidRPr="00895DEC">
        <w:t xml:space="preserve">reactivity </w:t>
      </w:r>
      <w:r w:rsidRPr="00895DEC">
        <w:t>differences should be evaluated</w:t>
      </w:r>
      <w:r w:rsidR="00EB00DD" w:rsidRPr="00895DEC">
        <w:t>,</w:t>
      </w:r>
      <w:r w:rsidRPr="00895DEC">
        <w:t xml:space="preserve"> and the necessary corrective action should be taken.</w:t>
      </w:r>
    </w:p>
    <w:p w14:paraId="1A7DE5FB" w14:textId="6CA75691" w:rsidR="00A52C0E" w:rsidRPr="00895DEC" w:rsidRDefault="00320DA2" w:rsidP="009A148B">
      <w:pPr>
        <w:pStyle w:val="BodyText"/>
        <w:rPr>
          <w:b/>
          <w:bCs/>
          <w:sz w:val="22"/>
          <w:szCs w:val="22"/>
          <w:lang w:val="en-GB"/>
        </w:rPr>
      </w:pPr>
      <w:r w:rsidRPr="00895DEC">
        <w:rPr>
          <w:b/>
          <w:sz w:val="22"/>
          <w:szCs w:val="22"/>
          <w:lang w:val="en-GB"/>
        </w:rPr>
        <w:t>Liquid</w:t>
      </w:r>
      <w:r w:rsidR="00F834DD" w:rsidRPr="00895DEC">
        <w:rPr>
          <w:b/>
          <w:sz w:val="22"/>
          <w:szCs w:val="22"/>
          <w:lang w:val="en-GB"/>
        </w:rPr>
        <w:t xml:space="preserve"> neutron absorber </w:t>
      </w:r>
      <w:r w:rsidRPr="00895DEC">
        <w:rPr>
          <w:b/>
          <w:sz w:val="22"/>
          <w:szCs w:val="22"/>
          <w:lang w:val="en-GB"/>
        </w:rPr>
        <w:t>systems</w:t>
      </w:r>
    </w:p>
    <w:p w14:paraId="11E5D7A7" w14:textId="55711A57" w:rsidR="00A52C0E" w:rsidRPr="00895DEC" w:rsidRDefault="00F75960" w:rsidP="00AE2946">
      <w:pPr>
        <w:pStyle w:val="AppendixI"/>
      </w:pPr>
      <w:r w:rsidRPr="00895DEC">
        <w:t>Limits on parameters that affect solubility (e.g. c</w:t>
      </w:r>
      <w:r w:rsidR="00320DA2" w:rsidRPr="00895DEC">
        <w:t xml:space="preserve">oncentration, storage </w:t>
      </w:r>
      <w:r w:rsidRPr="00895DEC">
        <w:t xml:space="preserve">conditions </w:t>
      </w:r>
      <w:r w:rsidR="00320DA2" w:rsidRPr="00895DEC">
        <w:t>and temperature</w:t>
      </w:r>
      <w:r w:rsidRPr="00895DEC">
        <w:t>)</w:t>
      </w:r>
      <w:r w:rsidR="00320DA2" w:rsidRPr="00895DEC">
        <w:t xml:space="preserve"> should be stated </w:t>
      </w:r>
      <w:r w:rsidR="009F32C9" w:rsidRPr="00895DEC">
        <w:t>in the OLC</w:t>
      </w:r>
      <w:r w:rsidR="00C34389" w:rsidRPr="00895DEC">
        <w:t xml:space="preserve"> document</w:t>
      </w:r>
      <w:r w:rsidR="007D35DA">
        <w:t>ation</w:t>
      </w:r>
      <w:r w:rsidR="009F32C9" w:rsidRPr="00895DEC">
        <w:t xml:space="preserve"> </w:t>
      </w:r>
      <w:r w:rsidR="00320DA2" w:rsidRPr="00895DEC">
        <w:t xml:space="preserve">for all liquid </w:t>
      </w:r>
      <w:r w:rsidR="00F834DD" w:rsidRPr="00895DEC">
        <w:t>neutron absorber</w:t>
      </w:r>
      <w:r w:rsidR="00320DA2" w:rsidRPr="00895DEC">
        <w:t xml:space="preserve"> systems, and appropriate measures should be specified to ensure detection and correction of </w:t>
      </w:r>
      <w:r w:rsidRPr="00895DEC">
        <w:t>non-compliance with</w:t>
      </w:r>
      <w:r w:rsidR="00320DA2" w:rsidRPr="00895DEC">
        <w:t xml:space="preserve"> these limits. Operability requirements to ensure proper actuation and functioning of the systems should be stated, and the actuation and injection times should be defined.</w:t>
      </w:r>
    </w:p>
    <w:p w14:paraId="362F4E27" w14:textId="60429BC3" w:rsidR="00A52C0E" w:rsidRPr="00895DEC" w:rsidRDefault="00F54B0E" w:rsidP="00BC3562">
      <w:pPr>
        <w:pStyle w:val="Heading3"/>
        <w:rPr>
          <w:bCs/>
          <w:sz w:val="22"/>
          <w:szCs w:val="28"/>
        </w:rPr>
      </w:pPr>
      <w:bookmarkStart w:id="63" w:name="_Toc57986850"/>
      <w:r w:rsidRPr="00895DEC">
        <w:rPr>
          <w:sz w:val="22"/>
          <w:szCs w:val="28"/>
        </w:rPr>
        <w:t xml:space="preserve">Alterations </w:t>
      </w:r>
      <w:r w:rsidR="009C6215" w:rsidRPr="00895DEC">
        <w:rPr>
          <w:sz w:val="22"/>
          <w:szCs w:val="28"/>
        </w:rPr>
        <w:t xml:space="preserve">to </w:t>
      </w:r>
      <w:r w:rsidRPr="00895DEC">
        <w:rPr>
          <w:sz w:val="22"/>
          <w:szCs w:val="28"/>
        </w:rPr>
        <w:t>the c</w:t>
      </w:r>
      <w:r w:rsidR="00320DA2" w:rsidRPr="00895DEC">
        <w:rPr>
          <w:sz w:val="22"/>
          <w:szCs w:val="28"/>
        </w:rPr>
        <w:t>ore</w:t>
      </w:r>
      <w:bookmarkEnd w:id="63"/>
    </w:p>
    <w:p w14:paraId="5D04742E" w14:textId="657EC310" w:rsidR="00A52C0E" w:rsidRPr="00895DEC" w:rsidRDefault="00320DA2" w:rsidP="00AE2946">
      <w:pPr>
        <w:pStyle w:val="AppendixI"/>
      </w:pPr>
      <w:r w:rsidRPr="00895DEC">
        <w:t>After</w:t>
      </w:r>
      <w:r w:rsidRPr="00895DEC">
        <w:rPr>
          <w:spacing w:val="23"/>
        </w:rPr>
        <w:t xml:space="preserve"> </w:t>
      </w:r>
      <w:r w:rsidRPr="00895DEC">
        <w:rPr>
          <w:spacing w:val="-1"/>
        </w:rPr>
        <w:t>any</w:t>
      </w:r>
      <w:r w:rsidRPr="00895DEC">
        <w:rPr>
          <w:spacing w:val="23"/>
        </w:rPr>
        <w:t xml:space="preserve"> </w:t>
      </w:r>
      <w:r w:rsidRPr="00895DEC">
        <w:t>alteration</w:t>
      </w:r>
      <w:r w:rsidRPr="00895DEC">
        <w:rPr>
          <w:spacing w:val="23"/>
        </w:rPr>
        <w:t xml:space="preserve"> </w:t>
      </w:r>
      <w:r w:rsidRPr="00895DEC">
        <w:t>to</w:t>
      </w:r>
      <w:r w:rsidRPr="00895DEC">
        <w:rPr>
          <w:spacing w:val="23"/>
        </w:rPr>
        <w:t xml:space="preserve"> </w:t>
      </w:r>
      <w:r w:rsidRPr="00895DEC">
        <w:t>the</w:t>
      </w:r>
      <w:r w:rsidRPr="00895DEC">
        <w:rPr>
          <w:spacing w:val="23"/>
        </w:rPr>
        <w:t xml:space="preserve"> </w:t>
      </w:r>
      <w:r w:rsidRPr="00895DEC">
        <w:t>core,</w:t>
      </w:r>
      <w:r w:rsidRPr="00895DEC">
        <w:rPr>
          <w:spacing w:val="23"/>
        </w:rPr>
        <w:t xml:space="preserve"> </w:t>
      </w:r>
      <w:r w:rsidRPr="00895DEC">
        <w:t>the</w:t>
      </w:r>
      <w:r w:rsidRPr="00895DEC">
        <w:rPr>
          <w:spacing w:val="23"/>
        </w:rPr>
        <w:t xml:space="preserve"> </w:t>
      </w:r>
      <w:r w:rsidRPr="00895DEC">
        <w:t>location</w:t>
      </w:r>
      <w:r w:rsidRPr="00895DEC">
        <w:rPr>
          <w:spacing w:val="23"/>
        </w:rPr>
        <w:t xml:space="preserve"> </w:t>
      </w:r>
      <w:r w:rsidRPr="00895DEC">
        <w:t>of</w:t>
      </w:r>
      <w:r w:rsidRPr="00895DEC">
        <w:rPr>
          <w:spacing w:val="23"/>
        </w:rPr>
        <w:t xml:space="preserve"> </w:t>
      </w:r>
      <w:r w:rsidRPr="00895DEC">
        <w:t>fuel</w:t>
      </w:r>
      <w:r w:rsidRPr="00895DEC">
        <w:rPr>
          <w:spacing w:val="23"/>
        </w:rPr>
        <w:t xml:space="preserve"> </w:t>
      </w:r>
      <w:r w:rsidRPr="00895DEC">
        <w:t>and</w:t>
      </w:r>
      <w:r w:rsidRPr="00895DEC">
        <w:rPr>
          <w:spacing w:val="23"/>
        </w:rPr>
        <w:t xml:space="preserve"> </w:t>
      </w:r>
      <w:r w:rsidRPr="00895DEC">
        <w:t>in-core</w:t>
      </w:r>
      <w:r w:rsidRPr="00895DEC">
        <w:rPr>
          <w:spacing w:val="23"/>
        </w:rPr>
        <w:t xml:space="preserve"> </w:t>
      </w:r>
      <w:r w:rsidRPr="00895DEC">
        <w:t>components</w:t>
      </w:r>
      <w:r w:rsidRPr="00895DEC">
        <w:rPr>
          <w:spacing w:val="20"/>
        </w:rPr>
        <w:t xml:space="preserve"> </w:t>
      </w:r>
      <w:r w:rsidRPr="00895DEC">
        <w:t>should</w:t>
      </w:r>
      <w:r w:rsidRPr="00895DEC">
        <w:rPr>
          <w:spacing w:val="14"/>
        </w:rPr>
        <w:t xml:space="preserve"> </w:t>
      </w:r>
      <w:r w:rsidRPr="00895DEC">
        <w:t>be</w:t>
      </w:r>
      <w:r w:rsidRPr="00895DEC">
        <w:rPr>
          <w:spacing w:val="14"/>
        </w:rPr>
        <w:t xml:space="preserve"> </w:t>
      </w:r>
      <w:r w:rsidRPr="00895DEC">
        <w:rPr>
          <w:spacing w:val="-1"/>
        </w:rPr>
        <w:t>confirmed</w:t>
      </w:r>
      <w:r w:rsidRPr="00895DEC">
        <w:rPr>
          <w:spacing w:val="14"/>
        </w:rPr>
        <w:t xml:space="preserve"> </w:t>
      </w:r>
      <w:r w:rsidRPr="00895DEC">
        <w:t>and</w:t>
      </w:r>
      <w:r w:rsidRPr="00895DEC">
        <w:rPr>
          <w:spacing w:val="14"/>
        </w:rPr>
        <w:t xml:space="preserve"> </w:t>
      </w:r>
      <w:r w:rsidRPr="00895DEC">
        <w:rPr>
          <w:spacing w:val="-1"/>
        </w:rPr>
        <w:t>verified</w:t>
      </w:r>
      <w:r w:rsidRPr="00895DEC">
        <w:rPr>
          <w:spacing w:val="14"/>
        </w:rPr>
        <w:t xml:space="preserve"> </w:t>
      </w:r>
      <w:r w:rsidRPr="00895DEC">
        <w:t>in</w:t>
      </w:r>
      <w:r w:rsidRPr="00895DEC">
        <w:rPr>
          <w:spacing w:val="14"/>
        </w:rPr>
        <w:t xml:space="preserve"> </w:t>
      </w:r>
      <w:r w:rsidRPr="00895DEC">
        <w:t>accordance</w:t>
      </w:r>
      <w:r w:rsidRPr="00895DEC">
        <w:rPr>
          <w:spacing w:val="14"/>
        </w:rPr>
        <w:t xml:space="preserve"> </w:t>
      </w:r>
      <w:r w:rsidRPr="00895DEC">
        <w:t>with</w:t>
      </w:r>
      <w:r w:rsidRPr="00895DEC">
        <w:rPr>
          <w:spacing w:val="14"/>
        </w:rPr>
        <w:t xml:space="preserve"> </w:t>
      </w:r>
      <w:r w:rsidR="00F75960" w:rsidRPr="00895DEC">
        <w:t>operating</w:t>
      </w:r>
      <w:r w:rsidR="00F75960" w:rsidRPr="00895DEC">
        <w:rPr>
          <w:spacing w:val="14"/>
        </w:rPr>
        <w:t xml:space="preserve"> </w:t>
      </w:r>
      <w:r w:rsidRPr="00895DEC">
        <w:t>procedures</w:t>
      </w:r>
      <w:r w:rsidR="00F75960" w:rsidRPr="00895DEC">
        <w:t>,</w:t>
      </w:r>
      <w:r w:rsidRPr="00895DEC">
        <w:rPr>
          <w:spacing w:val="14"/>
        </w:rPr>
        <w:t xml:space="preserve"> </w:t>
      </w:r>
      <w:r w:rsidRPr="00895DEC">
        <w:t>to</w:t>
      </w:r>
      <w:r w:rsidRPr="00895DEC">
        <w:rPr>
          <w:spacing w:val="26"/>
        </w:rPr>
        <w:t xml:space="preserve"> </w:t>
      </w:r>
      <w:r w:rsidRPr="00895DEC">
        <w:t>ensure</w:t>
      </w:r>
      <w:r w:rsidRPr="00895DEC">
        <w:rPr>
          <w:spacing w:val="4"/>
        </w:rPr>
        <w:t xml:space="preserve"> </w:t>
      </w:r>
      <w:r w:rsidRPr="00895DEC">
        <w:t>that</w:t>
      </w:r>
      <w:r w:rsidRPr="00895DEC">
        <w:rPr>
          <w:spacing w:val="4"/>
        </w:rPr>
        <w:t xml:space="preserve"> </w:t>
      </w:r>
      <w:r w:rsidRPr="00895DEC">
        <w:rPr>
          <w:spacing w:val="-2"/>
        </w:rPr>
        <w:t>every</w:t>
      </w:r>
      <w:r w:rsidRPr="00895DEC">
        <w:rPr>
          <w:spacing w:val="4"/>
        </w:rPr>
        <w:t xml:space="preserve"> </w:t>
      </w:r>
      <w:r w:rsidRPr="00895DEC">
        <w:t>item</w:t>
      </w:r>
      <w:r w:rsidRPr="00895DEC">
        <w:rPr>
          <w:spacing w:val="4"/>
        </w:rPr>
        <w:t xml:space="preserve"> </w:t>
      </w:r>
      <w:r w:rsidRPr="00895DEC">
        <w:t>is</w:t>
      </w:r>
      <w:r w:rsidRPr="00895DEC">
        <w:rPr>
          <w:spacing w:val="4"/>
        </w:rPr>
        <w:t xml:space="preserve"> </w:t>
      </w:r>
      <w:r w:rsidRPr="00895DEC">
        <w:t>in</w:t>
      </w:r>
      <w:r w:rsidRPr="00895DEC">
        <w:rPr>
          <w:spacing w:val="4"/>
        </w:rPr>
        <w:t xml:space="preserve"> </w:t>
      </w:r>
      <w:r w:rsidRPr="00895DEC">
        <w:t>the</w:t>
      </w:r>
      <w:r w:rsidRPr="00895DEC">
        <w:rPr>
          <w:spacing w:val="4"/>
        </w:rPr>
        <w:t xml:space="preserve"> </w:t>
      </w:r>
      <w:r w:rsidRPr="00895DEC">
        <w:t>correct</w:t>
      </w:r>
      <w:r w:rsidRPr="00895DEC">
        <w:rPr>
          <w:spacing w:val="4"/>
        </w:rPr>
        <w:t xml:space="preserve"> </w:t>
      </w:r>
      <w:r w:rsidRPr="00895DEC">
        <w:t>place.</w:t>
      </w:r>
    </w:p>
    <w:p w14:paraId="3DBC0BDC" w14:textId="44AF6E2B" w:rsidR="00A52C0E" w:rsidRPr="00895DEC" w:rsidRDefault="00320DA2" w:rsidP="00BC3562">
      <w:pPr>
        <w:pStyle w:val="Heading3"/>
        <w:rPr>
          <w:bCs/>
          <w:sz w:val="22"/>
          <w:szCs w:val="28"/>
        </w:rPr>
      </w:pPr>
      <w:bookmarkStart w:id="64" w:name="_Toc57986851"/>
      <w:r w:rsidRPr="00895DEC">
        <w:rPr>
          <w:spacing w:val="-1"/>
          <w:sz w:val="22"/>
          <w:szCs w:val="28"/>
        </w:rPr>
        <w:t>Prevention</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pacing w:val="-1"/>
          <w:sz w:val="22"/>
          <w:szCs w:val="28"/>
        </w:rPr>
        <w:t>boron</w:t>
      </w:r>
      <w:r w:rsidRPr="00895DEC">
        <w:rPr>
          <w:spacing w:val="4"/>
          <w:sz w:val="22"/>
          <w:szCs w:val="28"/>
        </w:rPr>
        <w:t xml:space="preserve"> </w:t>
      </w:r>
      <w:r w:rsidRPr="00895DEC">
        <w:rPr>
          <w:sz w:val="22"/>
          <w:szCs w:val="28"/>
        </w:rPr>
        <w:t>dilution</w:t>
      </w:r>
      <w:r w:rsidR="00AA35A9" w:rsidRPr="00895DEC">
        <w:rPr>
          <w:sz w:val="22"/>
          <w:szCs w:val="28"/>
        </w:rPr>
        <w:t xml:space="preserve"> event</w:t>
      </w:r>
      <w:r w:rsidR="00F75960" w:rsidRPr="00895DEC">
        <w:rPr>
          <w:sz w:val="22"/>
          <w:szCs w:val="28"/>
        </w:rPr>
        <w:t>s</w:t>
      </w:r>
      <w:bookmarkEnd w:id="64"/>
    </w:p>
    <w:p w14:paraId="0EE0C44C" w14:textId="240F7334" w:rsidR="002706C5" w:rsidRPr="00895DEC" w:rsidRDefault="002706C5" w:rsidP="00AE2946">
      <w:pPr>
        <w:pStyle w:val="AppendixI"/>
      </w:pPr>
      <w:r w:rsidRPr="00895DEC">
        <w:t xml:space="preserve">In </w:t>
      </w:r>
      <w:r w:rsidR="004368F7" w:rsidRPr="00895DEC">
        <w:t>pressurized water reactor</w:t>
      </w:r>
      <w:r w:rsidRPr="00895DEC">
        <w:t xml:space="preserve">s, </w:t>
      </w:r>
      <w:proofErr w:type="gramStart"/>
      <w:r w:rsidRPr="00895DEC">
        <w:t>particular attention</w:t>
      </w:r>
      <w:proofErr w:type="gramEnd"/>
      <w:r w:rsidRPr="00895DEC">
        <w:t xml:space="preserve"> should be paid to minimizing the possibility of a boron dilution event during shutdown operations. Limits </w:t>
      </w:r>
      <w:r w:rsidR="009F32C9" w:rsidRPr="00895DEC">
        <w:t xml:space="preserve">of </w:t>
      </w:r>
      <w:r w:rsidRPr="00895DEC">
        <w:t xml:space="preserve">the boron concentration, </w:t>
      </w:r>
      <w:r w:rsidR="00F75960" w:rsidRPr="00895DEC">
        <w:t xml:space="preserve">and conditions on the </w:t>
      </w:r>
      <w:r w:rsidRPr="00895DEC">
        <w:t xml:space="preserve">neutron flux monitoring in the range of the source, </w:t>
      </w:r>
      <w:r w:rsidR="00F75960" w:rsidRPr="00895DEC">
        <w:t xml:space="preserve">the </w:t>
      </w:r>
      <w:r w:rsidRPr="00895DEC">
        <w:t xml:space="preserve">isolation of un-borated water sources </w:t>
      </w:r>
      <w:r w:rsidR="00F96E6D" w:rsidRPr="00895DEC">
        <w:t>and emergency boron systems should be stated</w:t>
      </w:r>
      <w:r w:rsidR="009F32C9" w:rsidRPr="00895DEC">
        <w:t xml:space="preserve"> in operating procedures or</w:t>
      </w:r>
      <w:r w:rsidR="00C34389" w:rsidRPr="00895DEC">
        <w:t xml:space="preserve"> in</w:t>
      </w:r>
      <w:r w:rsidR="009F32C9" w:rsidRPr="00895DEC">
        <w:t xml:space="preserve"> the OLC</w:t>
      </w:r>
      <w:r w:rsidR="00C34389" w:rsidRPr="00895DEC">
        <w:t xml:space="preserve"> document</w:t>
      </w:r>
      <w:r w:rsidR="004579E6" w:rsidRPr="00895DEC">
        <w:t>.</w:t>
      </w:r>
    </w:p>
    <w:p w14:paraId="10A3B967" w14:textId="245C2E90" w:rsidR="00A52C0E" w:rsidRPr="00895DEC" w:rsidRDefault="00BC3562" w:rsidP="00BC3562">
      <w:pPr>
        <w:pStyle w:val="Heading2"/>
        <w:rPr>
          <w:sz w:val="22"/>
          <w:szCs w:val="28"/>
          <w:lang w:val="en-GB"/>
        </w:rPr>
      </w:pPr>
      <w:bookmarkStart w:id="65" w:name="_Toc57986852"/>
      <w:r w:rsidRPr="00895DEC">
        <w:rPr>
          <w:sz w:val="22"/>
          <w:szCs w:val="28"/>
          <w:lang w:val="en-GB"/>
        </w:rPr>
        <w:t>Reactor</w:t>
      </w:r>
      <w:r w:rsidRPr="00895DEC">
        <w:rPr>
          <w:spacing w:val="4"/>
          <w:sz w:val="22"/>
          <w:szCs w:val="28"/>
          <w:lang w:val="en-GB"/>
        </w:rPr>
        <w:t xml:space="preserve"> </w:t>
      </w:r>
      <w:r w:rsidRPr="00895DEC">
        <w:rPr>
          <w:sz w:val="22"/>
          <w:szCs w:val="28"/>
          <w:lang w:val="en-GB"/>
        </w:rPr>
        <w:t>protection</w:t>
      </w:r>
      <w:r w:rsidRPr="00895DEC">
        <w:rPr>
          <w:spacing w:val="4"/>
          <w:sz w:val="22"/>
          <w:szCs w:val="28"/>
          <w:lang w:val="en-GB"/>
        </w:rPr>
        <w:t xml:space="preserve"> </w:t>
      </w:r>
      <w:r w:rsidRPr="00895DEC">
        <w:rPr>
          <w:sz w:val="22"/>
          <w:szCs w:val="28"/>
          <w:lang w:val="en-GB"/>
        </w:rPr>
        <w:t>system</w:t>
      </w:r>
      <w:r w:rsidRPr="00895DEC">
        <w:rPr>
          <w:spacing w:val="-6"/>
          <w:sz w:val="22"/>
          <w:szCs w:val="28"/>
          <w:lang w:val="en-GB"/>
        </w:rPr>
        <w:t xml:space="preserve"> </w:t>
      </w:r>
      <w:r w:rsidRPr="00895DEC">
        <w:rPr>
          <w:sz w:val="22"/>
          <w:szCs w:val="28"/>
          <w:lang w:val="en-GB"/>
        </w:rPr>
        <w:t>and</w:t>
      </w:r>
      <w:r w:rsidRPr="00895DEC">
        <w:rPr>
          <w:spacing w:val="4"/>
          <w:sz w:val="22"/>
          <w:szCs w:val="28"/>
          <w:lang w:val="en-GB"/>
        </w:rPr>
        <w:t xml:space="preserve"> </w:t>
      </w:r>
      <w:r w:rsidRPr="00895DEC">
        <w:rPr>
          <w:spacing w:val="-4"/>
          <w:sz w:val="22"/>
          <w:szCs w:val="28"/>
          <w:lang w:val="en-GB"/>
        </w:rPr>
        <w:t>instrumentation</w:t>
      </w:r>
      <w:bookmarkEnd w:id="65"/>
    </w:p>
    <w:p w14:paraId="15839467" w14:textId="77777777" w:rsidR="00A52C0E" w:rsidRPr="00895DEC" w:rsidRDefault="00320DA2" w:rsidP="00BC3562">
      <w:pPr>
        <w:pStyle w:val="Heading3"/>
        <w:rPr>
          <w:bCs/>
          <w:sz w:val="22"/>
          <w:szCs w:val="28"/>
        </w:rPr>
      </w:pPr>
      <w:bookmarkStart w:id="66" w:name="_Toc57986853"/>
      <w:r w:rsidRPr="00895DEC">
        <w:rPr>
          <w:sz w:val="22"/>
          <w:szCs w:val="28"/>
        </w:rPr>
        <w:t>Reactor</w:t>
      </w:r>
      <w:r w:rsidRPr="00895DEC">
        <w:rPr>
          <w:spacing w:val="4"/>
          <w:sz w:val="22"/>
          <w:szCs w:val="28"/>
        </w:rPr>
        <w:t xml:space="preserve"> </w:t>
      </w:r>
      <w:r w:rsidRPr="00895DEC">
        <w:rPr>
          <w:spacing w:val="-1"/>
          <w:sz w:val="22"/>
          <w:szCs w:val="28"/>
        </w:rPr>
        <w:t>protection</w:t>
      </w:r>
      <w:r w:rsidRPr="00895DEC">
        <w:rPr>
          <w:spacing w:val="4"/>
          <w:sz w:val="22"/>
          <w:szCs w:val="28"/>
        </w:rPr>
        <w:t xml:space="preserve"> </w:t>
      </w:r>
      <w:r w:rsidRPr="00895DEC">
        <w:rPr>
          <w:sz w:val="22"/>
          <w:szCs w:val="28"/>
        </w:rPr>
        <w:t>system</w:t>
      </w:r>
      <w:r w:rsidRPr="00895DEC">
        <w:rPr>
          <w:spacing w:val="4"/>
          <w:sz w:val="22"/>
          <w:szCs w:val="28"/>
        </w:rPr>
        <w:t xml:space="preserve"> </w:t>
      </w:r>
      <w:r w:rsidRPr="00895DEC">
        <w:rPr>
          <w:sz w:val="22"/>
          <w:szCs w:val="28"/>
        </w:rPr>
        <w:t>and</w:t>
      </w:r>
      <w:r w:rsidRPr="00895DEC">
        <w:rPr>
          <w:spacing w:val="4"/>
          <w:sz w:val="22"/>
          <w:szCs w:val="28"/>
        </w:rPr>
        <w:t xml:space="preserve"> </w:t>
      </w:r>
      <w:r w:rsidRPr="00895DEC">
        <w:rPr>
          <w:sz w:val="22"/>
          <w:szCs w:val="28"/>
        </w:rPr>
        <w:t>instrumentation</w:t>
      </w:r>
      <w:r w:rsidRPr="00895DEC">
        <w:rPr>
          <w:spacing w:val="4"/>
          <w:sz w:val="22"/>
          <w:szCs w:val="28"/>
        </w:rPr>
        <w:t xml:space="preserve"> </w:t>
      </w:r>
      <w:r w:rsidRPr="00895DEC">
        <w:rPr>
          <w:spacing w:val="-2"/>
          <w:sz w:val="22"/>
          <w:szCs w:val="28"/>
        </w:rPr>
        <w:t>for</w:t>
      </w:r>
      <w:r w:rsidRPr="00895DEC">
        <w:rPr>
          <w:spacing w:val="4"/>
          <w:sz w:val="22"/>
          <w:szCs w:val="28"/>
        </w:rPr>
        <w:t xml:space="preserve"> </w:t>
      </w:r>
      <w:r w:rsidRPr="00895DEC">
        <w:rPr>
          <w:sz w:val="22"/>
          <w:szCs w:val="28"/>
        </w:rPr>
        <w:t>other</w:t>
      </w:r>
      <w:r w:rsidRPr="00895DEC">
        <w:rPr>
          <w:spacing w:val="4"/>
          <w:sz w:val="22"/>
          <w:szCs w:val="28"/>
        </w:rPr>
        <w:t xml:space="preserve"> </w:t>
      </w:r>
      <w:r w:rsidRPr="00895DEC">
        <w:rPr>
          <w:sz w:val="22"/>
          <w:szCs w:val="28"/>
        </w:rPr>
        <w:t>safety</w:t>
      </w:r>
      <w:r w:rsidRPr="00895DEC">
        <w:rPr>
          <w:spacing w:val="4"/>
          <w:sz w:val="22"/>
          <w:szCs w:val="28"/>
        </w:rPr>
        <w:t xml:space="preserve"> </w:t>
      </w:r>
      <w:r w:rsidRPr="00895DEC">
        <w:rPr>
          <w:sz w:val="22"/>
          <w:szCs w:val="28"/>
        </w:rPr>
        <w:t>systems</w:t>
      </w:r>
      <w:bookmarkEnd w:id="66"/>
    </w:p>
    <w:p w14:paraId="180C1996" w14:textId="0B655AD1" w:rsidR="00A52C0E" w:rsidRPr="00895DEC" w:rsidRDefault="00320DA2" w:rsidP="00AE2946">
      <w:pPr>
        <w:pStyle w:val="AppendixI"/>
      </w:pPr>
      <w:r w:rsidRPr="00895DEC">
        <w:t xml:space="preserve">Operability requirements should be stated </w:t>
      </w:r>
      <w:r w:rsidR="004579E6" w:rsidRPr="00895DEC">
        <w:t>in the OLC</w:t>
      </w:r>
      <w:r w:rsidR="00C34389" w:rsidRPr="00895DEC">
        <w:t xml:space="preserve"> document</w:t>
      </w:r>
      <w:r w:rsidR="007D35DA">
        <w:t>ation</w:t>
      </w:r>
      <w:r w:rsidR="004579E6" w:rsidRPr="00895DEC">
        <w:t xml:space="preserve"> </w:t>
      </w:r>
      <w:r w:rsidRPr="00895DEC">
        <w:t xml:space="preserve">for the reactor protection system and for </w:t>
      </w:r>
      <w:r w:rsidR="009C6215" w:rsidRPr="00895DEC">
        <w:t xml:space="preserve">the </w:t>
      </w:r>
      <w:r w:rsidRPr="00895DEC">
        <w:t xml:space="preserve">instrumentation for other safety systems, together with limits on response times, instrument drift and </w:t>
      </w:r>
      <w:r w:rsidR="00557F95" w:rsidRPr="00895DEC">
        <w:t xml:space="preserve">instrument </w:t>
      </w:r>
      <w:r w:rsidRPr="00895DEC">
        <w:t xml:space="preserve">accuracy, where appropriate. Interlocks required </w:t>
      </w:r>
      <w:proofErr w:type="gramStart"/>
      <w:r w:rsidR="00557F95" w:rsidRPr="00895DEC">
        <w:t>on the basis of</w:t>
      </w:r>
      <w:proofErr w:type="gramEnd"/>
      <w:r w:rsidR="00557F95" w:rsidRPr="00895DEC">
        <w:t xml:space="preserve"> </w:t>
      </w:r>
      <w:r w:rsidRPr="00895DEC">
        <w:t>the safety analysis report should be identified and relevant operability requirements should be stated</w:t>
      </w:r>
      <w:r w:rsidR="004579E6" w:rsidRPr="00895DEC">
        <w:t xml:space="preserve"> in the OLC</w:t>
      </w:r>
      <w:r w:rsidR="00C34389" w:rsidRPr="00895DEC">
        <w:t xml:space="preserve"> document</w:t>
      </w:r>
      <w:r w:rsidR="007D35DA">
        <w:t>ation</w:t>
      </w:r>
      <w:r w:rsidRPr="00895DEC">
        <w:t>.</w:t>
      </w:r>
    </w:p>
    <w:p w14:paraId="2A61CA50" w14:textId="0538E8B0" w:rsidR="00A52C0E" w:rsidRPr="00895DEC" w:rsidRDefault="00320DA2" w:rsidP="00BC3562">
      <w:pPr>
        <w:pStyle w:val="Heading3"/>
        <w:rPr>
          <w:bCs/>
          <w:sz w:val="22"/>
          <w:szCs w:val="28"/>
        </w:rPr>
      </w:pPr>
      <w:bookmarkStart w:id="67" w:name="_Toc57986854"/>
      <w:r w:rsidRPr="00895DEC">
        <w:rPr>
          <w:sz w:val="22"/>
          <w:szCs w:val="28"/>
        </w:rPr>
        <w:t>Instrumentation</w:t>
      </w:r>
      <w:r w:rsidRPr="00895DEC">
        <w:rPr>
          <w:spacing w:val="4"/>
          <w:sz w:val="22"/>
          <w:szCs w:val="28"/>
        </w:rPr>
        <w:t xml:space="preserve"> </w:t>
      </w:r>
      <w:r w:rsidRPr="00895DEC">
        <w:rPr>
          <w:sz w:val="22"/>
          <w:szCs w:val="28"/>
        </w:rPr>
        <w:t>and</w:t>
      </w:r>
      <w:r w:rsidRPr="00895DEC">
        <w:rPr>
          <w:spacing w:val="4"/>
          <w:sz w:val="22"/>
          <w:szCs w:val="28"/>
        </w:rPr>
        <w:t xml:space="preserve"> </w:t>
      </w:r>
      <w:r w:rsidRPr="00895DEC">
        <w:rPr>
          <w:sz w:val="22"/>
          <w:szCs w:val="28"/>
        </w:rPr>
        <w:t>control</w:t>
      </w:r>
      <w:r w:rsidRPr="00895DEC">
        <w:rPr>
          <w:spacing w:val="4"/>
          <w:sz w:val="22"/>
          <w:szCs w:val="28"/>
        </w:rPr>
        <w:t xml:space="preserve"> </w:t>
      </w:r>
      <w:r w:rsidRPr="00895DEC">
        <w:rPr>
          <w:spacing w:val="-2"/>
          <w:sz w:val="22"/>
          <w:szCs w:val="28"/>
        </w:rPr>
        <w:t>for</w:t>
      </w:r>
      <w:r w:rsidRPr="00895DEC">
        <w:rPr>
          <w:spacing w:val="4"/>
          <w:sz w:val="22"/>
          <w:szCs w:val="28"/>
        </w:rPr>
        <w:t xml:space="preserve"> </w:t>
      </w:r>
      <w:r w:rsidRPr="00895DEC">
        <w:rPr>
          <w:sz w:val="22"/>
          <w:szCs w:val="28"/>
        </w:rPr>
        <w:t>remote</w:t>
      </w:r>
      <w:r w:rsidRPr="00895DEC">
        <w:rPr>
          <w:spacing w:val="4"/>
          <w:sz w:val="22"/>
          <w:szCs w:val="28"/>
        </w:rPr>
        <w:t xml:space="preserve"> </w:t>
      </w:r>
      <w:r w:rsidRPr="00895DEC">
        <w:rPr>
          <w:sz w:val="22"/>
          <w:szCs w:val="28"/>
        </w:rPr>
        <w:t>shutdown</w:t>
      </w:r>
      <w:bookmarkEnd w:id="67"/>
    </w:p>
    <w:p w14:paraId="51478E93" w14:textId="6A1E881B" w:rsidR="00A52C0E" w:rsidRPr="00895DEC" w:rsidRDefault="00320DA2" w:rsidP="00AE2946">
      <w:pPr>
        <w:pStyle w:val="AppendixI"/>
      </w:pPr>
      <w:r w:rsidRPr="00895DEC">
        <w:t xml:space="preserve">Where instrumentation and control for remote shutdown </w:t>
      </w:r>
      <w:r w:rsidR="00557F95" w:rsidRPr="00895DEC">
        <w:t xml:space="preserve">(i.e. </w:t>
      </w:r>
      <w:r w:rsidRPr="00895DEC">
        <w:t>in case of the loss of habitability of the main control room</w:t>
      </w:r>
      <w:r w:rsidR="00557F95" w:rsidRPr="00895DEC">
        <w:t>) are provided for in the plant design</w:t>
      </w:r>
      <w:r w:rsidRPr="00895DEC">
        <w:t xml:space="preserve">, the </w:t>
      </w:r>
      <w:r w:rsidR="00D44920" w:rsidRPr="00895DEC">
        <w:t>OLCs</w:t>
      </w:r>
      <w:r w:rsidRPr="00895DEC">
        <w:t xml:space="preserve"> for essential parameters (</w:t>
      </w:r>
      <w:r w:rsidR="00557F95" w:rsidRPr="00895DEC">
        <w:t>e.g.</w:t>
      </w:r>
      <w:r w:rsidRPr="00895DEC">
        <w:t xml:space="preserve"> temperature, pressure, coolant flow and neutron flux) should be stated to permit the plant to be shut down and maintained in a safe </w:t>
      </w:r>
      <w:r w:rsidR="004579E6" w:rsidRPr="00895DEC">
        <w:t xml:space="preserve">state </w:t>
      </w:r>
      <w:r w:rsidRPr="00895DEC">
        <w:t>from a location or locations outside the main control room</w:t>
      </w:r>
      <w:r w:rsidR="007D35DA">
        <w:t>.</w:t>
      </w:r>
    </w:p>
    <w:p w14:paraId="2D4929EA" w14:textId="30E4EFC1" w:rsidR="00A52C0E" w:rsidRPr="00895DEC" w:rsidRDefault="00BC3562" w:rsidP="00BC3562">
      <w:pPr>
        <w:pStyle w:val="Heading2"/>
        <w:rPr>
          <w:sz w:val="22"/>
          <w:szCs w:val="28"/>
        </w:rPr>
      </w:pPr>
      <w:bookmarkStart w:id="68" w:name="_Toc57986855"/>
      <w:r w:rsidRPr="00895DEC">
        <w:rPr>
          <w:sz w:val="22"/>
          <w:szCs w:val="28"/>
        </w:rPr>
        <w:t>Core cooling</w:t>
      </w:r>
      <w:bookmarkEnd w:id="68"/>
    </w:p>
    <w:p w14:paraId="3E6CA782" w14:textId="093F87D2" w:rsidR="00A52C0E" w:rsidRPr="00895DEC" w:rsidRDefault="00320DA2" w:rsidP="00BC3562">
      <w:pPr>
        <w:pStyle w:val="Heading3"/>
        <w:rPr>
          <w:bCs/>
          <w:sz w:val="22"/>
          <w:szCs w:val="28"/>
        </w:rPr>
      </w:pPr>
      <w:bookmarkStart w:id="69" w:name="_Toc57986856"/>
      <w:r w:rsidRPr="00895DEC">
        <w:rPr>
          <w:spacing w:val="-3"/>
          <w:sz w:val="22"/>
          <w:szCs w:val="28"/>
        </w:rPr>
        <w:t>Temperature</w:t>
      </w:r>
      <w:r w:rsidR="002706C5" w:rsidRPr="00895DEC">
        <w:rPr>
          <w:sz w:val="22"/>
          <w:szCs w:val="28"/>
        </w:rPr>
        <w:t xml:space="preserve"> and critical power ratio </w:t>
      </w:r>
      <w:r w:rsidR="00D029B9" w:rsidRPr="00895DEC">
        <w:rPr>
          <w:spacing w:val="4"/>
          <w:sz w:val="22"/>
          <w:szCs w:val="28"/>
        </w:rPr>
        <w:t xml:space="preserve">of </w:t>
      </w:r>
      <w:r w:rsidRPr="00895DEC">
        <w:rPr>
          <w:sz w:val="22"/>
          <w:szCs w:val="28"/>
        </w:rPr>
        <w:t>the</w:t>
      </w:r>
      <w:r w:rsidRPr="00895DEC">
        <w:rPr>
          <w:spacing w:val="4"/>
          <w:sz w:val="22"/>
          <w:szCs w:val="28"/>
        </w:rPr>
        <w:t xml:space="preserve"> </w:t>
      </w:r>
      <w:r w:rsidRPr="00895DEC">
        <w:rPr>
          <w:spacing w:val="-1"/>
          <w:sz w:val="22"/>
          <w:szCs w:val="28"/>
        </w:rPr>
        <w:t>reactor</w:t>
      </w:r>
      <w:r w:rsidRPr="00895DEC">
        <w:rPr>
          <w:spacing w:val="4"/>
          <w:sz w:val="22"/>
          <w:szCs w:val="28"/>
        </w:rPr>
        <w:t xml:space="preserve"> </w:t>
      </w:r>
      <w:r w:rsidRPr="00895DEC">
        <w:rPr>
          <w:sz w:val="22"/>
          <w:szCs w:val="28"/>
        </w:rPr>
        <w:t>coolant</w:t>
      </w:r>
      <w:r w:rsidRPr="00895DEC">
        <w:rPr>
          <w:spacing w:val="4"/>
          <w:sz w:val="22"/>
          <w:szCs w:val="28"/>
        </w:rPr>
        <w:t xml:space="preserve"> </w:t>
      </w:r>
      <w:r w:rsidRPr="00895DEC">
        <w:rPr>
          <w:sz w:val="22"/>
          <w:szCs w:val="28"/>
        </w:rPr>
        <w:t>system</w:t>
      </w:r>
      <w:bookmarkEnd w:id="69"/>
    </w:p>
    <w:p w14:paraId="56E2F138" w14:textId="7FC34E94" w:rsidR="008B57EE" w:rsidRPr="00895DEC" w:rsidRDefault="00320DA2" w:rsidP="00AE2946">
      <w:pPr>
        <w:pStyle w:val="AppendixI"/>
      </w:pPr>
      <w:r w:rsidRPr="00895DEC">
        <w:t xml:space="preserve">Limits on the coolant temperature (maximum </w:t>
      </w:r>
      <w:r w:rsidR="00D64F49" w:rsidRPr="00895DEC">
        <w:t xml:space="preserve">and </w:t>
      </w:r>
      <w:r w:rsidRPr="00895DEC">
        <w:t xml:space="preserve">minimum) and </w:t>
      </w:r>
      <w:r w:rsidR="008B57EE" w:rsidRPr="00895DEC">
        <w:t xml:space="preserve">on the </w:t>
      </w:r>
      <w:r w:rsidRPr="00895DEC">
        <w:t xml:space="preserve">rate of temperature change should be stated </w:t>
      </w:r>
      <w:r w:rsidR="004579E6" w:rsidRPr="00895DEC">
        <w:t>in operating procedures or the</w:t>
      </w:r>
      <w:r w:rsidR="00C34389" w:rsidRPr="00895DEC">
        <w:t xml:space="preserve"> in</w:t>
      </w:r>
      <w:r w:rsidR="004579E6" w:rsidRPr="00895DEC">
        <w:t xml:space="preserve"> OLC</w:t>
      </w:r>
      <w:r w:rsidR="00C34389" w:rsidRPr="00895DEC">
        <w:t xml:space="preserve"> document</w:t>
      </w:r>
      <w:r w:rsidR="007D35DA">
        <w:t>ation</w:t>
      </w:r>
      <w:r w:rsidR="004579E6" w:rsidRPr="00895DEC">
        <w:t xml:space="preserve"> </w:t>
      </w:r>
      <w:r w:rsidRPr="00895DEC">
        <w:t xml:space="preserve">for the various </w:t>
      </w:r>
      <w:r w:rsidR="008B57EE" w:rsidRPr="00895DEC">
        <w:t xml:space="preserve">modes </w:t>
      </w:r>
      <w:r w:rsidRPr="00895DEC">
        <w:t xml:space="preserve">of normal operation to ensure that </w:t>
      </w:r>
      <w:r w:rsidR="0012388A" w:rsidRPr="00895DEC">
        <w:t xml:space="preserve">the </w:t>
      </w:r>
      <w:r w:rsidRPr="00895DEC">
        <w:t xml:space="preserve">safety limits </w:t>
      </w:r>
      <w:r w:rsidR="008B57EE" w:rsidRPr="00895DEC">
        <w:t xml:space="preserve">for </w:t>
      </w:r>
      <w:r w:rsidRPr="00895DEC">
        <w:t xml:space="preserve">core parameters are not exceeded and that temperatures affecting coolant system integrity are maintained within appropriate </w:t>
      </w:r>
      <w:r w:rsidR="00060AC6" w:rsidRPr="00895DEC">
        <w:t>limits</w:t>
      </w:r>
      <w:r w:rsidRPr="00895DEC">
        <w:t>.</w:t>
      </w:r>
    </w:p>
    <w:p w14:paraId="2BD6F7F6" w14:textId="73DEBFEC" w:rsidR="002706C5" w:rsidRPr="00895DEC" w:rsidRDefault="002706C5" w:rsidP="00AE2946">
      <w:pPr>
        <w:pStyle w:val="AppendixI"/>
      </w:pPr>
      <w:r w:rsidRPr="00895DEC">
        <w:lastRenderedPageBreak/>
        <w:t xml:space="preserve">For </w:t>
      </w:r>
      <w:r w:rsidR="007C55DA" w:rsidRPr="00895DEC">
        <w:t>boiling water reactor</w:t>
      </w:r>
      <w:r w:rsidRPr="00895DEC">
        <w:t xml:space="preserve">s, the critical power ratio is the most important parameter </w:t>
      </w:r>
      <w:r w:rsidR="008B57EE" w:rsidRPr="00895DEC">
        <w:t xml:space="preserve">indicating </w:t>
      </w:r>
      <w:r w:rsidRPr="00895DEC">
        <w:t xml:space="preserve">the core cooling status. Limits on the critical power ratio should be stated </w:t>
      </w:r>
      <w:r w:rsidR="00060AC6" w:rsidRPr="00895DEC">
        <w:t>in the OLC</w:t>
      </w:r>
      <w:r w:rsidR="00F16161" w:rsidRPr="00895DEC">
        <w:t xml:space="preserve"> document</w:t>
      </w:r>
      <w:r w:rsidR="007D35DA">
        <w:t>ation</w:t>
      </w:r>
      <w:r w:rsidRPr="00895DEC">
        <w:t>.</w:t>
      </w:r>
    </w:p>
    <w:p w14:paraId="060EBB04" w14:textId="47C0F05C" w:rsidR="00A52C0E" w:rsidRPr="00895DEC" w:rsidRDefault="00320DA2" w:rsidP="00BC3562">
      <w:pPr>
        <w:pStyle w:val="Heading3"/>
        <w:rPr>
          <w:bCs/>
          <w:sz w:val="22"/>
          <w:szCs w:val="28"/>
        </w:rPr>
      </w:pPr>
      <w:bookmarkStart w:id="70" w:name="_Toc57986857"/>
      <w:r w:rsidRPr="00895DEC">
        <w:rPr>
          <w:spacing w:val="-1"/>
          <w:sz w:val="22"/>
          <w:szCs w:val="28"/>
        </w:rPr>
        <w:t>Pressure</w:t>
      </w:r>
      <w:r w:rsidRPr="00895DEC">
        <w:rPr>
          <w:spacing w:val="4"/>
          <w:sz w:val="22"/>
          <w:szCs w:val="28"/>
        </w:rPr>
        <w:t xml:space="preserve"> </w:t>
      </w:r>
      <w:r w:rsidR="002706C5" w:rsidRPr="00895DEC">
        <w:rPr>
          <w:sz w:val="22"/>
          <w:szCs w:val="28"/>
        </w:rPr>
        <w:t xml:space="preserve">and water level </w:t>
      </w:r>
      <w:r w:rsidRPr="00895DEC">
        <w:rPr>
          <w:sz w:val="22"/>
          <w:szCs w:val="28"/>
        </w:rPr>
        <w:t>of</w:t>
      </w:r>
      <w:r w:rsidRPr="00895DEC">
        <w:rPr>
          <w:spacing w:val="4"/>
          <w:sz w:val="22"/>
          <w:szCs w:val="28"/>
        </w:rPr>
        <w:t xml:space="preserve"> </w:t>
      </w:r>
      <w:r w:rsidRPr="00895DEC">
        <w:rPr>
          <w:sz w:val="22"/>
          <w:szCs w:val="28"/>
        </w:rPr>
        <w:t>the</w:t>
      </w:r>
      <w:r w:rsidRPr="00895DEC">
        <w:rPr>
          <w:spacing w:val="4"/>
          <w:sz w:val="22"/>
          <w:szCs w:val="28"/>
        </w:rPr>
        <w:t xml:space="preserve"> </w:t>
      </w:r>
      <w:r w:rsidRPr="00895DEC">
        <w:rPr>
          <w:spacing w:val="-1"/>
          <w:sz w:val="22"/>
          <w:szCs w:val="28"/>
        </w:rPr>
        <w:t>reactor</w:t>
      </w:r>
      <w:r w:rsidRPr="00895DEC">
        <w:rPr>
          <w:spacing w:val="4"/>
          <w:sz w:val="22"/>
          <w:szCs w:val="28"/>
        </w:rPr>
        <w:t xml:space="preserve"> </w:t>
      </w:r>
      <w:r w:rsidRPr="00895DEC">
        <w:rPr>
          <w:sz w:val="22"/>
          <w:szCs w:val="28"/>
        </w:rPr>
        <w:t>coolant</w:t>
      </w:r>
      <w:r w:rsidRPr="00895DEC">
        <w:rPr>
          <w:spacing w:val="4"/>
          <w:sz w:val="22"/>
          <w:szCs w:val="28"/>
        </w:rPr>
        <w:t xml:space="preserve"> </w:t>
      </w:r>
      <w:r w:rsidRPr="00895DEC">
        <w:rPr>
          <w:sz w:val="22"/>
          <w:szCs w:val="28"/>
        </w:rPr>
        <w:t>system</w:t>
      </w:r>
      <w:bookmarkEnd w:id="70"/>
    </w:p>
    <w:p w14:paraId="0D0A00DD" w14:textId="05AEBBA8" w:rsidR="00A52C0E" w:rsidRPr="00895DEC" w:rsidRDefault="00320DA2" w:rsidP="00AE2946">
      <w:pPr>
        <w:pStyle w:val="AppendixI"/>
      </w:pPr>
      <w:r w:rsidRPr="00895DEC">
        <w:t xml:space="preserve">Limits on the permissible pressure of the reactor coolant system </w:t>
      </w:r>
      <w:r w:rsidR="002706C5" w:rsidRPr="00895DEC">
        <w:t xml:space="preserve">and </w:t>
      </w:r>
      <w:r w:rsidR="008B57EE" w:rsidRPr="00895DEC">
        <w:t xml:space="preserve">on the </w:t>
      </w:r>
      <w:r w:rsidR="002706C5" w:rsidRPr="00895DEC">
        <w:t xml:space="preserve">water level in the reactor pressure vessel of </w:t>
      </w:r>
      <w:r w:rsidR="007C55DA" w:rsidRPr="00895DEC">
        <w:t>boiling water reactors</w:t>
      </w:r>
      <w:r w:rsidR="007C55DA" w:rsidRPr="00895DEC" w:rsidDel="007C55DA">
        <w:t xml:space="preserve"> </w:t>
      </w:r>
      <w:r w:rsidRPr="00895DEC">
        <w:t xml:space="preserve">should be stated </w:t>
      </w:r>
      <w:r w:rsidR="00DC4F41" w:rsidRPr="00895DEC">
        <w:t xml:space="preserve">in operating procedures or </w:t>
      </w:r>
      <w:r w:rsidR="00C34389" w:rsidRPr="00895DEC">
        <w:t xml:space="preserve">in </w:t>
      </w:r>
      <w:r w:rsidR="00DC4F41" w:rsidRPr="00895DEC">
        <w:t>the OLC</w:t>
      </w:r>
      <w:r w:rsidR="00C34389" w:rsidRPr="00895DEC">
        <w:t xml:space="preserve"> document</w:t>
      </w:r>
      <w:r w:rsidR="007D35DA">
        <w:t>ation</w:t>
      </w:r>
      <w:r w:rsidR="00DC4F41" w:rsidRPr="00895DEC">
        <w:t xml:space="preserve"> </w:t>
      </w:r>
      <w:r w:rsidRPr="00895DEC">
        <w:t xml:space="preserve">for the various modes of normal operation. </w:t>
      </w:r>
      <w:r w:rsidR="0012388A" w:rsidRPr="00895DEC">
        <w:t>T</w:t>
      </w:r>
      <w:r w:rsidRPr="00895DEC">
        <w:t xml:space="preserve">o take account of limitations in the properties of materials, these limits </w:t>
      </w:r>
      <w:r w:rsidR="002F5D83" w:rsidRPr="00895DEC">
        <w:t xml:space="preserve">on the permissible pressure of the reactor coolant system and on the water level of the reactor pressure vessel </w:t>
      </w:r>
      <w:r w:rsidRPr="00895DEC">
        <w:t>should be stated in conjunction with other parameters such as temperature or coolant flow. In such cases, the relations</w:t>
      </w:r>
      <w:r w:rsidR="008B57EE" w:rsidRPr="00895DEC">
        <w:t xml:space="preserve">hips between different </w:t>
      </w:r>
      <w:r w:rsidR="00DC4F41" w:rsidRPr="00895DEC">
        <w:t>parameters</w:t>
      </w:r>
      <w:r w:rsidRPr="00895DEC">
        <w:t xml:space="preserve"> should be clearly stated, and any </w:t>
      </w:r>
      <w:r w:rsidR="008B57EE" w:rsidRPr="00895DEC">
        <w:t xml:space="preserve">graphs </w:t>
      </w:r>
      <w:r w:rsidRPr="00895DEC">
        <w:t xml:space="preserve">or calculational techniques necessary to ensure that permissible conditions are not exceeded should be provided. Limits should be selected so that the initial conditions assumed </w:t>
      </w:r>
      <w:r w:rsidR="00242922" w:rsidRPr="00895DEC">
        <w:t xml:space="preserve">in </w:t>
      </w:r>
      <w:r w:rsidRPr="00895DEC">
        <w:t>the various accident analyses are not exceeded and the integrity of the primary coolant system is maintained.</w:t>
      </w:r>
    </w:p>
    <w:p w14:paraId="7EDA7BCA" w14:textId="7A826CDF" w:rsidR="00A52C0E" w:rsidRPr="00895DEC" w:rsidRDefault="00320DA2" w:rsidP="00BC3562">
      <w:pPr>
        <w:pStyle w:val="Heading3"/>
        <w:rPr>
          <w:bCs/>
          <w:sz w:val="22"/>
          <w:szCs w:val="28"/>
        </w:rPr>
      </w:pPr>
      <w:bookmarkStart w:id="71" w:name="_Toc57986858"/>
      <w:r w:rsidRPr="00895DEC">
        <w:rPr>
          <w:sz w:val="22"/>
          <w:szCs w:val="28"/>
        </w:rPr>
        <w:t>Reactor</w:t>
      </w:r>
      <w:r w:rsidRPr="00895DEC">
        <w:rPr>
          <w:spacing w:val="4"/>
          <w:sz w:val="22"/>
          <w:szCs w:val="28"/>
        </w:rPr>
        <w:t xml:space="preserve"> </w:t>
      </w:r>
      <w:r w:rsidRPr="00895DEC">
        <w:rPr>
          <w:spacing w:val="-1"/>
          <w:sz w:val="22"/>
          <w:szCs w:val="28"/>
        </w:rPr>
        <w:t>power</w:t>
      </w:r>
      <w:bookmarkEnd w:id="71"/>
    </w:p>
    <w:p w14:paraId="10D4D748" w14:textId="0BCA2E16" w:rsidR="00A52C0E" w:rsidRPr="00895DEC" w:rsidRDefault="00320DA2" w:rsidP="00AE2946">
      <w:pPr>
        <w:pStyle w:val="AppendixI"/>
      </w:pPr>
      <w:r w:rsidRPr="00895DEC">
        <w:t xml:space="preserve">Limits on the total reactor power should be established and defined in the </w:t>
      </w:r>
      <w:r w:rsidR="00EA75FC">
        <w:t xml:space="preserve">OLC and the </w:t>
      </w:r>
      <w:r w:rsidRPr="00895DEC">
        <w:t>safety analysis report, to ensure that the capacity of the core cooling systems is not exceeded.</w:t>
      </w:r>
    </w:p>
    <w:p w14:paraId="317AF761" w14:textId="60B66D28" w:rsidR="00A52C0E" w:rsidRPr="00895DEC" w:rsidRDefault="00320DA2" w:rsidP="00BC3562">
      <w:pPr>
        <w:pStyle w:val="Heading3"/>
        <w:rPr>
          <w:bCs/>
          <w:sz w:val="22"/>
          <w:szCs w:val="28"/>
        </w:rPr>
      </w:pPr>
      <w:bookmarkStart w:id="72" w:name="_Toc57986859"/>
      <w:r w:rsidRPr="00895DEC">
        <w:rPr>
          <w:sz w:val="22"/>
          <w:szCs w:val="28"/>
        </w:rPr>
        <w:t>Distribution</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reactor</w:t>
      </w:r>
      <w:r w:rsidRPr="00895DEC">
        <w:rPr>
          <w:spacing w:val="4"/>
          <w:sz w:val="22"/>
          <w:szCs w:val="28"/>
        </w:rPr>
        <w:t xml:space="preserve"> </w:t>
      </w:r>
      <w:r w:rsidRPr="00895DEC">
        <w:rPr>
          <w:sz w:val="22"/>
          <w:szCs w:val="28"/>
        </w:rPr>
        <w:t>power</w:t>
      </w:r>
      <w:bookmarkEnd w:id="72"/>
    </w:p>
    <w:p w14:paraId="6DC72C04" w14:textId="1555BE5A" w:rsidR="00A52C0E" w:rsidRPr="00895DEC" w:rsidRDefault="00320DA2" w:rsidP="00AE2946">
      <w:pPr>
        <w:pStyle w:val="AppendixI"/>
      </w:pPr>
      <w:r w:rsidRPr="00895DEC">
        <w:t>The special logic for reactivity control, or control rod and/or absorber patterns, together with reactivity values for the control rods, should be stated</w:t>
      </w:r>
      <w:r w:rsidR="00DC4F41" w:rsidRPr="00895DEC">
        <w:t xml:space="preserve"> in operating procedures</w:t>
      </w:r>
      <w:r w:rsidR="005822AA" w:rsidRPr="00895DEC">
        <w:t>,</w:t>
      </w:r>
      <w:r w:rsidRPr="00895DEC">
        <w:t xml:space="preserve"> where necessary</w:t>
      </w:r>
      <w:r w:rsidR="005822AA" w:rsidRPr="00895DEC">
        <w:t>,</w:t>
      </w:r>
      <w:r w:rsidRPr="00895DEC">
        <w:t xml:space="preserve"> to ensure that the specified </w:t>
      </w:r>
      <w:r w:rsidR="00D44920" w:rsidRPr="00895DEC">
        <w:t>OLCs</w:t>
      </w:r>
      <w:r w:rsidRPr="00895DEC">
        <w:t xml:space="preserve"> for permissible flux differences, power peaking factors and power distribution for various modes of normal operation are met. Proper control of flux distributions should ensure that the </w:t>
      </w:r>
      <w:r w:rsidR="005822AA" w:rsidRPr="00895DEC">
        <w:t xml:space="preserve">limits on </w:t>
      </w:r>
      <w:r w:rsidRPr="00895DEC">
        <w:t>fuel temperature and heat flux</w:t>
      </w:r>
      <w:r w:rsidR="005822AA" w:rsidRPr="00895DEC">
        <w:t>,</w:t>
      </w:r>
      <w:r w:rsidRPr="00895DEC">
        <w:t xml:space="preserve"> and the initial conditions assumed in the accident analyses</w:t>
      </w:r>
      <w:r w:rsidR="005822AA" w:rsidRPr="00895DEC">
        <w:t>,</w:t>
      </w:r>
      <w:r w:rsidRPr="00895DEC">
        <w:t xml:space="preserve"> are not exceeded. </w:t>
      </w:r>
      <w:r w:rsidR="00B80FEB" w:rsidRPr="00895DEC">
        <w:t xml:space="preserve">Suitable </w:t>
      </w:r>
      <w:r w:rsidRPr="00895DEC">
        <w:t>calculational methods or measuring techniques should be provided to enable operat</w:t>
      </w:r>
      <w:r w:rsidR="005822AA" w:rsidRPr="00895DEC">
        <w:t>ing personnel</w:t>
      </w:r>
      <w:r w:rsidRPr="00895DEC">
        <w:t xml:space="preserve"> to confirm compliance.</w:t>
      </w:r>
    </w:p>
    <w:p w14:paraId="01C76118" w14:textId="75E4B9C4" w:rsidR="00A52C0E" w:rsidRPr="00895DEC" w:rsidRDefault="00320DA2" w:rsidP="00BC3562">
      <w:pPr>
        <w:pStyle w:val="Heading3"/>
        <w:rPr>
          <w:bCs/>
          <w:sz w:val="22"/>
          <w:szCs w:val="28"/>
        </w:rPr>
      </w:pPr>
      <w:bookmarkStart w:id="73" w:name="_Toc57986860"/>
      <w:r w:rsidRPr="00895DEC">
        <w:rPr>
          <w:sz w:val="22"/>
          <w:szCs w:val="28"/>
        </w:rPr>
        <w:t>Chemical</w:t>
      </w:r>
      <w:r w:rsidRPr="00895DEC">
        <w:rPr>
          <w:spacing w:val="4"/>
          <w:sz w:val="22"/>
          <w:szCs w:val="28"/>
        </w:rPr>
        <w:t xml:space="preserve"> </w:t>
      </w:r>
      <w:r w:rsidRPr="00895DEC">
        <w:rPr>
          <w:sz w:val="22"/>
          <w:szCs w:val="28"/>
        </w:rPr>
        <w:t>quality</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the</w:t>
      </w:r>
      <w:r w:rsidRPr="00895DEC">
        <w:rPr>
          <w:spacing w:val="4"/>
          <w:sz w:val="22"/>
          <w:szCs w:val="28"/>
        </w:rPr>
        <w:t xml:space="preserve"> </w:t>
      </w:r>
      <w:r w:rsidRPr="00895DEC">
        <w:rPr>
          <w:spacing w:val="-1"/>
          <w:sz w:val="22"/>
          <w:szCs w:val="28"/>
        </w:rPr>
        <w:t>reactor</w:t>
      </w:r>
      <w:r w:rsidRPr="00895DEC">
        <w:rPr>
          <w:spacing w:val="4"/>
          <w:sz w:val="22"/>
          <w:szCs w:val="28"/>
        </w:rPr>
        <w:t xml:space="preserve"> </w:t>
      </w:r>
      <w:r w:rsidRPr="00895DEC">
        <w:rPr>
          <w:sz w:val="22"/>
          <w:szCs w:val="28"/>
        </w:rPr>
        <w:t>coolant</w:t>
      </w:r>
      <w:bookmarkEnd w:id="73"/>
    </w:p>
    <w:p w14:paraId="5233B78E" w14:textId="5385A0FF" w:rsidR="00A52C0E" w:rsidRPr="00895DEC" w:rsidRDefault="00320DA2" w:rsidP="00AE2946">
      <w:pPr>
        <w:pStyle w:val="AppendixI"/>
      </w:pPr>
      <w:r w:rsidRPr="00895DEC">
        <w:t xml:space="preserve">In addition to the </w:t>
      </w:r>
      <w:r w:rsidR="00D44920" w:rsidRPr="00895DEC">
        <w:t>OLCs</w:t>
      </w:r>
      <w:r w:rsidRPr="00895DEC">
        <w:t xml:space="preserve"> </w:t>
      </w:r>
      <w:r w:rsidR="005822AA" w:rsidRPr="00895DEC">
        <w:t xml:space="preserve">for </w:t>
      </w:r>
      <w:r w:rsidRPr="00895DEC">
        <w:t xml:space="preserve">pressure and temperature, limits should </w:t>
      </w:r>
      <w:r w:rsidR="005822AA" w:rsidRPr="00895DEC">
        <w:t xml:space="preserve">also </w:t>
      </w:r>
      <w:r w:rsidRPr="00895DEC">
        <w:t>be stated</w:t>
      </w:r>
      <w:r w:rsidR="00DC4F41" w:rsidRPr="00895DEC">
        <w:t xml:space="preserve"> in the OLC</w:t>
      </w:r>
      <w:r w:rsidR="00C34389" w:rsidRPr="00895DEC">
        <w:t xml:space="preserve"> document</w:t>
      </w:r>
      <w:r w:rsidR="007D35DA">
        <w:t>ation</w:t>
      </w:r>
      <w:r w:rsidRPr="00895DEC">
        <w:t xml:space="preserve"> </w:t>
      </w:r>
      <w:r w:rsidR="005822AA" w:rsidRPr="00895DEC">
        <w:t xml:space="preserve">in terms of the </w:t>
      </w:r>
      <w:r w:rsidRPr="00895DEC">
        <w:t>chemical quality of the reactor coolant</w:t>
      </w:r>
      <w:r w:rsidR="0012388A" w:rsidRPr="00895DEC">
        <w:t>.</w:t>
      </w:r>
      <w:r w:rsidRPr="00895DEC">
        <w:t xml:space="preserve"> </w:t>
      </w:r>
      <w:r w:rsidR="0012388A" w:rsidRPr="00895DEC">
        <w:t>F</w:t>
      </w:r>
      <w:r w:rsidRPr="00895DEC">
        <w:t xml:space="preserve">or </w:t>
      </w:r>
      <w:r w:rsidR="005822AA" w:rsidRPr="00895DEC">
        <w:t>example</w:t>
      </w:r>
      <w:r w:rsidRPr="00895DEC">
        <w:t>, in water cooled reactors, the conductivity, the pH value, the oxygen content and the levels of impurities such as chlorine and fluorine are important.</w:t>
      </w:r>
    </w:p>
    <w:p w14:paraId="73CC6181" w14:textId="20EFCE5F" w:rsidR="00A52C0E" w:rsidRPr="00895DEC" w:rsidRDefault="00320DA2" w:rsidP="00BC3562">
      <w:pPr>
        <w:pStyle w:val="Heading3"/>
        <w:rPr>
          <w:bCs/>
          <w:sz w:val="22"/>
          <w:szCs w:val="28"/>
        </w:rPr>
      </w:pPr>
      <w:bookmarkStart w:id="74" w:name="_Toc57986861"/>
      <w:r w:rsidRPr="00895DEC">
        <w:rPr>
          <w:sz w:val="22"/>
          <w:szCs w:val="28"/>
        </w:rPr>
        <w:t>Pressure</w:t>
      </w:r>
      <w:r w:rsidRPr="00895DEC">
        <w:rPr>
          <w:spacing w:val="4"/>
          <w:sz w:val="22"/>
          <w:szCs w:val="28"/>
        </w:rPr>
        <w:t xml:space="preserve"> </w:t>
      </w:r>
      <w:r w:rsidRPr="00895DEC">
        <w:rPr>
          <w:sz w:val="22"/>
          <w:szCs w:val="28"/>
        </w:rPr>
        <w:t>safety</w:t>
      </w:r>
      <w:r w:rsidRPr="00895DEC">
        <w:rPr>
          <w:spacing w:val="4"/>
          <w:sz w:val="22"/>
          <w:szCs w:val="28"/>
        </w:rPr>
        <w:t xml:space="preserve"> </w:t>
      </w:r>
      <w:r w:rsidRPr="00895DEC">
        <w:rPr>
          <w:sz w:val="22"/>
          <w:szCs w:val="28"/>
        </w:rPr>
        <w:t>valves</w:t>
      </w:r>
      <w:r w:rsidRPr="00895DEC">
        <w:rPr>
          <w:spacing w:val="4"/>
          <w:sz w:val="22"/>
          <w:szCs w:val="28"/>
        </w:rPr>
        <w:t xml:space="preserve"> </w:t>
      </w:r>
      <w:r w:rsidRPr="00895DEC">
        <w:rPr>
          <w:sz w:val="22"/>
          <w:szCs w:val="28"/>
        </w:rPr>
        <w:t>and/or</w:t>
      </w:r>
      <w:r w:rsidRPr="00895DEC">
        <w:rPr>
          <w:spacing w:val="4"/>
          <w:sz w:val="22"/>
          <w:szCs w:val="28"/>
        </w:rPr>
        <w:t xml:space="preserve"> </w:t>
      </w:r>
      <w:r w:rsidRPr="00895DEC">
        <w:rPr>
          <w:sz w:val="22"/>
          <w:szCs w:val="28"/>
        </w:rPr>
        <w:t>relief</w:t>
      </w:r>
      <w:r w:rsidRPr="00895DEC">
        <w:rPr>
          <w:spacing w:val="4"/>
          <w:sz w:val="22"/>
          <w:szCs w:val="28"/>
        </w:rPr>
        <w:t xml:space="preserve"> </w:t>
      </w:r>
      <w:r w:rsidRPr="00895DEC">
        <w:rPr>
          <w:sz w:val="22"/>
          <w:szCs w:val="28"/>
        </w:rPr>
        <w:t>valves</w:t>
      </w:r>
      <w:bookmarkEnd w:id="74"/>
    </w:p>
    <w:p w14:paraId="705EE979" w14:textId="7C3BC0DD" w:rsidR="00A52C0E" w:rsidRPr="00895DEC" w:rsidRDefault="00320DA2" w:rsidP="00AE2946">
      <w:pPr>
        <w:pStyle w:val="AppendixI"/>
      </w:pPr>
      <w:r w:rsidRPr="00895DEC">
        <w:t xml:space="preserve">Operability requirements should be stated </w:t>
      </w:r>
      <w:r w:rsidR="002450C2" w:rsidRPr="00895DEC">
        <w:t>in the OLC</w:t>
      </w:r>
      <w:r w:rsidR="00C34389" w:rsidRPr="00895DEC">
        <w:t xml:space="preserve"> document</w:t>
      </w:r>
      <w:r w:rsidR="007D35DA">
        <w:t>ation</w:t>
      </w:r>
      <w:r w:rsidR="002450C2" w:rsidRPr="00895DEC">
        <w:t xml:space="preserve"> </w:t>
      </w:r>
      <w:r w:rsidRPr="00895DEC">
        <w:t xml:space="preserve">for the safety valves and/or relief valves </w:t>
      </w:r>
      <w:r w:rsidR="005822AA" w:rsidRPr="00895DEC">
        <w:t>in</w:t>
      </w:r>
      <w:r w:rsidRPr="00895DEC">
        <w:t xml:space="preserve"> the reactor coolant system. For direct cycle boiling water </w:t>
      </w:r>
      <w:r w:rsidR="005822AA" w:rsidRPr="00895DEC">
        <w:t>reactors</w:t>
      </w:r>
      <w:r w:rsidRPr="00895DEC">
        <w:t>, this system includes the steam system relief valves and safety valves. The pressure settings for valve actuation should be stated</w:t>
      </w:r>
      <w:r w:rsidR="002450C2" w:rsidRPr="00895DEC">
        <w:t xml:space="preserve"> in operating procedures</w:t>
      </w:r>
      <w:r w:rsidRPr="00895DEC">
        <w:t xml:space="preserve">. </w:t>
      </w:r>
      <w:r w:rsidR="005822AA" w:rsidRPr="00895DEC">
        <w:t xml:space="preserve">The </w:t>
      </w:r>
      <w:r w:rsidR="002450C2" w:rsidRPr="00895DEC">
        <w:t xml:space="preserve">operability requirements </w:t>
      </w:r>
      <w:r w:rsidRPr="00895DEC">
        <w:t xml:space="preserve">of these values should be such that </w:t>
      </w:r>
      <w:r w:rsidR="002450C2" w:rsidRPr="00895DEC">
        <w:t xml:space="preserve">the </w:t>
      </w:r>
      <w:r w:rsidRPr="00895DEC">
        <w:t xml:space="preserve">integrity </w:t>
      </w:r>
      <w:r w:rsidR="002450C2" w:rsidRPr="00895DEC">
        <w:t xml:space="preserve">of the reactor vessel </w:t>
      </w:r>
      <w:r w:rsidRPr="00895DEC">
        <w:t xml:space="preserve">is maintained </w:t>
      </w:r>
      <w:r w:rsidR="00EE6223" w:rsidRPr="00895DEC">
        <w:t xml:space="preserve">for </w:t>
      </w:r>
      <w:r w:rsidRPr="00895DEC">
        <w:t xml:space="preserve">all </w:t>
      </w:r>
      <w:r w:rsidR="00EE6223" w:rsidRPr="00895DEC">
        <w:t xml:space="preserve">modes of normal </w:t>
      </w:r>
      <w:r w:rsidRPr="00895DEC">
        <w:t>operation, including operation at low temperatures</w:t>
      </w:r>
      <w:r w:rsidR="007D35DA">
        <w:t>,</w:t>
      </w:r>
      <w:r w:rsidR="002450C2" w:rsidRPr="00895DEC">
        <w:t xml:space="preserve"> as well as during accident condition</w:t>
      </w:r>
      <w:r w:rsidR="007D35DA">
        <w:t>s</w:t>
      </w:r>
      <w:r w:rsidRPr="00895DEC">
        <w:t>.</w:t>
      </w:r>
    </w:p>
    <w:p w14:paraId="6CA3C58E" w14:textId="6DEF81A8" w:rsidR="00A52C0E" w:rsidRPr="00895DEC" w:rsidRDefault="00320DA2" w:rsidP="00BC3562">
      <w:pPr>
        <w:pStyle w:val="Heading3"/>
        <w:rPr>
          <w:bCs/>
          <w:sz w:val="22"/>
          <w:szCs w:val="28"/>
        </w:rPr>
      </w:pPr>
      <w:bookmarkStart w:id="75" w:name="_Toc57986862"/>
      <w:r w:rsidRPr="00895DEC">
        <w:rPr>
          <w:sz w:val="22"/>
          <w:szCs w:val="28"/>
        </w:rPr>
        <w:t>Moderator</w:t>
      </w:r>
      <w:r w:rsidRPr="00895DEC">
        <w:rPr>
          <w:spacing w:val="4"/>
          <w:sz w:val="22"/>
          <w:szCs w:val="28"/>
        </w:rPr>
        <w:t xml:space="preserve"> </w:t>
      </w:r>
      <w:r w:rsidRPr="00895DEC">
        <w:rPr>
          <w:sz w:val="22"/>
          <w:szCs w:val="28"/>
        </w:rPr>
        <w:t>and</w:t>
      </w:r>
      <w:r w:rsidRPr="00895DEC">
        <w:rPr>
          <w:spacing w:val="4"/>
          <w:sz w:val="22"/>
          <w:szCs w:val="28"/>
        </w:rPr>
        <w:t xml:space="preserve"> </w:t>
      </w:r>
      <w:r w:rsidRPr="00895DEC">
        <w:rPr>
          <w:spacing w:val="-1"/>
          <w:sz w:val="22"/>
          <w:szCs w:val="28"/>
        </w:rPr>
        <w:t>cover</w:t>
      </w:r>
      <w:r w:rsidRPr="00895DEC">
        <w:rPr>
          <w:spacing w:val="4"/>
          <w:sz w:val="22"/>
          <w:szCs w:val="28"/>
        </w:rPr>
        <w:t xml:space="preserve"> </w:t>
      </w:r>
      <w:r w:rsidRPr="00895DEC">
        <w:rPr>
          <w:sz w:val="22"/>
          <w:szCs w:val="28"/>
        </w:rPr>
        <w:t>gas</w:t>
      </w:r>
      <w:r w:rsidRPr="00895DEC">
        <w:rPr>
          <w:spacing w:val="4"/>
          <w:sz w:val="22"/>
          <w:szCs w:val="28"/>
        </w:rPr>
        <w:t xml:space="preserve"> </w:t>
      </w:r>
      <w:r w:rsidRPr="00895DEC">
        <w:rPr>
          <w:sz w:val="22"/>
          <w:szCs w:val="28"/>
        </w:rPr>
        <w:t>system</w:t>
      </w:r>
      <w:bookmarkEnd w:id="75"/>
    </w:p>
    <w:p w14:paraId="3D970A79" w14:textId="257C8ED5" w:rsidR="00A52C0E" w:rsidRDefault="00320DA2" w:rsidP="00AE2946">
      <w:pPr>
        <w:pStyle w:val="AppendixI"/>
      </w:pPr>
      <w:r w:rsidRPr="00895DEC">
        <w:t xml:space="preserve">As appropriate, </w:t>
      </w:r>
      <w:r w:rsidR="00F16161" w:rsidRPr="00895DEC">
        <w:t xml:space="preserve">Limits </w:t>
      </w:r>
      <w:r w:rsidRPr="00895DEC">
        <w:t>for moderator temperature, chemical quality and contaminant levels should be stated</w:t>
      </w:r>
      <w:r w:rsidR="00F16161" w:rsidRPr="00895DEC">
        <w:t xml:space="preserve"> in procedures or in the OLC document</w:t>
      </w:r>
      <w:r w:rsidR="007D35DA">
        <w:t>ation</w:t>
      </w:r>
      <w:r w:rsidRPr="00895DEC">
        <w:t xml:space="preserve">. </w:t>
      </w:r>
      <w:r w:rsidR="002450C2" w:rsidRPr="00895DEC">
        <w:t xml:space="preserve">Limits </w:t>
      </w:r>
      <w:r w:rsidRPr="00895DEC">
        <w:t>for permissible concentrations of explosive gas mixtures in the cover gas should also be stated</w:t>
      </w:r>
      <w:r w:rsidR="002450C2" w:rsidRPr="00895DEC">
        <w:t xml:space="preserve"> in the OLC</w:t>
      </w:r>
      <w:r w:rsidR="00DB40FB" w:rsidRPr="00895DEC">
        <w:t xml:space="preserve"> document</w:t>
      </w:r>
      <w:r w:rsidR="007D35DA">
        <w:t>ation</w:t>
      </w:r>
      <w:r w:rsidR="00226603" w:rsidRPr="00895DEC">
        <w:t>, and</w:t>
      </w:r>
      <w:r w:rsidRPr="00895DEC">
        <w:t xml:space="preserve"> operability requirements for </w:t>
      </w:r>
      <w:r w:rsidR="00226603" w:rsidRPr="00895DEC">
        <w:t xml:space="preserve">associated </w:t>
      </w:r>
      <w:r w:rsidRPr="00895DEC">
        <w:t>equipment for on-line process monitoring should be specified.</w:t>
      </w:r>
    </w:p>
    <w:p w14:paraId="10A72B1A" w14:textId="43AACF0F" w:rsidR="00A52C0E" w:rsidRPr="00895DEC" w:rsidRDefault="00320DA2" w:rsidP="00D81D14">
      <w:pPr>
        <w:pStyle w:val="Heading3"/>
        <w:rPr>
          <w:bCs/>
          <w:sz w:val="22"/>
          <w:szCs w:val="28"/>
        </w:rPr>
      </w:pPr>
      <w:bookmarkStart w:id="76" w:name="_Toc57986863"/>
      <w:r w:rsidRPr="00895DEC">
        <w:rPr>
          <w:sz w:val="22"/>
          <w:szCs w:val="28"/>
        </w:rPr>
        <w:t>Steam</w:t>
      </w:r>
      <w:r w:rsidRPr="00895DEC">
        <w:rPr>
          <w:spacing w:val="4"/>
          <w:sz w:val="22"/>
          <w:szCs w:val="28"/>
        </w:rPr>
        <w:t xml:space="preserve"> </w:t>
      </w:r>
      <w:r w:rsidRPr="00895DEC">
        <w:rPr>
          <w:sz w:val="22"/>
          <w:szCs w:val="28"/>
        </w:rPr>
        <w:t>generators</w:t>
      </w:r>
      <w:bookmarkEnd w:id="76"/>
    </w:p>
    <w:p w14:paraId="2A1349EC" w14:textId="199DF040" w:rsidR="006B7CE0" w:rsidRPr="00895DEC" w:rsidRDefault="00320DA2" w:rsidP="00AE2946">
      <w:pPr>
        <w:pStyle w:val="AppendixI"/>
      </w:pPr>
      <w:r w:rsidRPr="00895DEC">
        <w:t xml:space="preserve">Operability requirements consistent with those described in the safety analysis report should be </w:t>
      </w:r>
      <w:r w:rsidRPr="00895DEC">
        <w:lastRenderedPageBreak/>
        <w:t>stated</w:t>
      </w:r>
      <w:r w:rsidR="002450C2" w:rsidRPr="00895DEC">
        <w:t xml:space="preserve"> in the OLC</w:t>
      </w:r>
      <w:r w:rsidR="00DB40FB" w:rsidRPr="00895DEC">
        <w:t xml:space="preserve"> document</w:t>
      </w:r>
      <w:r w:rsidR="007D35DA">
        <w:t>ation</w:t>
      </w:r>
      <w:r w:rsidR="002450C2" w:rsidRPr="00895DEC">
        <w:t xml:space="preserve"> </w:t>
      </w:r>
      <w:r w:rsidRPr="00895DEC">
        <w:t>for steam generators. These should include requirements for the operability of emergency feed</w:t>
      </w:r>
      <w:r w:rsidR="00E33D98" w:rsidRPr="00895DEC">
        <w:t>-</w:t>
      </w:r>
      <w:r w:rsidRPr="00895DEC">
        <w:t xml:space="preserve">water systems and of safety valves and isolation valves of the steam system, as well as </w:t>
      </w:r>
      <w:r w:rsidR="0065550F" w:rsidRPr="00895DEC">
        <w:t xml:space="preserve">limits </w:t>
      </w:r>
      <w:r w:rsidRPr="00895DEC">
        <w:t xml:space="preserve">for satisfactory water quality and limits on </w:t>
      </w:r>
      <w:r w:rsidR="00226603" w:rsidRPr="00895DEC">
        <w:t xml:space="preserve">the </w:t>
      </w:r>
      <w:r w:rsidRPr="00895DEC">
        <w:t>water level and on the minimum capacity for heat exchange.</w:t>
      </w:r>
    </w:p>
    <w:p w14:paraId="0E7B48EE" w14:textId="4C8B2089" w:rsidR="00A52C0E" w:rsidRPr="00895DEC" w:rsidRDefault="00320DA2" w:rsidP="00D81D14">
      <w:pPr>
        <w:pStyle w:val="Heading3"/>
        <w:rPr>
          <w:bCs/>
          <w:sz w:val="22"/>
          <w:szCs w:val="28"/>
        </w:rPr>
      </w:pPr>
      <w:bookmarkStart w:id="77" w:name="_Toc57986864"/>
      <w:r w:rsidRPr="00895DEC">
        <w:rPr>
          <w:sz w:val="22"/>
          <w:szCs w:val="28"/>
        </w:rPr>
        <w:t>Leakage</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the</w:t>
      </w:r>
      <w:r w:rsidRPr="00895DEC">
        <w:rPr>
          <w:spacing w:val="4"/>
          <w:sz w:val="22"/>
          <w:szCs w:val="28"/>
        </w:rPr>
        <w:t xml:space="preserve"> </w:t>
      </w:r>
      <w:r w:rsidRPr="00895DEC">
        <w:rPr>
          <w:spacing w:val="-1"/>
          <w:sz w:val="22"/>
          <w:szCs w:val="28"/>
        </w:rPr>
        <w:t>reactor</w:t>
      </w:r>
      <w:r w:rsidRPr="00895DEC">
        <w:rPr>
          <w:spacing w:val="4"/>
          <w:sz w:val="22"/>
          <w:szCs w:val="28"/>
        </w:rPr>
        <w:t xml:space="preserve"> </w:t>
      </w:r>
      <w:r w:rsidRPr="00895DEC">
        <w:rPr>
          <w:sz w:val="22"/>
          <w:szCs w:val="28"/>
        </w:rPr>
        <w:t>coolant</w:t>
      </w:r>
      <w:r w:rsidRPr="00895DEC">
        <w:rPr>
          <w:spacing w:val="4"/>
          <w:sz w:val="22"/>
          <w:szCs w:val="28"/>
        </w:rPr>
        <w:t xml:space="preserve"> </w:t>
      </w:r>
      <w:r w:rsidRPr="00895DEC">
        <w:rPr>
          <w:sz w:val="22"/>
          <w:szCs w:val="28"/>
        </w:rPr>
        <w:t>system</w:t>
      </w:r>
      <w:bookmarkEnd w:id="77"/>
    </w:p>
    <w:p w14:paraId="3CE54670" w14:textId="02AA88EB" w:rsidR="0012388A" w:rsidRPr="00895DEC" w:rsidRDefault="00320DA2" w:rsidP="00AE2946">
      <w:pPr>
        <w:pStyle w:val="AppendixI"/>
      </w:pPr>
      <w:r w:rsidRPr="00895DEC">
        <w:t xml:space="preserve">Leakage limits should be such that the coolant inventory can be maintained by normal make-up systems and the system integrity can be maintained to the degree assumed in the safety analysis report. Specifications of maximum leakage from </w:t>
      </w:r>
      <w:proofErr w:type="gramStart"/>
      <w:r w:rsidRPr="00895DEC">
        <w:t>particular components</w:t>
      </w:r>
      <w:proofErr w:type="gramEnd"/>
      <w:r w:rsidRPr="00895DEC">
        <w:t xml:space="preserve"> important to safety, commensurate with their safety function, should be provided</w:t>
      </w:r>
      <w:r w:rsidR="0065550F" w:rsidRPr="00895DEC">
        <w:t xml:space="preserve"> in operating procedures or </w:t>
      </w:r>
      <w:r w:rsidR="00DB40FB" w:rsidRPr="00895DEC">
        <w:t xml:space="preserve">in </w:t>
      </w:r>
      <w:r w:rsidR="0065550F" w:rsidRPr="00895DEC">
        <w:t>the OLC</w:t>
      </w:r>
      <w:r w:rsidR="00DB40FB" w:rsidRPr="00895DEC">
        <w:t xml:space="preserve"> document</w:t>
      </w:r>
      <w:r w:rsidR="007D35DA">
        <w:t>ation</w:t>
      </w:r>
      <w:r w:rsidRPr="00895DEC">
        <w:t xml:space="preserve">. In establishing leakage limits, consideration should be given to the permissible limits </w:t>
      </w:r>
      <w:r w:rsidR="00226603" w:rsidRPr="00895DEC">
        <w:t xml:space="preserve">for </w:t>
      </w:r>
      <w:r w:rsidRPr="00895DEC">
        <w:t>contamination of the environment or of secondary systems by the leaking media.</w:t>
      </w:r>
    </w:p>
    <w:p w14:paraId="42B82E8D" w14:textId="2EEF7FBF" w:rsidR="00A52C0E" w:rsidRPr="00895DEC" w:rsidRDefault="00320DA2" w:rsidP="00AE2946">
      <w:pPr>
        <w:pStyle w:val="AppendixI"/>
      </w:pPr>
      <w:r w:rsidRPr="00895DEC">
        <w:t xml:space="preserve">Operability requirements should be stated </w:t>
      </w:r>
      <w:r w:rsidR="0065550F" w:rsidRPr="00895DEC">
        <w:t>in the OLC</w:t>
      </w:r>
      <w:r w:rsidR="00DB40FB" w:rsidRPr="00895DEC">
        <w:t xml:space="preserve"> document</w:t>
      </w:r>
      <w:r w:rsidR="007D35DA">
        <w:t>ation</w:t>
      </w:r>
      <w:r w:rsidR="0065550F" w:rsidRPr="00895DEC">
        <w:t xml:space="preserve"> </w:t>
      </w:r>
      <w:r w:rsidRPr="00895DEC">
        <w:t xml:space="preserve">for </w:t>
      </w:r>
      <w:r w:rsidR="00226603" w:rsidRPr="00895DEC">
        <w:t xml:space="preserve">systems for </w:t>
      </w:r>
      <w:r w:rsidRPr="00895DEC">
        <w:t xml:space="preserve">the detection </w:t>
      </w:r>
      <w:r w:rsidR="00226603" w:rsidRPr="00895DEC">
        <w:t>and</w:t>
      </w:r>
      <w:r w:rsidRPr="00895DEC">
        <w:t xml:space="preserve"> measur</w:t>
      </w:r>
      <w:r w:rsidR="00226603" w:rsidRPr="00895DEC">
        <w:t>ement</w:t>
      </w:r>
      <w:r w:rsidR="00EB00DD" w:rsidRPr="00895DEC">
        <w:t xml:space="preserve"> </w:t>
      </w:r>
      <w:r w:rsidR="00226603" w:rsidRPr="00895DEC">
        <w:t>of</w:t>
      </w:r>
      <w:r w:rsidRPr="00895DEC">
        <w:t xml:space="preserve"> leakage of reactor coolant. In general, leakages should be classified as identified </w:t>
      </w:r>
      <w:r w:rsidR="00F47B7C" w:rsidRPr="00895DEC">
        <w:t xml:space="preserve">leakages </w:t>
      </w:r>
      <w:r w:rsidR="00226603" w:rsidRPr="00895DEC">
        <w:t xml:space="preserve">or unidentified leakages. Identified leakages include, </w:t>
      </w:r>
      <w:r w:rsidRPr="00895DEC">
        <w:t>for example, leakages into collection systems such as those at pump seals, into the containment atmosphere or through the steam generator; these leakages should be measured in order not to mask unidentified leakages.</w:t>
      </w:r>
    </w:p>
    <w:p w14:paraId="13DF632A" w14:textId="21283273" w:rsidR="00A52C0E" w:rsidRPr="00895DEC" w:rsidRDefault="00320DA2" w:rsidP="00D81D14">
      <w:pPr>
        <w:pStyle w:val="Heading3"/>
        <w:rPr>
          <w:bCs/>
          <w:sz w:val="22"/>
          <w:szCs w:val="28"/>
        </w:rPr>
      </w:pPr>
      <w:bookmarkStart w:id="78" w:name="_Toc57986865"/>
      <w:r w:rsidRPr="00895DEC">
        <w:rPr>
          <w:sz w:val="22"/>
          <w:szCs w:val="28"/>
        </w:rPr>
        <w:t>Reactor</w:t>
      </w:r>
      <w:r w:rsidRPr="00895DEC">
        <w:rPr>
          <w:spacing w:val="4"/>
          <w:sz w:val="22"/>
          <w:szCs w:val="28"/>
        </w:rPr>
        <w:t xml:space="preserve"> </w:t>
      </w:r>
      <w:r w:rsidRPr="00895DEC">
        <w:rPr>
          <w:sz w:val="22"/>
          <w:szCs w:val="28"/>
        </w:rPr>
        <w:t>coolant</w:t>
      </w:r>
      <w:r w:rsidRPr="00895DEC">
        <w:rPr>
          <w:spacing w:val="4"/>
          <w:sz w:val="22"/>
          <w:szCs w:val="28"/>
        </w:rPr>
        <w:t xml:space="preserve"> </w:t>
      </w:r>
      <w:r w:rsidRPr="00895DEC">
        <w:rPr>
          <w:spacing w:val="-1"/>
          <w:sz w:val="22"/>
          <w:szCs w:val="28"/>
        </w:rPr>
        <w:t>radioactivity</w:t>
      </w:r>
      <w:bookmarkEnd w:id="78"/>
    </w:p>
    <w:p w14:paraId="28612666" w14:textId="56A974D9" w:rsidR="00A52C0E" w:rsidRPr="00895DEC" w:rsidRDefault="0065550F" w:rsidP="00AE2946">
      <w:pPr>
        <w:pStyle w:val="AppendixI"/>
      </w:pPr>
      <w:r w:rsidRPr="00895DEC">
        <w:t xml:space="preserve">Limits </w:t>
      </w:r>
      <w:r w:rsidR="007D35DA">
        <w:t>on the</w:t>
      </w:r>
      <w:r w:rsidR="00320DA2" w:rsidRPr="00895DEC">
        <w:t xml:space="preserve"> </w:t>
      </w:r>
      <w:r w:rsidRPr="00895DEC">
        <w:t xml:space="preserve">levels of </w:t>
      </w:r>
      <w:r w:rsidR="00320DA2" w:rsidRPr="00895DEC">
        <w:t xml:space="preserve">activity </w:t>
      </w:r>
      <w:r w:rsidR="007D35DA">
        <w:t>in</w:t>
      </w:r>
      <w:r w:rsidR="007D35DA" w:rsidRPr="00895DEC">
        <w:t xml:space="preserve"> </w:t>
      </w:r>
      <w:r w:rsidR="00320DA2" w:rsidRPr="00895DEC">
        <w:t xml:space="preserve">the reactor coolant should be stated in </w:t>
      </w:r>
      <w:r w:rsidRPr="00895DEC">
        <w:t>the OLC</w:t>
      </w:r>
      <w:r w:rsidR="00DB40FB" w:rsidRPr="00895DEC">
        <w:t xml:space="preserve"> document</w:t>
      </w:r>
      <w:r w:rsidR="007D35DA">
        <w:t>ation</w:t>
      </w:r>
      <w:r w:rsidR="00DB40FB" w:rsidRPr="00895DEC">
        <w:t xml:space="preserve"> </w:t>
      </w:r>
      <w:r w:rsidRPr="00895DEC">
        <w:t xml:space="preserve">in </w:t>
      </w:r>
      <w:r w:rsidR="00320DA2" w:rsidRPr="00895DEC">
        <w:t xml:space="preserve">order to ensure the protection of personnel </w:t>
      </w:r>
      <w:r w:rsidR="00EC3F12" w:rsidRPr="00895DEC">
        <w:t>(</w:t>
      </w:r>
      <w:r w:rsidR="00320DA2" w:rsidRPr="00895DEC">
        <w:t>and</w:t>
      </w:r>
      <w:r w:rsidR="00EC3F12" w:rsidRPr="00895DEC">
        <w:t xml:space="preserve"> potentially the protection of the public and</w:t>
      </w:r>
      <w:r w:rsidR="00320DA2" w:rsidRPr="00895DEC">
        <w:t xml:space="preserve"> the environment</w:t>
      </w:r>
      <w:r w:rsidR="00EC3F12" w:rsidRPr="00895DEC">
        <w:t>)</w:t>
      </w:r>
      <w:r w:rsidR="00320DA2" w:rsidRPr="00895DEC">
        <w:t xml:space="preserve"> as well as to provide a</w:t>
      </w:r>
      <w:r w:rsidR="00EC3F12" w:rsidRPr="00895DEC">
        <w:t>n indicator</w:t>
      </w:r>
      <w:r w:rsidR="00320DA2" w:rsidRPr="00895DEC">
        <w:t xml:space="preserve"> of fuel integrity. If on-line measurement of coolant activity is used to monitor the fuel cladding integrity in operation, the minimum provisions for the detection and, where appropriate, identification of failed or suspect fuel should be stated</w:t>
      </w:r>
      <w:r w:rsidR="00F16161" w:rsidRPr="00895DEC">
        <w:t xml:space="preserve"> in the OLC document</w:t>
      </w:r>
      <w:r w:rsidR="007D35DA">
        <w:t>ation</w:t>
      </w:r>
      <w:r w:rsidR="00320DA2" w:rsidRPr="00895DEC">
        <w:t>.</w:t>
      </w:r>
    </w:p>
    <w:p w14:paraId="5CF22C46" w14:textId="4D02C442" w:rsidR="00A52C0E" w:rsidRPr="00895DEC" w:rsidRDefault="00320DA2" w:rsidP="00D81D14">
      <w:pPr>
        <w:pStyle w:val="Heading3"/>
        <w:rPr>
          <w:bCs/>
          <w:sz w:val="22"/>
          <w:szCs w:val="28"/>
        </w:rPr>
      </w:pPr>
      <w:bookmarkStart w:id="79" w:name="_Toc57986866"/>
      <w:r w:rsidRPr="00895DEC">
        <w:rPr>
          <w:sz w:val="22"/>
          <w:szCs w:val="28"/>
        </w:rPr>
        <w:t>Ultimate</w:t>
      </w:r>
      <w:r w:rsidRPr="00895DEC">
        <w:rPr>
          <w:spacing w:val="4"/>
          <w:sz w:val="22"/>
          <w:szCs w:val="28"/>
        </w:rPr>
        <w:t xml:space="preserve"> </w:t>
      </w:r>
      <w:r w:rsidRPr="00895DEC">
        <w:rPr>
          <w:sz w:val="22"/>
          <w:szCs w:val="28"/>
        </w:rPr>
        <w:t>heat</w:t>
      </w:r>
      <w:r w:rsidRPr="00895DEC">
        <w:rPr>
          <w:spacing w:val="4"/>
          <w:sz w:val="22"/>
          <w:szCs w:val="28"/>
        </w:rPr>
        <w:t xml:space="preserve"> </w:t>
      </w:r>
      <w:r w:rsidRPr="00895DEC">
        <w:rPr>
          <w:sz w:val="22"/>
          <w:szCs w:val="28"/>
        </w:rPr>
        <w:t>sink</w:t>
      </w:r>
      <w:bookmarkEnd w:id="79"/>
    </w:p>
    <w:p w14:paraId="04C2B139" w14:textId="743BD8FD" w:rsidR="00A52C0E" w:rsidRPr="00895DEC" w:rsidRDefault="00320DA2" w:rsidP="00AE2946">
      <w:pPr>
        <w:pStyle w:val="AppendixI"/>
      </w:pPr>
      <w:r w:rsidRPr="00895DEC">
        <w:t>Limitations on power production levels consistent with the cooling capabilities of the</w:t>
      </w:r>
      <w:r w:rsidR="00EC3F12" w:rsidRPr="00895DEC">
        <w:t xml:space="preserve"> ultimate</w:t>
      </w:r>
      <w:r w:rsidRPr="00895DEC">
        <w:t xml:space="preserve"> heat sink should be specified</w:t>
      </w:r>
      <w:r w:rsidR="0065550F" w:rsidRPr="00895DEC">
        <w:t xml:space="preserve"> in operating procedures or </w:t>
      </w:r>
      <w:r w:rsidR="00DB40FB" w:rsidRPr="00895DEC">
        <w:t xml:space="preserve">in </w:t>
      </w:r>
      <w:r w:rsidR="0065550F" w:rsidRPr="00895DEC">
        <w:t>the OLC</w:t>
      </w:r>
      <w:r w:rsidR="00DB40FB" w:rsidRPr="00895DEC">
        <w:t xml:space="preserve"> document</w:t>
      </w:r>
      <w:r w:rsidR="007D35DA">
        <w:t>ation</w:t>
      </w:r>
      <w:r w:rsidRPr="00895DEC">
        <w:t>.</w:t>
      </w:r>
    </w:p>
    <w:p w14:paraId="0E68981E" w14:textId="654DC1DD" w:rsidR="00A52C0E" w:rsidRPr="00895DEC" w:rsidRDefault="00320DA2" w:rsidP="00D81D14">
      <w:pPr>
        <w:pStyle w:val="Heading3"/>
        <w:rPr>
          <w:bCs/>
          <w:sz w:val="22"/>
          <w:szCs w:val="28"/>
        </w:rPr>
      </w:pPr>
      <w:bookmarkStart w:id="80" w:name="_Toc57986867"/>
      <w:r w:rsidRPr="00895DEC">
        <w:rPr>
          <w:sz w:val="22"/>
          <w:szCs w:val="28"/>
        </w:rPr>
        <w:t>Removal</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decay</w:t>
      </w:r>
      <w:r w:rsidRPr="00895DEC">
        <w:rPr>
          <w:spacing w:val="4"/>
          <w:sz w:val="22"/>
          <w:szCs w:val="28"/>
        </w:rPr>
        <w:t xml:space="preserve"> </w:t>
      </w:r>
      <w:r w:rsidRPr="00895DEC">
        <w:rPr>
          <w:sz w:val="22"/>
          <w:szCs w:val="28"/>
        </w:rPr>
        <w:t>heat</w:t>
      </w:r>
      <w:r w:rsidRPr="00895DEC">
        <w:rPr>
          <w:spacing w:val="4"/>
          <w:sz w:val="22"/>
          <w:szCs w:val="28"/>
        </w:rPr>
        <w:t xml:space="preserve"> </w:t>
      </w:r>
      <w:r w:rsidRPr="00895DEC">
        <w:rPr>
          <w:sz w:val="22"/>
          <w:szCs w:val="28"/>
        </w:rPr>
        <w:t>at</w:t>
      </w:r>
      <w:r w:rsidRPr="00895DEC">
        <w:rPr>
          <w:spacing w:val="4"/>
          <w:sz w:val="22"/>
          <w:szCs w:val="28"/>
        </w:rPr>
        <w:t xml:space="preserve"> </w:t>
      </w:r>
      <w:r w:rsidRPr="00895DEC">
        <w:rPr>
          <w:sz w:val="22"/>
          <w:szCs w:val="28"/>
        </w:rPr>
        <w:t>shutdown</w:t>
      </w:r>
      <w:bookmarkEnd w:id="80"/>
    </w:p>
    <w:p w14:paraId="6D6E5E6F" w14:textId="5B1681C5" w:rsidR="00A52C0E" w:rsidRPr="00895DEC" w:rsidRDefault="00320DA2" w:rsidP="00AE2946">
      <w:pPr>
        <w:pStyle w:val="AppendixI"/>
      </w:pPr>
      <w:r w:rsidRPr="00895DEC">
        <w:t xml:space="preserve">Operations in the shutdown </w:t>
      </w:r>
      <w:r w:rsidR="00B50C62" w:rsidRPr="00895DEC">
        <w:t xml:space="preserve">mode </w:t>
      </w:r>
      <w:r w:rsidR="00417799" w:rsidRPr="00895DEC">
        <w:t xml:space="preserve">might </w:t>
      </w:r>
      <w:r w:rsidR="0012388A" w:rsidRPr="00895DEC">
        <w:t>affect</w:t>
      </w:r>
      <w:r w:rsidRPr="00895DEC">
        <w:t xml:space="preserve"> the capability of the reactor cooling systems. </w:t>
      </w:r>
      <w:r w:rsidR="0012388A" w:rsidRPr="00895DEC">
        <w:t xml:space="preserve"> </w:t>
      </w:r>
      <w:r w:rsidR="00B50C62" w:rsidRPr="00895DEC">
        <w:t xml:space="preserve">Limits </w:t>
      </w:r>
      <w:r w:rsidR="0012388A" w:rsidRPr="00895DEC">
        <w:t>in relation to</w:t>
      </w:r>
      <w:r w:rsidRPr="00895DEC">
        <w:t xml:space="preserve"> decay heat levels </w:t>
      </w:r>
      <w:r w:rsidR="00417799" w:rsidRPr="00895DEC">
        <w:t>be</w:t>
      </w:r>
      <w:r w:rsidRPr="00895DEC">
        <w:t>for</w:t>
      </w:r>
      <w:r w:rsidR="00417799" w:rsidRPr="00895DEC">
        <w:t>e</w:t>
      </w:r>
      <w:r w:rsidRPr="00895DEC">
        <w:t xml:space="preserve"> the commencement of certain operations</w:t>
      </w:r>
      <w:r w:rsidR="00417799" w:rsidRPr="00895DEC">
        <w:t>,</w:t>
      </w:r>
      <w:r w:rsidRPr="00895DEC">
        <w:t xml:space="preserve"> such as reducing coolant levels or opening the reactor coolant system and containment boundaries</w:t>
      </w:r>
      <w:r w:rsidR="00417799" w:rsidRPr="00895DEC">
        <w:t>,</w:t>
      </w:r>
      <w:r w:rsidR="00417799" w:rsidRPr="00895DEC">
        <w:rPr>
          <w:rFonts w:asciiTheme="minorHAnsi" w:eastAsiaTheme="minorHAnsi" w:hAnsiTheme="minorHAnsi" w:cstheme="minorBidi"/>
          <w:color w:val="auto"/>
          <w:sz w:val="24"/>
          <w:szCs w:val="24"/>
          <w:lang w:val="en-US"/>
        </w:rPr>
        <w:t xml:space="preserve"> </w:t>
      </w:r>
      <w:r w:rsidR="00417799" w:rsidRPr="00895DEC">
        <w:rPr>
          <w:lang w:val="en-US"/>
        </w:rPr>
        <w:t>should be stated</w:t>
      </w:r>
      <w:r w:rsidR="00B50C62" w:rsidRPr="00895DEC">
        <w:rPr>
          <w:lang w:val="en-US"/>
        </w:rPr>
        <w:t xml:space="preserve"> in operating procedures</w:t>
      </w:r>
      <w:r w:rsidRPr="00895DEC">
        <w:t xml:space="preserve">. Additional </w:t>
      </w:r>
      <w:r w:rsidR="00B50C62" w:rsidRPr="00895DEC">
        <w:t xml:space="preserve">conditions </w:t>
      </w:r>
      <w:r w:rsidRPr="00895DEC">
        <w:t xml:space="preserve">should be specified </w:t>
      </w:r>
      <w:r w:rsidR="00B50C62" w:rsidRPr="00895DEC">
        <w:t>in the OLC</w:t>
      </w:r>
      <w:r w:rsidR="00DB40FB" w:rsidRPr="00895DEC">
        <w:t xml:space="preserve"> document</w:t>
      </w:r>
      <w:r w:rsidR="007D35DA">
        <w:t>ation</w:t>
      </w:r>
      <w:r w:rsidR="00B50C62" w:rsidRPr="00895DEC">
        <w:t xml:space="preserve"> </w:t>
      </w:r>
      <w:r w:rsidRPr="00895DEC">
        <w:t xml:space="preserve">to identify the cooling systems </w:t>
      </w:r>
      <w:r w:rsidR="00417799" w:rsidRPr="00895DEC">
        <w:t xml:space="preserve">that need </w:t>
      </w:r>
      <w:r w:rsidRPr="00895DEC">
        <w:t xml:space="preserve">to be operable in all shutdown states. In light water reactors, </w:t>
      </w:r>
      <w:proofErr w:type="gramStart"/>
      <w:r w:rsidRPr="00895DEC">
        <w:t>particular attention</w:t>
      </w:r>
      <w:proofErr w:type="gramEnd"/>
      <w:r w:rsidRPr="00895DEC">
        <w:t xml:space="preserve"> should be paid to the </w:t>
      </w:r>
      <w:r w:rsidR="00417799" w:rsidRPr="00895DEC">
        <w:t xml:space="preserve">monitoring and </w:t>
      </w:r>
      <w:r w:rsidRPr="00895DEC">
        <w:t xml:space="preserve">control of water levels during shutdown operations to prevent the loss of systems for </w:t>
      </w:r>
      <w:r w:rsidR="00417799" w:rsidRPr="00895DEC">
        <w:t xml:space="preserve">the </w:t>
      </w:r>
      <w:r w:rsidRPr="00895DEC">
        <w:t xml:space="preserve">removal of decay heat. </w:t>
      </w:r>
      <w:r w:rsidR="00B50C62" w:rsidRPr="00895DEC">
        <w:t>Limits</w:t>
      </w:r>
      <w:r w:rsidRPr="00895DEC">
        <w:t xml:space="preserve"> on </w:t>
      </w:r>
      <w:r w:rsidR="00417799" w:rsidRPr="00895DEC">
        <w:t xml:space="preserve">water </w:t>
      </w:r>
      <w:r w:rsidRPr="00895DEC">
        <w:t xml:space="preserve">levels and </w:t>
      </w:r>
      <w:r w:rsidR="00417799" w:rsidRPr="00895DEC">
        <w:t xml:space="preserve">the </w:t>
      </w:r>
      <w:r w:rsidRPr="00895DEC">
        <w:t>necessary operable instrumentation should be provided</w:t>
      </w:r>
      <w:r w:rsidR="00B50C62" w:rsidRPr="00895DEC">
        <w:t xml:space="preserve"> in operating procedures or </w:t>
      </w:r>
      <w:r w:rsidR="00DB40FB" w:rsidRPr="00895DEC">
        <w:t xml:space="preserve">in </w:t>
      </w:r>
      <w:r w:rsidR="00B50C62" w:rsidRPr="00895DEC">
        <w:t>the OLC</w:t>
      </w:r>
      <w:r w:rsidR="00DB40FB" w:rsidRPr="00895DEC">
        <w:t xml:space="preserve"> document</w:t>
      </w:r>
      <w:r w:rsidR="007D35DA">
        <w:t>ation</w:t>
      </w:r>
      <w:r w:rsidRPr="00895DEC">
        <w:t>.</w:t>
      </w:r>
    </w:p>
    <w:p w14:paraId="615B331B" w14:textId="5EE6AF20" w:rsidR="00A52C0E" w:rsidRPr="00895DEC" w:rsidRDefault="00320DA2" w:rsidP="00D81D14">
      <w:pPr>
        <w:pStyle w:val="Heading3"/>
        <w:rPr>
          <w:bCs/>
          <w:sz w:val="22"/>
          <w:szCs w:val="28"/>
        </w:rPr>
      </w:pPr>
      <w:bookmarkStart w:id="81" w:name="_Toc57986868"/>
      <w:r w:rsidRPr="00895DEC">
        <w:rPr>
          <w:spacing w:val="-1"/>
          <w:sz w:val="22"/>
          <w:szCs w:val="28"/>
        </w:rPr>
        <w:t>Emergency</w:t>
      </w:r>
      <w:r w:rsidRPr="00895DEC">
        <w:rPr>
          <w:spacing w:val="4"/>
          <w:sz w:val="22"/>
          <w:szCs w:val="28"/>
        </w:rPr>
        <w:t xml:space="preserve"> </w:t>
      </w:r>
      <w:r w:rsidRPr="00895DEC">
        <w:rPr>
          <w:spacing w:val="-1"/>
          <w:sz w:val="22"/>
          <w:szCs w:val="28"/>
        </w:rPr>
        <w:t>core</w:t>
      </w:r>
      <w:r w:rsidRPr="00895DEC">
        <w:rPr>
          <w:spacing w:val="4"/>
          <w:sz w:val="22"/>
          <w:szCs w:val="28"/>
        </w:rPr>
        <w:t xml:space="preserve"> </w:t>
      </w:r>
      <w:r w:rsidRPr="00895DEC">
        <w:rPr>
          <w:sz w:val="22"/>
          <w:szCs w:val="28"/>
        </w:rPr>
        <w:t>cooling</w:t>
      </w:r>
      <w:r w:rsidRPr="00895DEC">
        <w:rPr>
          <w:spacing w:val="4"/>
          <w:sz w:val="22"/>
          <w:szCs w:val="28"/>
        </w:rPr>
        <w:t xml:space="preserve"> </w:t>
      </w:r>
      <w:r w:rsidRPr="00895DEC">
        <w:rPr>
          <w:sz w:val="22"/>
          <w:szCs w:val="28"/>
        </w:rPr>
        <w:t>systems</w:t>
      </w:r>
      <w:bookmarkEnd w:id="81"/>
    </w:p>
    <w:p w14:paraId="3859A264" w14:textId="105DB08E" w:rsidR="00417799" w:rsidRPr="00895DEC" w:rsidRDefault="00320DA2" w:rsidP="00AE2946">
      <w:pPr>
        <w:pStyle w:val="AppendixI"/>
      </w:pPr>
      <w:r w:rsidRPr="00895DEC">
        <w:t xml:space="preserve">Operability requirements should be stated </w:t>
      </w:r>
      <w:r w:rsidR="00B50C62" w:rsidRPr="00895DEC">
        <w:t>in the OLC</w:t>
      </w:r>
      <w:r w:rsidR="00DB40FB" w:rsidRPr="00895DEC">
        <w:t xml:space="preserve"> document</w:t>
      </w:r>
      <w:r w:rsidR="007D35DA">
        <w:t>ation</w:t>
      </w:r>
      <w:r w:rsidR="00B50C62" w:rsidRPr="00895DEC">
        <w:t xml:space="preserve"> </w:t>
      </w:r>
      <w:r w:rsidRPr="00895DEC">
        <w:t xml:space="preserve">for the various systems used for emergency core cooling. These should include equipment operability and </w:t>
      </w:r>
      <w:r w:rsidR="00417799" w:rsidRPr="00895DEC">
        <w:t xml:space="preserve">the associated </w:t>
      </w:r>
      <w:r w:rsidRPr="00895DEC">
        <w:t>environmental conditions</w:t>
      </w:r>
      <w:r w:rsidR="00ED0B42">
        <w:t>,</w:t>
      </w:r>
      <w:r w:rsidRPr="00895DEC">
        <w:t xml:space="preserve"> adequacy of the injection and circulation of coolant</w:t>
      </w:r>
      <w:r w:rsidR="00ED0B42">
        <w:t>,</w:t>
      </w:r>
      <w:r w:rsidRPr="00895DEC">
        <w:t xml:space="preserve"> </w:t>
      </w:r>
      <w:r w:rsidR="00417799" w:rsidRPr="00895DEC">
        <w:t xml:space="preserve">and the </w:t>
      </w:r>
      <w:r w:rsidRPr="00895DEC">
        <w:t>integrity of piping systems</w:t>
      </w:r>
      <w:r w:rsidR="00417799" w:rsidRPr="00895DEC">
        <w:t xml:space="preserve">. </w:t>
      </w:r>
      <w:r w:rsidR="00B50C62" w:rsidRPr="00895DEC">
        <w:t xml:space="preserve">Limits and conditions </w:t>
      </w:r>
      <w:r w:rsidRPr="00895DEC">
        <w:t>on minimum quantities of fluids for all systems relied upon for emergency core cooling</w:t>
      </w:r>
      <w:r w:rsidR="00417799" w:rsidRPr="00895DEC">
        <w:t xml:space="preserve"> should also be stated</w:t>
      </w:r>
      <w:r w:rsidR="00B50C62" w:rsidRPr="00895DEC">
        <w:t xml:space="preserve"> in the OLC</w:t>
      </w:r>
      <w:r w:rsidR="00DB40FB" w:rsidRPr="00895DEC">
        <w:t xml:space="preserve"> document</w:t>
      </w:r>
      <w:r w:rsidR="007D35DA">
        <w:t>ation</w:t>
      </w:r>
      <w:r w:rsidRPr="00895DEC">
        <w:t xml:space="preserve">. The operability requirements should cover all the provisions necessary to cope with </w:t>
      </w:r>
      <w:r w:rsidR="0012388A" w:rsidRPr="00895DEC">
        <w:t xml:space="preserve">the </w:t>
      </w:r>
      <w:r w:rsidRPr="00895DEC">
        <w:t>accidents analysed in the safety analysis report.</w:t>
      </w:r>
    </w:p>
    <w:p w14:paraId="45DEFE96" w14:textId="6DFFCD0C" w:rsidR="00A52C0E" w:rsidRPr="00895DEC" w:rsidRDefault="00417799" w:rsidP="00AE2946">
      <w:pPr>
        <w:pStyle w:val="AppendixI"/>
      </w:pPr>
      <w:r w:rsidRPr="00895DEC">
        <w:lastRenderedPageBreak/>
        <w:t>O</w:t>
      </w:r>
      <w:r w:rsidR="00320DA2" w:rsidRPr="00895DEC">
        <w:t xml:space="preserve">perability requirements should also be stated </w:t>
      </w:r>
      <w:r w:rsidR="00B50C62" w:rsidRPr="00895DEC">
        <w:t>in the OLC</w:t>
      </w:r>
      <w:r w:rsidR="00DB40FB" w:rsidRPr="00895DEC">
        <w:t xml:space="preserve"> document</w:t>
      </w:r>
      <w:r w:rsidR="000A7334">
        <w:t>ation</w:t>
      </w:r>
      <w:r w:rsidR="00B50C62" w:rsidRPr="00895DEC">
        <w:t xml:space="preserve"> </w:t>
      </w:r>
      <w:r w:rsidR="00320DA2" w:rsidRPr="00895DEC">
        <w:t xml:space="preserve">for emergency power supply systems and </w:t>
      </w:r>
      <w:r w:rsidRPr="00895DEC">
        <w:t xml:space="preserve">for </w:t>
      </w:r>
      <w:r w:rsidR="00320DA2" w:rsidRPr="00895DEC">
        <w:t>other auxiliary systems, such as heating circuits used to prevent freez</w:t>
      </w:r>
      <w:r w:rsidRPr="00895DEC">
        <w:t>ing</w:t>
      </w:r>
      <w:r w:rsidR="00320DA2" w:rsidRPr="00895DEC">
        <w:t xml:space="preserve"> of </w:t>
      </w:r>
      <w:r w:rsidRPr="00895DEC">
        <w:t>liquids</w:t>
      </w:r>
      <w:r w:rsidR="00320DA2" w:rsidRPr="00895DEC">
        <w:t xml:space="preserve">, for equipment cooling systems and for ventilation systems. The </w:t>
      </w:r>
      <w:proofErr w:type="gramStart"/>
      <w:r w:rsidR="00320DA2" w:rsidRPr="00895DEC">
        <w:t>long</w:t>
      </w:r>
      <w:r w:rsidRPr="00895DEC">
        <w:t xml:space="preserve"> </w:t>
      </w:r>
      <w:r w:rsidR="00320DA2" w:rsidRPr="00895DEC">
        <w:t>term</w:t>
      </w:r>
      <w:proofErr w:type="gramEnd"/>
      <w:r w:rsidR="00320DA2" w:rsidRPr="00895DEC">
        <w:t xml:space="preserve"> capability of these emergency systems </w:t>
      </w:r>
      <w:r w:rsidR="005C26A7" w:rsidRPr="00895DEC">
        <w:t>following</w:t>
      </w:r>
      <w:r w:rsidR="00320DA2" w:rsidRPr="00895DEC">
        <w:t xml:space="preserve"> accident </w:t>
      </w:r>
      <w:r w:rsidR="005C26A7" w:rsidRPr="00895DEC">
        <w:t xml:space="preserve">conditions </w:t>
      </w:r>
      <w:r w:rsidR="00320DA2" w:rsidRPr="00895DEC">
        <w:t xml:space="preserve">should also be specified to ensure that any </w:t>
      </w:r>
      <w:r w:rsidR="005C26A7" w:rsidRPr="00895DEC">
        <w:t xml:space="preserve">radioactive </w:t>
      </w:r>
      <w:r w:rsidR="00320DA2" w:rsidRPr="00895DEC">
        <w:t>release the environment is below acceptable limits.</w:t>
      </w:r>
    </w:p>
    <w:p w14:paraId="11CC88FD" w14:textId="70E98038" w:rsidR="00A52C0E" w:rsidRPr="00895DEC" w:rsidRDefault="005C26A7" w:rsidP="00D81D14">
      <w:pPr>
        <w:pStyle w:val="Heading2"/>
        <w:rPr>
          <w:sz w:val="22"/>
          <w:szCs w:val="28"/>
          <w:lang w:val="en-GB"/>
        </w:rPr>
      </w:pPr>
      <w:bookmarkStart w:id="82" w:name="_Toc57986869"/>
      <w:r w:rsidRPr="00895DEC">
        <w:rPr>
          <w:sz w:val="22"/>
          <w:szCs w:val="28"/>
          <w:lang w:val="en-GB"/>
        </w:rPr>
        <w:t>The c</w:t>
      </w:r>
      <w:r w:rsidR="00D81D14" w:rsidRPr="00895DEC">
        <w:rPr>
          <w:sz w:val="22"/>
          <w:szCs w:val="28"/>
          <w:lang w:val="en-GB"/>
        </w:rPr>
        <w:t>ontainment</w:t>
      </w:r>
      <w:r w:rsidR="00D81D14" w:rsidRPr="00895DEC">
        <w:rPr>
          <w:spacing w:val="4"/>
          <w:sz w:val="22"/>
          <w:szCs w:val="28"/>
          <w:lang w:val="en-GB"/>
        </w:rPr>
        <w:t xml:space="preserve"> </w:t>
      </w:r>
      <w:r w:rsidRPr="00895DEC">
        <w:rPr>
          <w:spacing w:val="4"/>
          <w:sz w:val="22"/>
          <w:szCs w:val="28"/>
          <w:lang w:val="en-GB"/>
        </w:rPr>
        <w:t xml:space="preserve">and associated </w:t>
      </w:r>
      <w:r w:rsidR="00D81D14" w:rsidRPr="00895DEC">
        <w:rPr>
          <w:sz w:val="22"/>
          <w:szCs w:val="28"/>
          <w:lang w:val="en-GB"/>
        </w:rPr>
        <w:t>systems</w:t>
      </w:r>
      <w:bookmarkEnd w:id="82"/>
    </w:p>
    <w:p w14:paraId="00121B3E" w14:textId="754AE224" w:rsidR="005C26A7" w:rsidRPr="00895DEC" w:rsidRDefault="00320DA2" w:rsidP="00AE2946">
      <w:pPr>
        <w:pStyle w:val="AppendixI"/>
      </w:pPr>
      <w:r w:rsidRPr="00895DEC">
        <w:t xml:space="preserve">Operability requirements for </w:t>
      </w:r>
      <w:r w:rsidR="005C26A7" w:rsidRPr="00895DEC">
        <w:t xml:space="preserve">the </w:t>
      </w:r>
      <w:r w:rsidRPr="00895DEC">
        <w:t xml:space="preserve">containment </w:t>
      </w:r>
      <w:r w:rsidR="005C26A7" w:rsidRPr="00895DEC">
        <w:t xml:space="preserve">and associated </w:t>
      </w:r>
      <w:r w:rsidRPr="00895DEC">
        <w:t xml:space="preserve">systems should be stated </w:t>
      </w:r>
      <w:r w:rsidR="00B50C62" w:rsidRPr="00895DEC">
        <w:t>in the OLC</w:t>
      </w:r>
      <w:r w:rsidR="00DB40FB" w:rsidRPr="00895DEC">
        <w:t xml:space="preserve"> document</w:t>
      </w:r>
      <w:r w:rsidR="000A7334">
        <w:t>ation</w:t>
      </w:r>
      <w:r w:rsidR="00B50C62" w:rsidRPr="00895DEC">
        <w:t xml:space="preserve"> </w:t>
      </w:r>
      <w:r w:rsidRPr="00895DEC">
        <w:t xml:space="preserve">and should include </w:t>
      </w:r>
      <w:r w:rsidR="00B50C62" w:rsidRPr="00895DEC">
        <w:t xml:space="preserve">all </w:t>
      </w:r>
      <w:r w:rsidR="005C26A7" w:rsidRPr="00895DEC">
        <w:t xml:space="preserve">modes of normal operation </w:t>
      </w:r>
      <w:r w:rsidRPr="00895DEC">
        <w:t xml:space="preserve">for which containment integrity is </w:t>
      </w:r>
      <w:r w:rsidR="0082530E" w:rsidRPr="00895DEC">
        <w:t>necessary</w:t>
      </w:r>
      <w:r w:rsidRPr="00895DEC">
        <w:t>. Permissible leakage rates should be specified, and the operability and condition of the following should be stated</w:t>
      </w:r>
      <w:r w:rsidR="007C01D5" w:rsidRPr="00895DEC">
        <w:t xml:space="preserve"> in the OLC document</w:t>
      </w:r>
      <w:r w:rsidR="000A7334">
        <w:t>ation</w:t>
      </w:r>
      <w:r w:rsidRPr="00895DEC">
        <w:t>:</w:t>
      </w:r>
    </w:p>
    <w:p w14:paraId="6F57BE75" w14:textId="54D285E0" w:rsidR="005C26A7" w:rsidRPr="00895DEC" w:rsidRDefault="005C26A7" w:rsidP="00AE2946">
      <w:pPr>
        <w:pStyle w:val="AppendixI"/>
        <w:numPr>
          <w:ilvl w:val="0"/>
          <w:numId w:val="79"/>
        </w:numPr>
      </w:pPr>
      <w:r w:rsidRPr="00895DEC">
        <w:t>I</w:t>
      </w:r>
      <w:r w:rsidR="00320DA2" w:rsidRPr="00895DEC">
        <w:t>solation valves;</w:t>
      </w:r>
    </w:p>
    <w:p w14:paraId="341ACBD5" w14:textId="0B657700" w:rsidR="005C26A7" w:rsidRPr="00895DEC" w:rsidRDefault="005C26A7" w:rsidP="00AE2946">
      <w:pPr>
        <w:pStyle w:val="AppendixI"/>
        <w:numPr>
          <w:ilvl w:val="0"/>
          <w:numId w:val="79"/>
        </w:numPr>
      </w:pPr>
      <w:r w:rsidRPr="00895DEC">
        <w:t>V</w:t>
      </w:r>
      <w:r w:rsidR="00320DA2" w:rsidRPr="00895DEC">
        <w:t>acuum breaker valves;</w:t>
      </w:r>
    </w:p>
    <w:p w14:paraId="15249206" w14:textId="4E92EBC7" w:rsidR="005C26A7" w:rsidRPr="00895DEC" w:rsidRDefault="005C26A7" w:rsidP="00AE2946">
      <w:pPr>
        <w:pStyle w:val="AppendixI"/>
        <w:numPr>
          <w:ilvl w:val="0"/>
          <w:numId w:val="79"/>
        </w:numPr>
      </w:pPr>
      <w:r w:rsidRPr="00895DEC">
        <w:t>A</w:t>
      </w:r>
      <w:r w:rsidR="00320DA2" w:rsidRPr="00895DEC">
        <w:t>ctuation devices;</w:t>
      </w:r>
    </w:p>
    <w:p w14:paraId="01F6F4C6" w14:textId="4E60F899" w:rsidR="005C26A7" w:rsidRPr="00895DEC" w:rsidRDefault="005C26A7" w:rsidP="00AE2946">
      <w:pPr>
        <w:pStyle w:val="AppendixI"/>
        <w:numPr>
          <w:ilvl w:val="0"/>
          <w:numId w:val="79"/>
        </w:numPr>
      </w:pPr>
      <w:r w:rsidRPr="00895DEC">
        <w:t>S</w:t>
      </w:r>
      <w:r w:rsidR="00320DA2" w:rsidRPr="00895DEC">
        <w:t>ystems for filtration, cooling, dousing and spraying;</w:t>
      </w:r>
    </w:p>
    <w:p w14:paraId="10607803" w14:textId="2B66B386" w:rsidR="005C26A7" w:rsidRPr="00895DEC" w:rsidRDefault="005C26A7" w:rsidP="00AE2946">
      <w:pPr>
        <w:pStyle w:val="AppendixI"/>
        <w:numPr>
          <w:ilvl w:val="0"/>
          <w:numId w:val="79"/>
        </w:numPr>
      </w:pPr>
      <w:r w:rsidRPr="00895DEC">
        <w:t xml:space="preserve">Systems for </w:t>
      </w:r>
      <w:r w:rsidR="00320DA2" w:rsidRPr="00895DEC">
        <w:t xml:space="preserve">control and analysis </w:t>
      </w:r>
      <w:r w:rsidRPr="00895DEC">
        <w:t>of</w:t>
      </w:r>
      <w:r w:rsidR="00320DA2" w:rsidRPr="00895DEC">
        <w:t xml:space="preserve"> combustible gases;</w:t>
      </w:r>
    </w:p>
    <w:p w14:paraId="33F13079" w14:textId="1E01EAA8" w:rsidR="005C26A7" w:rsidRPr="00895DEC" w:rsidRDefault="005C26A7" w:rsidP="00AE2946">
      <w:pPr>
        <w:pStyle w:val="AppendixI"/>
        <w:numPr>
          <w:ilvl w:val="0"/>
          <w:numId w:val="79"/>
        </w:numPr>
      </w:pPr>
      <w:r w:rsidRPr="00895DEC">
        <w:t>V</w:t>
      </w:r>
      <w:r w:rsidR="00320DA2" w:rsidRPr="00895DEC">
        <w:t>enting and purging systems;</w:t>
      </w:r>
    </w:p>
    <w:p w14:paraId="1C780447" w14:textId="4A93F3BD" w:rsidR="005C26A7" w:rsidRPr="00895DEC" w:rsidRDefault="005C26A7" w:rsidP="00AE2946">
      <w:pPr>
        <w:pStyle w:val="AppendixI"/>
        <w:numPr>
          <w:ilvl w:val="0"/>
          <w:numId w:val="79"/>
        </w:numPr>
      </w:pPr>
      <w:r w:rsidRPr="00895DEC">
        <w:t>A</w:t>
      </w:r>
      <w:r w:rsidR="00320DA2" w:rsidRPr="00895DEC">
        <w:t>ssociated instrumentation.</w:t>
      </w:r>
    </w:p>
    <w:p w14:paraId="71BFF927" w14:textId="37241F07" w:rsidR="00A52C0E" w:rsidRPr="00895DEC" w:rsidRDefault="00320DA2" w:rsidP="00AE2946">
      <w:pPr>
        <w:pStyle w:val="AppendixI"/>
      </w:pPr>
      <w:r w:rsidRPr="00895DEC">
        <w:t xml:space="preserve">The </w:t>
      </w:r>
      <w:r w:rsidR="00881FBF" w:rsidRPr="00895DEC">
        <w:t xml:space="preserve">limits </w:t>
      </w:r>
      <w:r w:rsidRPr="00895DEC">
        <w:t xml:space="preserve">should be such that </w:t>
      </w:r>
      <w:r w:rsidR="00767411" w:rsidRPr="00895DEC">
        <w:t xml:space="preserve">any radioactive </w:t>
      </w:r>
      <w:r w:rsidRPr="00895DEC">
        <w:t>release</w:t>
      </w:r>
      <w:r w:rsidR="00767411" w:rsidRPr="00895DEC">
        <w:t>s</w:t>
      </w:r>
      <w:r w:rsidRPr="00895DEC">
        <w:t xml:space="preserve"> from the containment </w:t>
      </w:r>
      <w:r w:rsidR="00767411" w:rsidRPr="00895DEC">
        <w:t xml:space="preserve">and associated systems </w:t>
      </w:r>
      <w:r w:rsidRPr="00895DEC">
        <w:t>will be restricted to those leakage paths and rates assumed in the accident analyses. Precautions for access control should be specified in order to ensure that the effectiveness of the containment system is not impaired.</w:t>
      </w:r>
    </w:p>
    <w:p w14:paraId="381FDFC6" w14:textId="5DE8648E" w:rsidR="00A52C0E" w:rsidRPr="00895DEC" w:rsidRDefault="00D81D14" w:rsidP="00D81D14">
      <w:pPr>
        <w:pStyle w:val="Heading2"/>
        <w:rPr>
          <w:sz w:val="22"/>
          <w:szCs w:val="28"/>
          <w:lang w:val="en-GB"/>
        </w:rPr>
      </w:pPr>
      <w:bookmarkStart w:id="83" w:name="_Toc57986870"/>
      <w:r w:rsidRPr="00895DEC">
        <w:rPr>
          <w:spacing w:val="-2"/>
          <w:sz w:val="22"/>
          <w:szCs w:val="28"/>
          <w:lang w:val="en-GB"/>
        </w:rPr>
        <w:t>Other</w:t>
      </w:r>
      <w:r w:rsidRPr="00895DEC">
        <w:rPr>
          <w:spacing w:val="4"/>
          <w:sz w:val="22"/>
          <w:szCs w:val="28"/>
          <w:lang w:val="en-GB"/>
        </w:rPr>
        <w:t xml:space="preserve"> </w:t>
      </w:r>
      <w:r w:rsidRPr="00895DEC">
        <w:rPr>
          <w:sz w:val="22"/>
          <w:szCs w:val="28"/>
          <w:lang w:val="en-GB"/>
        </w:rPr>
        <w:t>systems</w:t>
      </w:r>
      <w:bookmarkEnd w:id="83"/>
    </w:p>
    <w:p w14:paraId="42546721" w14:textId="77777777" w:rsidR="00A52C0E" w:rsidRPr="00895DEC" w:rsidRDefault="00320DA2" w:rsidP="00D81D14">
      <w:pPr>
        <w:pStyle w:val="Heading3"/>
        <w:rPr>
          <w:bCs/>
          <w:sz w:val="22"/>
          <w:szCs w:val="28"/>
        </w:rPr>
      </w:pPr>
      <w:bookmarkStart w:id="84" w:name="_Toc57986871"/>
      <w:r w:rsidRPr="00895DEC">
        <w:rPr>
          <w:sz w:val="22"/>
          <w:szCs w:val="28"/>
        </w:rPr>
        <w:t>Ventilation</w:t>
      </w:r>
      <w:r w:rsidRPr="00895DEC">
        <w:rPr>
          <w:spacing w:val="4"/>
          <w:sz w:val="22"/>
          <w:szCs w:val="28"/>
        </w:rPr>
        <w:t xml:space="preserve"> </w:t>
      </w:r>
      <w:r w:rsidRPr="00895DEC">
        <w:rPr>
          <w:sz w:val="22"/>
          <w:szCs w:val="28"/>
        </w:rPr>
        <w:t>systems</w:t>
      </w:r>
      <w:bookmarkEnd w:id="84"/>
    </w:p>
    <w:p w14:paraId="4F71B314" w14:textId="519AC87C" w:rsidR="00A52C0E" w:rsidRPr="00895DEC" w:rsidRDefault="00767411" w:rsidP="00AE2946">
      <w:pPr>
        <w:pStyle w:val="AppendixI"/>
      </w:pPr>
      <w:r w:rsidRPr="00895DEC">
        <w:t>O</w:t>
      </w:r>
      <w:r w:rsidR="00320DA2" w:rsidRPr="00895DEC">
        <w:t xml:space="preserve">perability </w:t>
      </w:r>
      <w:r w:rsidRPr="00895DEC">
        <w:t xml:space="preserve">requirements should be stated </w:t>
      </w:r>
      <w:r w:rsidR="00881FBF" w:rsidRPr="00895DEC">
        <w:t>in the OLC</w:t>
      </w:r>
      <w:r w:rsidR="00DB40FB" w:rsidRPr="00895DEC">
        <w:t xml:space="preserve"> document</w:t>
      </w:r>
      <w:r w:rsidR="000A7334">
        <w:t>ation</w:t>
      </w:r>
      <w:r w:rsidR="00881FBF" w:rsidRPr="00895DEC">
        <w:t xml:space="preserve"> </w:t>
      </w:r>
      <w:r w:rsidRPr="00895DEC">
        <w:t>for</w:t>
      </w:r>
      <w:r w:rsidR="00320DA2" w:rsidRPr="00895DEC">
        <w:t xml:space="preserve"> ventilation systems </w:t>
      </w:r>
      <w:r w:rsidRPr="00895DEC">
        <w:t xml:space="preserve">that are intended to </w:t>
      </w:r>
      <w:r w:rsidR="00881FBF" w:rsidRPr="00895DEC">
        <w:t>prevent</w:t>
      </w:r>
      <w:r w:rsidR="00320DA2" w:rsidRPr="00895DEC">
        <w:t xml:space="preserve"> </w:t>
      </w:r>
      <w:r w:rsidRPr="00895DEC">
        <w:t xml:space="preserve">the </w:t>
      </w:r>
      <w:r w:rsidR="00881FBF" w:rsidRPr="00895DEC">
        <w:t xml:space="preserve">release </w:t>
      </w:r>
      <w:r w:rsidRPr="00895DEC">
        <w:t xml:space="preserve">of </w:t>
      </w:r>
      <w:r w:rsidR="00320DA2" w:rsidRPr="00895DEC">
        <w:t xml:space="preserve">airborne radioactive </w:t>
      </w:r>
      <w:r w:rsidRPr="00895DEC">
        <w:t xml:space="preserve">substances </w:t>
      </w:r>
      <w:r w:rsidR="00881FBF" w:rsidRPr="00895DEC">
        <w:t xml:space="preserve">to the environment </w:t>
      </w:r>
      <w:r w:rsidR="000A7334">
        <w:t xml:space="preserve">(or to keep such releases within </w:t>
      </w:r>
      <w:r w:rsidR="00320DA2" w:rsidRPr="00895DEC">
        <w:t>stated limits</w:t>
      </w:r>
      <w:r w:rsidR="000A7334">
        <w:t>)</w:t>
      </w:r>
      <w:r w:rsidRPr="00895DEC">
        <w:t>, or that are intended to</w:t>
      </w:r>
      <w:r w:rsidR="00320DA2" w:rsidRPr="00895DEC">
        <w:t xml:space="preserve"> support a safety system.</w:t>
      </w:r>
    </w:p>
    <w:p w14:paraId="29CB4E18" w14:textId="09787226" w:rsidR="00A52C0E" w:rsidRPr="00895DEC" w:rsidRDefault="00320DA2" w:rsidP="00D81D14">
      <w:pPr>
        <w:pStyle w:val="Heading3"/>
        <w:rPr>
          <w:bCs/>
          <w:sz w:val="22"/>
          <w:szCs w:val="28"/>
        </w:rPr>
      </w:pPr>
      <w:bookmarkStart w:id="85" w:name="_Toc57986872"/>
      <w:r w:rsidRPr="00895DEC">
        <w:rPr>
          <w:spacing w:val="-2"/>
          <w:sz w:val="22"/>
          <w:szCs w:val="28"/>
        </w:rPr>
        <w:t>Ventilation</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secondary</w:t>
      </w:r>
      <w:r w:rsidRPr="00895DEC">
        <w:rPr>
          <w:spacing w:val="4"/>
          <w:sz w:val="22"/>
          <w:szCs w:val="28"/>
        </w:rPr>
        <w:t xml:space="preserve"> </w:t>
      </w:r>
      <w:r w:rsidRPr="00895DEC">
        <w:rPr>
          <w:sz w:val="22"/>
          <w:szCs w:val="28"/>
        </w:rPr>
        <w:t>containment</w:t>
      </w:r>
      <w:bookmarkEnd w:id="85"/>
    </w:p>
    <w:p w14:paraId="77ABFC41" w14:textId="17F8FB4A" w:rsidR="00A52C0E" w:rsidRPr="00895DEC" w:rsidRDefault="00320DA2" w:rsidP="00AE2946">
      <w:pPr>
        <w:pStyle w:val="AppendixI"/>
      </w:pPr>
      <w:r w:rsidRPr="00895DEC">
        <w:t>If</w:t>
      </w:r>
      <w:r w:rsidRPr="00895DEC">
        <w:rPr>
          <w:spacing w:val="26"/>
        </w:rPr>
        <w:t xml:space="preserve"> </w:t>
      </w:r>
      <w:r w:rsidRPr="00895DEC">
        <w:t>secondary</w:t>
      </w:r>
      <w:r w:rsidRPr="00895DEC">
        <w:rPr>
          <w:spacing w:val="26"/>
        </w:rPr>
        <w:t xml:space="preserve"> </w:t>
      </w:r>
      <w:r w:rsidRPr="00895DEC">
        <w:t>containment</w:t>
      </w:r>
      <w:r w:rsidRPr="00895DEC">
        <w:rPr>
          <w:spacing w:val="26"/>
        </w:rPr>
        <w:t xml:space="preserve"> </w:t>
      </w:r>
      <w:r w:rsidRPr="00895DEC">
        <w:t>is</w:t>
      </w:r>
      <w:r w:rsidRPr="00895DEC">
        <w:rPr>
          <w:spacing w:val="26"/>
        </w:rPr>
        <w:t xml:space="preserve"> </w:t>
      </w:r>
      <w:r w:rsidRPr="00895DEC">
        <w:rPr>
          <w:spacing w:val="-1"/>
        </w:rPr>
        <w:t>provided,</w:t>
      </w:r>
      <w:r w:rsidRPr="00895DEC">
        <w:rPr>
          <w:spacing w:val="26"/>
        </w:rPr>
        <w:t xml:space="preserve"> </w:t>
      </w:r>
      <w:r w:rsidR="00767411" w:rsidRPr="00895DEC">
        <w:t>a</w:t>
      </w:r>
      <w:r w:rsidRPr="00895DEC">
        <w:t>ppropriate</w:t>
      </w:r>
      <w:r w:rsidRPr="00895DEC">
        <w:rPr>
          <w:spacing w:val="6"/>
        </w:rPr>
        <w:t xml:space="preserve"> </w:t>
      </w:r>
      <w:r w:rsidR="00881FBF" w:rsidRPr="00895DEC">
        <w:t>limits</w:t>
      </w:r>
      <w:r w:rsidR="009A60E4" w:rsidRPr="00895DEC">
        <w:rPr>
          <w:spacing w:val="20"/>
        </w:rPr>
        <w:t xml:space="preserve"> </w:t>
      </w:r>
      <w:r w:rsidRPr="00895DEC">
        <w:t>in</w:t>
      </w:r>
      <w:r w:rsidRPr="00895DEC">
        <w:rPr>
          <w:spacing w:val="4"/>
        </w:rPr>
        <w:t xml:space="preserve"> </w:t>
      </w:r>
      <w:r w:rsidRPr="00895DEC">
        <w:t>terms</w:t>
      </w:r>
      <w:r w:rsidRPr="00895DEC">
        <w:rPr>
          <w:spacing w:val="4"/>
        </w:rPr>
        <w:t xml:space="preserve"> </w:t>
      </w:r>
      <w:r w:rsidRPr="00895DEC">
        <w:t>of</w:t>
      </w:r>
      <w:r w:rsidRPr="00895DEC">
        <w:rPr>
          <w:spacing w:val="4"/>
        </w:rPr>
        <w:t xml:space="preserve"> </w:t>
      </w:r>
      <w:r w:rsidRPr="00895DEC">
        <w:t>pressures</w:t>
      </w:r>
      <w:r w:rsidRPr="00895DEC">
        <w:rPr>
          <w:spacing w:val="4"/>
        </w:rPr>
        <w:t xml:space="preserve"> </w:t>
      </w:r>
      <w:r w:rsidRPr="00895DEC">
        <w:t>or</w:t>
      </w:r>
      <w:r w:rsidRPr="00895DEC">
        <w:rPr>
          <w:spacing w:val="4"/>
        </w:rPr>
        <w:t xml:space="preserve"> </w:t>
      </w:r>
      <w:r w:rsidRPr="00895DEC">
        <w:t>leakage</w:t>
      </w:r>
      <w:r w:rsidRPr="00895DEC">
        <w:rPr>
          <w:spacing w:val="4"/>
        </w:rPr>
        <w:t xml:space="preserve"> </w:t>
      </w:r>
      <w:r w:rsidRPr="00895DEC">
        <w:t>rates</w:t>
      </w:r>
      <w:r w:rsidRPr="00895DEC">
        <w:rPr>
          <w:spacing w:val="4"/>
        </w:rPr>
        <w:t xml:space="preserve"> </w:t>
      </w:r>
      <w:r w:rsidRPr="00895DEC">
        <w:t>should</w:t>
      </w:r>
      <w:r w:rsidRPr="00895DEC">
        <w:rPr>
          <w:spacing w:val="4"/>
        </w:rPr>
        <w:t xml:space="preserve"> </w:t>
      </w:r>
      <w:r w:rsidRPr="00895DEC">
        <w:t>be</w:t>
      </w:r>
      <w:r w:rsidRPr="00895DEC">
        <w:rPr>
          <w:spacing w:val="4"/>
        </w:rPr>
        <w:t xml:space="preserve"> </w:t>
      </w:r>
      <w:r w:rsidRPr="00895DEC">
        <w:t>stated</w:t>
      </w:r>
      <w:r w:rsidR="00881FBF" w:rsidRPr="00895DEC">
        <w:t xml:space="preserve"> in the OLC</w:t>
      </w:r>
      <w:r w:rsidR="00DB40FB" w:rsidRPr="00895DEC">
        <w:t xml:space="preserve"> document</w:t>
      </w:r>
      <w:r w:rsidR="000A7334">
        <w:t>ation</w:t>
      </w:r>
      <w:r w:rsidRPr="00895DEC">
        <w:t>.</w:t>
      </w:r>
    </w:p>
    <w:p w14:paraId="43E83BD0" w14:textId="56D3FF7F" w:rsidR="00A52C0E" w:rsidRPr="00895DEC" w:rsidRDefault="00320DA2" w:rsidP="00D81D14">
      <w:pPr>
        <w:pStyle w:val="Heading3"/>
        <w:rPr>
          <w:bCs/>
          <w:sz w:val="22"/>
          <w:szCs w:val="28"/>
        </w:rPr>
      </w:pPr>
      <w:bookmarkStart w:id="86" w:name="_Toc57986873"/>
      <w:r w:rsidRPr="00895DEC">
        <w:rPr>
          <w:spacing w:val="-1"/>
          <w:sz w:val="22"/>
          <w:szCs w:val="28"/>
        </w:rPr>
        <w:t>Service</w:t>
      </w:r>
      <w:r w:rsidRPr="00895DEC">
        <w:rPr>
          <w:spacing w:val="4"/>
          <w:sz w:val="22"/>
          <w:szCs w:val="28"/>
        </w:rPr>
        <w:t xml:space="preserve"> </w:t>
      </w:r>
      <w:r w:rsidRPr="00895DEC">
        <w:rPr>
          <w:sz w:val="22"/>
          <w:szCs w:val="28"/>
        </w:rPr>
        <w:t>systems</w:t>
      </w:r>
      <w:bookmarkEnd w:id="86"/>
    </w:p>
    <w:p w14:paraId="4D220090" w14:textId="0810404C" w:rsidR="00A52C0E" w:rsidRPr="00895DEC" w:rsidRDefault="00320DA2" w:rsidP="00AE2946">
      <w:pPr>
        <w:pStyle w:val="AppendixI"/>
      </w:pPr>
      <w:r w:rsidRPr="00895DEC">
        <w:t>The</w:t>
      </w:r>
      <w:r w:rsidRPr="00895DEC">
        <w:rPr>
          <w:spacing w:val="1"/>
        </w:rPr>
        <w:t xml:space="preserve"> </w:t>
      </w:r>
      <w:r w:rsidRPr="00895DEC">
        <w:t>reliable</w:t>
      </w:r>
      <w:r w:rsidRPr="00895DEC">
        <w:rPr>
          <w:spacing w:val="1"/>
        </w:rPr>
        <w:t xml:space="preserve"> </w:t>
      </w:r>
      <w:r w:rsidRPr="00895DEC">
        <w:t>operation</w:t>
      </w:r>
      <w:r w:rsidRPr="00895DEC">
        <w:rPr>
          <w:spacing w:val="1"/>
        </w:rPr>
        <w:t xml:space="preserve"> </w:t>
      </w:r>
      <w:r w:rsidRPr="00895DEC">
        <w:t>of</w:t>
      </w:r>
      <w:r w:rsidRPr="00895DEC">
        <w:rPr>
          <w:spacing w:val="1"/>
        </w:rPr>
        <w:t xml:space="preserve"> </w:t>
      </w:r>
      <w:r w:rsidRPr="00895DEC">
        <w:rPr>
          <w:spacing w:val="-1"/>
        </w:rPr>
        <w:t>many</w:t>
      </w:r>
      <w:r w:rsidRPr="00895DEC">
        <w:rPr>
          <w:spacing w:val="1"/>
        </w:rPr>
        <w:t xml:space="preserve"> </w:t>
      </w:r>
      <w:r w:rsidRPr="00895DEC">
        <w:t>safety</w:t>
      </w:r>
      <w:r w:rsidRPr="00895DEC">
        <w:rPr>
          <w:spacing w:val="1"/>
        </w:rPr>
        <w:t xml:space="preserve"> </w:t>
      </w:r>
      <w:r w:rsidRPr="00895DEC">
        <w:t>systems</w:t>
      </w:r>
      <w:r w:rsidRPr="00895DEC">
        <w:rPr>
          <w:spacing w:val="1"/>
        </w:rPr>
        <w:t xml:space="preserve"> </w:t>
      </w:r>
      <w:r w:rsidRPr="00895DEC">
        <w:t>is</w:t>
      </w:r>
      <w:r w:rsidRPr="00895DEC">
        <w:rPr>
          <w:spacing w:val="1"/>
        </w:rPr>
        <w:t xml:space="preserve"> </w:t>
      </w:r>
      <w:r w:rsidRPr="00895DEC">
        <w:t>dependent</w:t>
      </w:r>
      <w:r w:rsidRPr="00895DEC">
        <w:rPr>
          <w:spacing w:val="1"/>
        </w:rPr>
        <w:t xml:space="preserve"> </w:t>
      </w:r>
      <w:r w:rsidRPr="00895DEC">
        <w:t>on</w:t>
      </w:r>
      <w:r w:rsidRPr="00895DEC">
        <w:rPr>
          <w:spacing w:val="1"/>
        </w:rPr>
        <w:t xml:space="preserve"> </w:t>
      </w:r>
      <w:r w:rsidRPr="00895DEC">
        <w:t>the</w:t>
      </w:r>
      <w:r w:rsidRPr="00895DEC">
        <w:rPr>
          <w:spacing w:val="1"/>
        </w:rPr>
        <w:t xml:space="preserve"> </w:t>
      </w:r>
      <w:r w:rsidRPr="00895DEC">
        <w:t>operation</w:t>
      </w:r>
      <w:r w:rsidRPr="00895DEC">
        <w:rPr>
          <w:spacing w:val="1"/>
        </w:rPr>
        <w:t xml:space="preserve"> </w:t>
      </w:r>
      <w:r w:rsidRPr="00895DEC">
        <w:t>of</w:t>
      </w:r>
      <w:r w:rsidRPr="00895DEC">
        <w:rPr>
          <w:spacing w:val="21"/>
        </w:rPr>
        <w:t xml:space="preserve"> </w:t>
      </w:r>
      <w:r w:rsidRPr="00895DEC">
        <w:t>service</w:t>
      </w:r>
      <w:r w:rsidRPr="00895DEC">
        <w:rPr>
          <w:spacing w:val="20"/>
        </w:rPr>
        <w:t xml:space="preserve"> </w:t>
      </w:r>
      <w:r w:rsidRPr="00895DEC">
        <w:t>systems</w:t>
      </w:r>
      <w:r w:rsidRPr="00895DEC">
        <w:rPr>
          <w:spacing w:val="20"/>
        </w:rPr>
        <w:t xml:space="preserve"> </w:t>
      </w:r>
      <w:r w:rsidRPr="00895DEC">
        <w:t>such</w:t>
      </w:r>
      <w:r w:rsidRPr="00895DEC">
        <w:rPr>
          <w:spacing w:val="20"/>
        </w:rPr>
        <w:t xml:space="preserve"> </w:t>
      </w:r>
      <w:r w:rsidRPr="00895DEC">
        <w:t>as</w:t>
      </w:r>
      <w:r w:rsidRPr="00895DEC">
        <w:rPr>
          <w:spacing w:val="20"/>
        </w:rPr>
        <w:t xml:space="preserve"> </w:t>
      </w:r>
      <w:r w:rsidRPr="00895DEC">
        <w:t>compressed</w:t>
      </w:r>
      <w:r w:rsidRPr="00895DEC">
        <w:rPr>
          <w:spacing w:val="20"/>
        </w:rPr>
        <w:t xml:space="preserve"> </w:t>
      </w:r>
      <w:r w:rsidRPr="00895DEC">
        <w:t>air</w:t>
      </w:r>
      <w:r w:rsidRPr="00895DEC">
        <w:rPr>
          <w:spacing w:val="20"/>
        </w:rPr>
        <w:t xml:space="preserve"> </w:t>
      </w:r>
      <w:r w:rsidRPr="00895DEC">
        <w:t>systems</w:t>
      </w:r>
      <w:r w:rsidRPr="00895DEC">
        <w:rPr>
          <w:spacing w:val="20"/>
        </w:rPr>
        <w:t xml:space="preserve"> </w:t>
      </w:r>
      <w:r w:rsidRPr="00895DEC">
        <w:t>and</w:t>
      </w:r>
      <w:r w:rsidRPr="00895DEC">
        <w:rPr>
          <w:spacing w:val="20"/>
        </w:rPr>
        <w:t xml:space="preserve"> </w:t>
      </w:r>
      <w:r w:rsidRPr="00895DEC">
        <w:t>service</w:t>
      </w:r>
      <w:r w:rsidRPr="00895DEC">
        <w:rPr>
          <w:spacing w:val="20"/>
        </w:rPr>
        <w:t xml:space="preserve"> </w:t>
      </w:r>
      <w:r w:rsidRPr="00895DEC">
        <w:rPr>
          <w:spacing w:val="-1"/>
        </w:rPr>
        <w:t>water</w:t>
      </w:r>
      <w:r w:rsidRPr="00895DEC">
        <w:rPr>
          <w:spacing w:val="20"/>
        </w:rPr>
        <w:t xml:space="preserve"> </w:t>
      </w:r>
      <w:r w:rsidRPr="00895DEC">
        <w:t>systems.</w:t>
      </w:r>
      <w:r w:rsidRPr="00895DEC">
        <w:rPr>
          <w:spacing w:val="20"/>
        </w:rPr>
        <w:t xml:space="preserve"> </w:t>
      </w:r>
      <w:r w:rsidR="00881FBF" w:rsidRPr="00895DEC">
        <w:t>Limits and conditions</w:t>
      </w:r>
      <w:r w:rsidRPr="00895DEC">
        <w:rPr>
          <w:spacing w:val="30"/>
        </w:rPr>
        <w:t xml:space="preserve"> </w:t>
      </w:r>
      <w:r w:rsidRPr="00895DEC">
        <w:t>for</w:t>
      </w:r>
      <w:r w:rsidRPr="00895DEC">
        <w:rPr>
          <w:spacing w:val="30"/>
        </w:rPr>
        <w:t xml:space="preserve"> </w:t>
      </w:r>
      <w:r w:rsidRPr="00895DEC">
        <w:t>these</w:t>
      </w:r>
      <w:r w:rsidRPr="00895DEC">
        <w:rPr>
          <w:spacing w:val="30"/>
        </w:rPr>
        <w:t xml:space="preserve"> </w:t>
      </w:r>
      <w:r w:rsidRPr="00895DEC">
        <w:t>service</w:t>
      </w:r>
      <w:r w:rsidRPr="00895DEC">
        <w:rPr>
          <w:spacing w:val="30"/>
        </w:rPr>
        <w:t xml:space="preserve"> </w:t>
      </w:r>
      <w:r w:rsidRPr="00895DEC">
        <w:t>systems</w:t>
      </w:r>
      <w:r w:rsidRPr="00895DEC">
        <w:rPr>
          <w:spacing w:val="30"/>
        </w:rPr>
        <w:t xml:space="preserve"> </w:t>
      </w:r>
      <w:r w:rsidRPr="00895DEC">
        <w:t>should</w:t>
      </w:r>
      <w:r w:rsidRPr="00895DEC">
        <w:rPr>
          <w:spacing w:val="30"/>
        </w:rPr>
        <w:t xml:space="preserve"> </w:t>
      </w:r>
      <w:r w:rsidRPr="00895DEC">
        <w:t>be</w:t>
      </w:r>
      <w:r w:rsidRPr="00895DEC">
        <w:rPr>
          <w:spacing w:val="30"/>
        </w:rPr>
        <w:t xml:space="preserve"> </w:t>
      </w:r>
      <w:r w:rsidRPr="00895DEC">
        <w:t>considered</w:t>
      </w:r>
      <w:r w:rsidR="00881FBF" w:rsidRPr="00895DEC">
        <w:t xml:space="preserve"> in the OLC</w:t>
      </w:r>
      <w:r w:rsidR="00DB40FB" w:rsidRPr="00895DEC">
        <w:t xml:space="preserve"> document</w:t>
      </w:r>
      <w:r w:rsidRPr="00895DEC">
        <w:rPr>
          <w:spacing w:val="30"/>
        </w:rPr>
        <w:t xml:space="preserve"> </w:t>
      </w:r>
      <w:r w:rsidRPr="00895DEC">
        <w:t>if</w:t>
      </w:r>
      <w:r w:rsidRPr="00895DEC">
        <w:rPr>
          <w:spacing w:val="30"/>
        </w:rPr>
        <w:t xml:space="preserve"> </w:t>
      </w:r>
      <w:r w:rsidRPr="00895DEC">
        <w:rPr>
          <w:spacing w:val="-1"/>
        </w:rPr>
        <w:t>they</w:t>
      </w:r>
      <w:r w:rsidRPr="00895DEC">
        <w:rPr>
          <w:spacing w:val="30"/>
        </w:rPr>
        <w:t xml:space="preserve"> </w:t>
      </w:r>
      <w:r w:rsidRPr="00895DEC">
        <w:t>can</w:t>
      </w:r>
      <w:r w:rsidRPr="00895DEC">
        <w:rPr>
          <w:spacing w:val="30"/>
        </w:rPr>
        <w:t xml:space="preserve"> </w:t>
      </w:r>
      <w:r w:rsidRPr="00895DEC">
        <w:rPr>
          <w:spacing w:val="-2"/>
        </w:rPr>
        <w:t>have</w:t>
      </w:r>
      <w:r w:rsidRPr="00895DEC">
        <w:rPr>
          <w:spacing w:val="30"/>
        </w:rPr>
        <w:t xml:space="preserve"> </w:t>
      </w:r>
      <w:r w:rsidRPr="00895DEC">
        <w:t>a</w:t>
      </w:r>
      <w:r w:rsidRPr="00895DEC">
        <w:rPr>
          <w:spacing w:val="23"/>
        </w:rPr>
        <w:t xml:space="preserve"> </w:t>
      </w:r>
      <w:r w:rsidR="00881FBF" w:rsidRPr="00895DEC">
        <w:t>significant</w:t>
      </w:r>
      <w:r w:rsidR="00881FBF" w:rsidRPr="00895DEC">
        <w:rPr>
          <w:spacing w:val="4"/>
        </w:rPr>
        <w:t xml:space="preserve"> </w:t>
      </w:r>
      <w:r w:rsidRPr="00895DEC">
        <w:rPr>
          <w:spacing w:val="-1"/>
        </w:rPr>
        <w:t>effect</w:t>
      </w:r>
      <w:r w:rsidRPr="00895DEC">
        <w:rPr>
          <w:spacing w:val="4"/>
        </w:rPr>
        <w:t xml:space="preserve"> </w:t>
      </w:r>
      <w:r w:rsidRPr="00895DEC">
        <w:t>on</w:t>
      </w:r>
      <w:r w:rsidRPr="00895DEC">
        <w:rPr>
          <w:spacing w:val="4"/>
        </w:rPr>
        <w:t xml:space="preserve"> </w:t>
      </w:r>
      <w:r w:rsidRPr="00895DEC">
        <w:t>plant</w:t>
      </w:r>
      <w:r w:rsidRPr="00895DEC">
        <w:rPr>
          <w:spacing w:val="4"/>
        </w:rPr>
        <w:t xml:space="preserve"> </w:t>
      </w:r>
      <w:r w:rsidRPr="00895DEC">
        <w:rPr>
          <w:spacing w:val="-2"/>
        </w:rPr>
        <w:t>safety.</w:t>
      </w:r>
    </w:p>
    <w:p w14:paraId="3DEAF0B6" w14:textId="5FD85D5B" w:rsidR="00A52C0E" w:rsidRPr="00895DEC" w:rsidRDefault="00320DA2" w:rsidP="00D81D14">
      <w:pPr>
        <w:pStyle w:val="Heading3"/>
        <w:rPr>
          <w:bCs/>
          <w:sz w:val="22"/>
          <w:szCs w:val="28"/>
        </w:rPr>
      </w:pPr>
      <w:bookmarkStart w:id="87" w:name="_Toc57986874"/>
      <w:r w:rsidRPr="00895DEC">
        <w:rPr>
          <w:sz w:val="22"/>
          <w:szCs w:val="28"/>
        </w:rPr>
        <w:t>Electrical</w:t>
      </w:r>
      <w:r w:rsidRPr="00895DEC">
        <w:rPr>
          <w:spacing w:val="4"/>
          <w:sz w:val="22"/>
          <w:szCs w:val="28"/>
        </w:rPr>
        <w:t xml:space="preserve"> </w:t>
      </w:r>
      <w:r w:rsidRPr="00895DEC">
        <w:rPr>
          <w:spacing w:val="-1"/>
          <w:sz w:val="22"/>
          <w:szCs w:val="28"/>
        </w:rPr>
        <w:t>power</w:t>
      </w:r>
      <w:r w:rsidRPr="00895DEC">
        <w:rPr>
          <w:spacing w:val="4"/>
          <w:sz w:val="22"/>
          <w:szCs w:val="28"/>
        </w:rPr>
        <w:t xml:space="preserve"> </w:t>
      </w:r>
      <w:r w:rsidRPr="00895DEC">
        <w:rPr>
          <w:sz w:val="22"/>
          <w:szCs w:val="28"/>
        </w:rPr>
        <w:t>systems</w:t>
      </w:r>
      <w:r w:rsidRPr="00895DEC">
        <w:rPr>
          <w:spacing w:val="4"/>
          <w:sz w:val="22"/>
          <w:szCs w:val="28"/>
        </w:rPr>
        <w:t xml:space="preserve"> </w:t>
      </w:r>
      <w:r w:rsidRPr="00895DEC">
        <w:rPr>
          <w:sz w:val="22"/>
          <w:szCs w:val="28"/>
        </w:rPr>
        <w:t>and</w:t>
      </w:r>
      <w:r w:rsidRPr="00895DEC">
        <w:rPr>
          <w:spacing w:val="4"/>
          <w:sz w:val="22"/>
          <w:szCs w:val="28"/>
        </w:rPr>
        <w:t xml:space="preserve"> </w:t>
      </w:r>
      <w:r w:rsidRPr="00895DEC">
        <w:rPr>
          <w:sz w:val="22"/>
          <w:szCs w:val="28"/>
        </w:rPr>
        <w:t>other</w:t>
      </w:r>
      <w:r w:rsidRPr="00895DEC">
        <w:rPr>
          <w:spacing w:val="4"/>
          <w:sz w:val="22"/>
          <w:szCs w:val="28"/>
        </w:rPr>
        <w:t xml:space="preserve"> </w:t>
      </w:r>
      <w:r w:rsidRPr="00895DEC">
        <w:rPr>
          <w:spacing w:val="-1"/>
          <w:sz w:val="22"/>
          <w:szCs w:val="28"/>
        </w:rPr>
        <w:t>power</w:t>
      </w:r>
      <w:r w:rsidRPr="00895DEC">
        <w:rPr>
          <w:spacing w:val="4"/>
          <w:sz w:val="22"/>
          <w:szCs w:val="28"/>
        </w:rPr>
        <w:t xml:space="preserve"> </w:t>
      </w:r>
      <w:r w:rsidRPr="00895DEC">
        <w:rPr>
          <w:spacing w:val="-1"/>
          <w:sz w:val="22"/>
          <w:szCs w:val="28"/>
        </w:rPr>
        <w:t>sources</w:t>
      </w:r>
      <w:bookmarkEnd w:id="87"/>
    </w:p>
    <w:p w14:paraId="30FBA480" w14:textId="2821553A" w:rsidR="00E70C7E" w:rsidRPr="00895DEC" w:rsidRDefault="00E70C7E" w:rsidP="00AE2946">
      <w:pPr>
        <w:pStyle w:val="AppendixI"/>
      </w:pPr>
      <w:r w:rsidRPr="00895DEC">
        <w:t>A</w:t>
      </w:r>
      <w:r w:rsidR="00320DA2" w:rsidRPr="00895DEC">
        <w:t xml:space="preserve">vailability </w:t>
      </w:r>
      <w:r w:rsidRPr="00895DEC">
        <w:t>and operability requirements for</w:t>
      </w:r>
      <w:r w:rsidR="00320DA2" w:rsidRPr="00895DEC">
        <w:t xml:space="preserve"> the electrical power sources </w:t>
      </w:r>
      <w:r w:rsidR="00767411" w:rsidRPr="00895DEC">
        <w:t xml:space="preserve">in all operational states </w:t>
      </w:r>
      <w:r w:rsidR="00320DA2" w:rsidRPr="00895DEC">
        <w:t>should be stated</w:t>
      </w:r>
      <w:r w:rsidR="00401B9E" w:rsidRPr="00895DEC">
        <w:t xml:space="preserve"> in the OLC</w:t>
      </w:r>
      <w:r w:rsidR="00DB40FB" w:rsidRPr="00895DEC">
        <w:t xml:space="preserve"> document</w:t>
      </w:r>
      <w:r w:rsidR="000A7334">
        <w:t>ation</w:t>
      </w:r>
      <w:r w:rsidR="00320DA2" w:rsidRPr="00895DEC">
        <w:t xml:space="preserve">. These </w:t>
      </w:r>
      <w:r w:rsidRPr="00895DEC">
        <w:t xml:space="preserve">power sources </w:t>
      </w:r>
      <w:r w:rsidR="00320DA2" w:rsidRPr="00895DEC">
        <w:t>include</w:t>
      </w:r>
      <w:r w:rsidRPr="00895DEC">
        <w:t xml:space="preserve"> the following</w:t>
      </w:r>
      <w:r w:rsidR="00320DA2" w:rsidRPr="00895DEC">
        <w:t>:</w:t>
      </w:r>
    </w:p>
    <w:p w14:paraId="01916B71" w14:textId="34F7559C" w:rsidR="00E70C7E" w:rsidRPr="00895DEC" w:rsidRDefault="00E70C7E" w:rsidP="00AE2946">
      <w:pPr>
        <w:pStyle w:val="AppendixI"/>
        <w:numPr>
          <w:ilvl w:val="0"/>
          <w:numId w:val="80"/>
        </w:numPr>
      </w:pPr>
      <w:r w:rsidRPr="00895DEC">
        <w:t>O</w:t>
      </w:r>
      <w:r w:rsidR="00320DA2" w:rsidRPr="00895DEC">
        <w:t xml:space="preserve">ff-site </w:t>
      </w:r>
      <w:r w:rsidRPr="00895DEC">
        <w:t xml:space="preserve">power </w:t>
      </w:r>
      <w:r w:rsidR="00320DA2" w:rsidRPr="00895DEC">
        <w:t>s</w:t>
      </w:r>
      <w:r w:rsidRPr="00895DEC">
        <w:t>upply</w:t>
      </w:r>
      <w:r w:rsidR="00320DA2" w:rsidRPr="00895DEC">
        <w:t>;</w:t>
      </w:r>
    </w:p>
    <w:p w14:paraId="62EB0F95" w14:textId="76085348" w:rsidR="00E70C7E" w:rsidRPr="00895DEC" w:rsidRDefault="00E70C7E" w:rsidP="00AE2946">
      <w:pPr>
        <w:pStyle w:val="AppendixI"/>
        <w:numPr>
          <w:ilvl w:val="0"/>
          <w:numId w:val="80"/>
        </w:numPr>
      </w:pPr>
      <w:r w:rsidRPr="00895DEC">
        <w:t>O</w:t>
      </w:r>
      <w:r w:rsidR="00320DA2" w:rsidRPr="00895DEC">
        <w:t>n-site generators (diesels and gas turbines, including associated fuel reserves);</w:t>
      </w:r>
    </w:p>
    <w:p w14:paraId="63D8589C" w14:textId="386FEB37" w:rsidR="00E70C7E" w:rsidRPr="00895DEC" w:rsidRDefault="00E70C7E" w:rsidP="00AE2946">
      <w:pPr>
        <w:pStyle w:val="AppendixI"/>
        <w:numPr>
          <w:ilvl w:val="0"/>
          <w:numId w:val="80"/>
        </w:numPr>
      </w:pPr>
      <w:r w:rsidRPr="00895DEC">
        <w:lastRenderedPageBreak/>
        <w:t>B</w:t>
      </w:r>
      <w:r w:rsidR="00320DA2" w:rsidRPr="00895DEC">
        <w:t>atteries and associated control</w:t>
      </w:r>
      <w:r w:rsidRPr="00895DEC">
        <w:t xml:space="preserve"> systems</w:t>
      </w:r>
      <w:r w:rsidR="00320DA2" w:rsidRPr="00895DEC">
        <w:t>;</w:t>
      </w:r>
    </w:p>
    <w:p w14:paraId="747C6377" w14:textId="28FA8928" w:rsidR="00E70C7E" w:rsidRPr="00895DEC" w:rsidRDefault="00E70C7E" w:rsidP="00AE2946">
      <w:pPr>
        <w:pStyle w:val="AppendixI"/>
        <w:numPr>
          <w:ilvl w:val="0"/>
          <w:numId w:val="80"/>
        </w:numPr>
      </w:pPr>
      <w:r w:rsidRPr="00895DEC">
        <w:t>P</w:t>
      </w:r>
      <w:r w:rsidR="00320DA2" w:rsidRPr="00895DEC">
        <w:t>rotective, distribution and switching devices.</w:t>
      </w:r>
    </w:p>
    <w:p w14:paraId="0AAF8217" w14:textId="5D9A2EF0" w:rsidR="00A52C0E" w:rsidRPr="00895DEC" w:rsidRDefault="00320DA2" w:rsidP="00AE2946">
      <w:pPr>
        <w:pStyle w:val="AppendixI"/>
      </w:pPr>
      <w:r w:rsidRPr="00895DEC">
        <w:t xml:space="preserve">The operability requirements should be such that </w:t>
      </w:r>
      <w:proofErr w:type="gramStart"/>
      <w:r w:rsidRPr="00895DEC">
        <w:t>sufficient</w:t>
      </w:r>
      <w:proofErr w:type="gramEnd"/>
      <w:r w:rsidRPr="00895DEC">
        <w:t xml:space="preserve"> power will be available to supply all safety </w:t>
      </w:r>
      <w:r w:rsidR="00F23490" w:rsidRPr="00895DEC">
        <w:t xml:space="preserve">systems </w:t>
      </w:r>
      <w:r w:rsidRPr="00895DEC">
        <w:t xml:space="preserve">necessary for safe shutdown of the </w:t>
      </w:r>
      <w:r w:rsidR="00D31454" w:rsidRPr="00895DEC">
        <w:t>reactor</w:t>
      </w:r>
      <w:r w:rsidRPr="00895DEC">
        <w:t xml:space="preserve">, and for the mitigation and control of accident conditions. The operability requirements should determine the necessary power, redundancy of supply lines, maximum permissible time delays and necessary duration of the emergency power supply. Equivalent requirements should be stated </w:t>
      </w:r>
      <w:r w:rsidR="007C01D5" w:rsidRPr="00895DEC">
        <w:t>in the OLC document</w:t>
      </w:r>
      <w:r w:rsidR="000A7334">
        <w:t>ation</w:t>
      </w:r>
      <w:r w:rsidR="007C01D5" w:rsidRPr="00895DEC">
        <w:t xml:space="preserve"> </w:t>
      </w:r>
      <w:r w:rsidRPr="00895DEC">
        <w:t xml:space="preserve">for other power sources (for example, the pneumatic power system). </w:t>
      </w:r>
      <w:proofErr w:type="gramStart"/>
      <w:r w:rsidRPr="00895DEC">
        <w:t>Particular care</w:t>
      </w:r>
      <w:proofErr w:type="gramEnd"/>
      <w:r w:rsidRPr="00895DEC">
        <w:t xml:space="preserve"> should be taken to ensure that electrical supplies remain adequate in shutdown operations, when many systems and components will be out of service for maintenance.</w:t>
      </w:r>
    </w:p>
    <w:p w14:paraId="49B40709" w14:textId="142A64EC" w:rsidR="00A52C0E" w:rsidRPr="00895DEC" w:rsidRDefault="00320DA2" w:rsidP="00D81D14">
      <w:pPr>
        <w:pStyle w:val="Heading3"/>
        <w:rPr>
          <w:bCs/>
          <w:sz w:val="22"/>
          <w:szCs w:val="28"/>
        </w:rPr>
      </w:pPr>
      <w:bookmarkStart w:id="88" w:name="_Toc57986875"/>
      <w:r w:rsidRPr="00895DEC">
        <w:rPr>
          <w:sz w:val="22"/>
          <w:szCs w:val="28"/>
        </w:rPr>
        <w:t>Seismic</w:t>
      </w:r>
      <w:r w:rsidRPr="00895DEC">
        <w:rPr>
          <w:spacing w:val="4"/>
          <w:sz w:val="22"/>
          <w:szCs w:val="28"/>
        </w:rPr>
        <w:t xml:space="preserve"> </w:t>
      </w:r>
      <w:r w:rsidRPr="00895DEC">
        <w:rPr>
          <w:sz w:val="22"/>
          <w:szCs w:val="28"/>
        </w:rPr>
        <w:t>monitor</w:t>
      </w:r>
      <w:r w:rsidR="003F5CC0" w:rsidRPr="00895DEC">
        <w:rPr>
          <w:sz w:val="22"/>
          <w:szCs w:val="28"/>
        </w:rPr>
        <w:t>ing</w:t>
      </w:r>
      <w:bookmarkEnd w:id="88"/>
    </w:p>
    <w:p w14:paraId="65EFEBB4" w14:textId="04823DAF" w:rsidR="00A52C0E" w:rsidRPr="00895DEC" w:rsidRDefault="00320DA2" w:rsidP="00AE2946">
      <w:pPr>
        <w:pStyle w:val="AppendixI"/>
      </w:pPr>
      <w:r w:rsidRPr="00895DEC">
        <w:t xml:space="preserve">Where applicable, </w:t>
      </w:r>
      <w:r w:rsidR="001F6A88">
        <w:t>o</w:t>
      </w:r>
      <w:r w:rsidRPr="00895DEC">
        <w:t>perability requirements for seismic monitoring instrumentation should be stated</w:t>
      </w:r>
      <w:r w:rsidR="00401B9E" w:rsidRPr="00895DEC">
        <w:t xml:space="preserve"> in operating procedures or </w:t>
      </w:r>
      <w:r w:rsidR="00DB40FB" w:rsidRPr="00895DEC">
        <w:t xml:space="preserve">in </w:t>
      </w:r>
      <w:r w:rsidR="00401B9E" w:rsidRPr="00895DEC">
        <w:t>the OLC</w:t>
      </w:r>
      <w:r w:rsidR="00DB40FB" w:rsidRPr="00895DEC">
        <w:t xml:space="preserve"> document</w:t>
      </w:r>
      <w:r w:rsidR="001F6A88">
        <w:t>ation</w:t>
      </w:r>
      <w:r w:rsidRPr="00895DEC">
        <w:t>. Settings should be established for alarms or for any corrective</w:t>
      </w:r>
      <w:r w:rsidR="00BA0893" w:rsidRPr="00895DEC">
        <w:t xml:space="preserve"> </w:t>
      </w:r>
      <w:r w:rsidRPr="00895DEC">
        <w:t>action</w:t>
      </w:r>
      <w:r w:rsidR="009264DB" w:rsidRPr="00895DEC">
        <w:t>,</w:t>
      </w:r>
      <w:r w:rsidRPr="00895DEC">
        <w:t xml:space="preserve"> consistent with the safety analysis report. The number of devices </w:t>
      </w:r>
      <w:r w:rsidR="009264DB" w:rsidRPr="00895DEC">
        <w:t>shou</w:t>
      </w:r>
      <w:r w:rsidR="00EB00DD" w:rsidRPr="00895DEC">
        <w:t>l</w:t>
      </w:r>
      <w:r w:rsidR="009264DB" w:rsidRPr="00895DEC">
        <w:t xml:space="preserve">d be </w:t>
      </w:r>
      <w:r w:rsidRPr="00895DEC">
        <w:t xml:space="preserve">specified </w:t>
      </w:r>
      <w:r w:rsidR="009264DB" w:rsidRPr="00895DEC">
        <w:t xml:space="preserve">and </w:t>
      </w:r>
      <w:r w:rsidRPr="00895DEC">
        <w:t xml:space="preserve">should be </w:t>
      </w:r>
      <w:proofErr w:type="gramStart"/>
      <w:r w:rsidRPr="00895DEC">
        <w:t>sufficient</w:t>
      </w:r>
      <w:proofErr w:type="gramEnd"/>
      <w:r w:rsidRPr="00895DEC">
        <w:t xml:space="preserve"> to ensure that any necessary automatic action is initiated at the specified limits.</w:t>
      </w:r>
    </w:p>
    <w:p w14:paraId="6478282B" w14:textId="1BFBCF2B" w:rsidR="00A52C0E" w:rsidRPr="00895DEC" w:rsidRDefault="00320DA2" w:rsidP="00D81D14">
      <w:pPr>
        <w:pStyle w:val="Heading3"/>
        <w:rPr>
          <w:bCs/>
          <w:sz w:val="22"/>
          <w:szCs w:val="28"/>
        </w:rPr>
      </w:pPr>
      <w:bookmarkStart w:id="89" w:name="_Toc57986876"/>
      <w:r w:rsidRPr="00895DEC">
        <w:rPr>
          <w:sz w:val="22"/>
          <w:szCs w:val="28"/>
        </w:rPr>
        <w:t>Movement</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heavy</w:t>
      </w:r>
      <w:r w:rsidRPr="00895DEC">
        <w:rPr>
          <w:spacing w:val="4"/>
          <w:sz w:val="22"/>
          <w:szCs w:val="28"/>
        </w:rPr>
        <w:t xml:space="preserve"> </w:t>
      </w:r>
      <w:r w:rsidRPr="00895DEC">
        <w:rPr>
          <w:sz w:val="22"/>
          <w:szCs w:val="28"/>
        </w:rPr>
        <w:t>objects</w:t>
      </w:r>
      <w:bookmarkEnd w:id="89"/>
    </w:p>
    <w:p w14:paraId="3FFF5212" w14:textId="21CF66D1" w:rsidR="00A52C0E" w:rsidRPr="00895DEC" w:rsidRDefault="007F6CD3" w:rsidP="00AE2946">
      <w:pPr>
        <w:pStyle w:val="AppendixI"/>
      </w:pPr>
      <w:r>
        <w:t xml:space="preserve">Restrictions </w:t>
      </w:r>
      <w:r w:rsidR="00320DA2" w:rsidRPr="00895DEC">
        <w:t xml:space="preserve">should be </w:t>
      </w:r>
      <w:r w:rsidR="003117D5" w:rsidRPr="00895DEC">
        <w:t>stated</w:t>
      </w:r>
      <w:r w:rsidR="00401B9E" w:rsidRPr="00895DEC">
        <w:t xml:space="preserve"> in operating procedures or </w:t>
      </w:r>
      <w:r w:rsidR="00DB40FB" w:rsidRPr="00895DEC">
        <w:t xml:space="preserve">in </w:t>
      </w:r>
      <w:r w:rsidR="00401B9E" w:rsidRPr="00895DEC">
        <w:t>the OLC</w:t>
      </w:r>
      <w:r w:rsidR="00DB40FB" w:rsidRPr="00895DEC">
        <w:t xml:space="preserve"> document</w:t>
      </w:r>
      <w:r w:rsidR="001F6A88">
        <w:t>ation</w:t>
      </w:r>
      <w:r w:rsidR="003117D5" w:rsidRPr="00895DEC">
        <w:t xml:space="preserve"> </w:t>
      </w:r>
      <w:r w:rsidR="00320DA2" w:rsidRPr="00895DEC">
        <w:t xml:space="preserve">to prevent the movement of heavy objects over, or adjacent to, areas where </w:t>
      </w:r>
      <w:r w:rsidR="0028619D" w:rsidRPr="00895DEC">
        <w:t xml:space="preserve">items important to </w:t>
      </w:r>
      <w:r w:rsidR="00320DA2" w:rsidRPr="00895DEC">
        <w:t xml:space="preserve">safety could be damaged as a result of </w:t>
      </w:r>
      <w:r w:rsidR="0012388A" w:rsidRPr="00895DEC">
        <w:t xml:space="preserve">the </w:t>
      </w:r>
      <w:r w:rsidR="00320DA2" w:rsidRPr="00895DEC">
        <w:t>misuse or failure of lifting equipment.</w:t>
      </w:r>
    </w:p>
    <w:p w14:paraId="2C708E91" w14:textId="0BAA2675" w:rsidR="00A52C0E" w:rsidRPr="00895DEC" w:rsidRDefault="00320DA2" w:rsidP="00D81D14">
      <w:pPr>
        <w:pStyle w:val="Heading3"/>
        <w:rPr>
          <w:bCs/>
          <w:sz w:val="22"/>
          <w:szCs w:val="28"/>
        </w:rPr>
      </w:pPr>
      <w:bookmarkStart w:id="90" w:name="_Toc57986877"/>
      <w:r w:rsidRPr="00895DEC">
        <w:rPr>
          <w:sz w:val="22"/>
          <w:szCs w:val="28"/>
        </w:rPr>
        <w:t>Fuel</w:t>
      </w:r>
      <w:r w:rsidRPr="00895DEC">
        <w:rPr>
          <w:spacing w:val="4"/>
          <w:sz w:val="22"/>
          <w:szCs w:val="28"/>
        </w:rPr>
        <w:t xml:space="preserve"> </w:t>
      </w:r>
      <w:r w:rsidRPr="00895DEC">
        <w:rPr>
          <w:sz w:val="22"/>
          <w:szCs w:val="28"/>
        </w:rPr>
        <w:t>handling</w:t>
      </w:r>
      <w:bookmarkEnd w:id="90"/>
    </w:p>
    <w:p w14:paraId="2E442C8D" w14:textId="2E6C81CC" w:rsidR="0028619D" w:rsidRPr="00895DEC" w:rsidRDefault="00401B9E" w:rsidP="00AE2946">
      <w:pPr>
        <w:pStyle w:val="AppendixI"/>
      </w:pPr>
      <w:r w:rsidRPr="00895DEC">
        <w:t xml:space="preserve">Operating limits and conditions </w:t>
      </w:r>
      <w:r w:rsidR="00320DA2" w:rsidRPr="00895DEC">
        <w:t xml:space="preserve">for fuel and absorber handling should </w:t>
      </w:r>
      <w:r w:rsidR="0028619D" w:rsidRPr="00895DEC">
        <w:t xml:space="preserve">be stated </w:t>
      </w:r>
      <w:r w:rsidRPr="00895DEC">
        <w:t>in the OLC</w:t>
      </w:r>
      <w:r w:rsidR="00DB40FB" w:rsidRPr="00895DEC">
        <w:t xml:space="preserve"> document</w:t>
      </w:r>
      <w:r w:rsidR="001F6A88">
        <w:t>ation</w:t>
      </w:r>
      <w:r w:rsidRPr="00895DEC">
        <w:t xml:space="preserve"> </w:t>
      </w:r>
      <w:r w:rsidR="0028619D" w:rsidRPr="00895DEC">
        <w:t xml:space="preserve">and should </w:t>
      </w:r>
      <w:r w:rsidR="00320DA2" w:rsidRPr="00895DEC">
        <w:t xml:space="preserve">include limits on the amount of fuel </w:t>
      </w:r>
      <w:r w:rsidR="0028619D" w:rsidRPr="00895DEC">
        <w:t xml:space="preserve">that </w:t>
      </w:r>
      <w:r w:rsidR="00320DA2" w:rsidRPr="00895DEC">
        <w:t xml:space="preserve">can be handled at one time and, if necessary, on the temperature and decay time of irradiated fuel. If appropriate, </w:t>
      </w:r>
      <w:r w:rsidR="0028619D" w:rsidRPr="00895DEC">
        <w:t xml:space="preserve">operability </w:t>
      </w:r>
      <w:r w:rsidR="00320DA2" w:rsidRPr="00895DEC">
        <w:t>requirements for fuel handling equipment should be stated.</w:t>
      </w:r>
    </w:p>
    <w:p w14:paraId="0462C3B8" w14:textId="6DE12274" w:rsidR="00A52C0E" w:rsidRPr="00895DEC" w:rsidRDefault="00320DA2" w:rsidP="00AE2946">
      <w:pPr>
        <w:pStyle w:val="AppendixI"/>
      </w:pPr>
      <w:r w:rsidRPr="00895DEC">
        <w:t xml:space="preserve">Provision should be made for monitoring the core reactivity during fuel loading or refuelling operations to ensure </w:t>
      </w:r>
      <w:r w:rsidR="0028619D" w:rsidRPr="00895DEC">
        <w:t xml:space="preserve">compliance with </w:t>
      </w:r>
      <w:r w:rsidRPr="00895DEC">
        <w:t xml:space="preserve">the reactivity </w:t>
      </w:r>
      <w:proofErr w:type="gramStart"/>
      <w:r w:rsidR="0028619D" w:rsidRPr="00895DEC">
        <w:t>OLCs</w:t>
      </w:r>
      <w:r w:rsidRPr="00895DEC">
        <w:t>..</w:t>
      </w:r>
      <w:proofErr w:type="gramEnd"/>
      <w:r w:rsidRPr="00895DEC">
        <w:t xml:space="preserve"> To ensure that operations </w:t>
      </w:r>
      <w:r w:rsidR="0028619D" w:rsidRPr="00895DEC">
        <w:t xml:space="preserve">that </w:t>
      </w:r>
      <w:r w:rsidRPr="00895DEC">
        <w:t xml:space="preserve">might give rise to </w:t>
      </w:r>
      <w:r w:rsidR="0028619D" w:rsidRPr="00895DEC">
        <w:t xml:space="preserve">a </w:t>
      </w:r>
      <w:r w:rsidRPr="00895DEC">
        <w:t>radiation hazard</w:t>
      </w:r>
      <w:r w:rsidR="0028619D" w:rsidRPr="00895DEC">
        <w:t xml:space="preserve"> or a criticality accident</w:t>
      </w:r>
      <w:r w:rsidRPr="00895DEC">
        <w:t xml:space="preserve"> are not undertaken during fuel movements, </w:t>
      </w:r>
      <w:r w:rsidR="0028619D" w:rsidRPr="00895DEC">
        <w:t xml:space="preserve">conditions </w:t>
      </w:r>
      <w:r w:rsidRPr="00895DEC">
        <w:t>for communication between the fuel handling personnel and the operating personnel in the control room should be stated</w:t>
      </w:r>
      <w:r w:rsidR="009818FD" w:rsidRPr="00895DEC">
        <w:t xml:space="preserve"> in operating procedures</w:t>
      </w:r>
      <w:r w:rsidRPr="00895DEC">
        <w:t>.</w:t>
      </w:r>
    </w:p>
    <w:p w14:paraId="4D4A1152" w14:textId="6EFF1820" w:rsidR="00A52C0E" w:rsidRPr="00895DEC" w:rsidRDefault="00320DA2" w:rsidP="00D81D14">
      <w:pPr>
        <w:pStyle w:val="Heading3"/>
        <w:rPr>
          <w:bCs/>
          <w:sz w:val="22"/>
          <w:szCs w:val="28"/>
        </w:rPr>
      </w:pPr>
      <w:bookmarkStart w:id="91" w:name="_Toc57986878"/>
      <w:r w:rsidRPr="00895DEC">
        <w:rPr>
          <w:sz w:val="22"/>
          <w:szCs w:val="28"/>
        </w:rPr>
        <w:t>Storage</w:t>
      </w:r>
      <w:r w:rsidRPr="00895DEC">
        <w:rPr>
          <w:spacing w:val="4"/>
          <w:sz w:val="22"/>
          <w:szCs w:val="28"/>
        </w:rPr>
        <w:t xml:space="preserve"> </w:t>
      </w:r>
      <w:r w:rsidRPr="00895DEC">
        <w:rPr>
          <w:sz w:val="22"/>
          <w:szCs w:val="28"/>
        </w:rPr>
        <w:t>of</w:t>
      </w:r>
      <w:r w:rsidRPr="00895DEC">
        <w:rPr>
          <w:spacing w:val="4"/>
          <w:sz w:val="22"/>
          <w:szCs w:val="28"/>
        </w:rPr>
        <w:t xml:space="preserve"> </w:t>
      </w:r>
      <w:r w:rsidRPr="00895DEC">
        <w:rPr>
          <w:sz w:val="22"/>
          <w:szCs w:val="28"/>
        </w:rPr>
        <w:t>irradiated</w:t>
      </w:r>
      <w:r w:rsidRPr="00895DEC">
        <w:rPr>
          <w:spacing w:val="4"/>
          <w:sz w:val="22"/>
          <w:szCs w:val="28"/>
        </w:rPr>
        <w:t xml:space="preserve"> </w:t>
      </w:r>
      <w:r w:rsidRPr="00895DEC">
        <w:rPr>
          <w:sz w:val="22"/>
          <w:szCs w:val="28"/>
        </w:rPr>
        <w:t>fuel</w:t>
      </w:r>
      <w:bookmarkEnd w:id="91"/>
    </w:p>
    <w:p w14:paraId="6BE7F6E8" w14:textId="13BC46C7" w:rsidR="00CE1118" w:rsidRPr="00895DEC" w:rsidRDefault="00320DA2" w:rsidP="00AE2946">
      <w:pPr>
        <w:pStyle w:val="AppendixI"/>
      </w:pPr>
      <w:r w:rsidRPr="00895DEC">
        <w:t xml:space="preserve">The conditions for storage of irradiated fuel should be stated </w:t>
      </w:r>
      <w:r w:rsidR="009818FD" w:rsidRPr="00895DEC">
        <w:t xml:space="preserve">in operating procedures or </w:t>
      </w:r>
      <w:r w:rsidR="00DB40FB" w:rsidRPr="00895DEC">
        <w:t xml:space="preserve">in </w:t>
      </w:r>
      <w:r w:rsidR="009818FD" w:rsidRPr="00895DEC">
        <w:t>the OLC</w:t>
      </w:r>
      <w:r w:rsidR="00DB40FB" w:rsidRPr="00895DEC">
        <w:t xml:space="preserve"> document</w:t>
      </w:r>
      <w:r w:rsidR="001F6A88">
        <w:t xml:space="preserve">ation, </w:t>
      </w:r>
      <w:r w:rsidRPr="00895DEC">
        <w:t>and should include</w:t>
      </w:r>
      <w:r w:rsidR="00CE1118" w:rsidRPr="00895DEC">
        <w:t xml:space="preserve"> the following</w:t>
      </w:r>
      <w:r w:rsidRPr="00895DEC">
        <w:t>:</w:t>
      </w:r>
    </w:p>
    <w:p w14:paraId="418B2CAC" w14:textId="71007763" w:rsidR="00CE1118" w:rsidRPr="00895DEC" w:rsidRDefault="00CE1118" w:rsidP="00AE2946">
      <w:pPr>
        <w:pStyle w:val="AppendixI"/>
        <w:numPr>
          <w:ilvl w:val="0"/>
          <w:numId w:val="81"/>
        </w:numPr>
      </w:pPr>
      <w:r w:rsidRPr="00895DEC">
        <w:t>T</w:t>
      </w:r>
      <w:r w:rsidR="00320DA2" w:rsidRPr="00895DEC">
        <w:t>he minimum cooling capability of the cooling system for spent fuel</w:t>
      </w:r>
      <w:r w:rsidRPr="00895DEC">
        <w:t>,</w:t>
      </w:r>
      <w:r w:rsidR="00320DA2" w:rsidRPr="00895DEC">
        <w:t xml:space="preserve"> and the minimum water level above the fuel;</w:t>
      </w:r>
    </w:p>
    <w:p w14:paraId="19564F79" w14:textId="39F10FBF" w:rsidR="00CE1118" w:rsidRPr="00895DEC" w:rsidRDefault="00CE1118" w:rsidP="00AE2946">
      <w:pPr>
        <w:pStyle w:val="AppendixI"/>
        <w:numPr>
          <w:ilvl w:val="0"/>
          <w:numId w:val="81"/>
        </w:numPr>
      </w:pPr>
      <w:r w:rsidRPr="00895DEC">
        <w:t>A</w:t>
      </w:r>
      <w:r w:rsidR="00320DA2" w:rsidRPr="00895DEC">
        <w:t xml:space="preserve"> prohibition against storage of fuel in any position other than that designated for irradiated fuel;</w:t>
      </w:r>
    </w:p>
    <w:p w14:paraId="42261E63" w14:textId="38F407B3" w:rsidR="00CE1118" w:rsidRPr="00895DEC" w:rsidRDefault="00CE1118" w:rsidP="00AE2946">
      <w:pPr>
        <w:pStyle w:val="AppendixI"/>
        <w:numPr>
          <w:ilvl w:val="0"/>
          <w:numId w:val="81"/>
        </w:numPr>
      </w:pPr>
      <w:r w:rsidRPr="00895DEC">
        <w:t>T</w:t>
      </w:r>
      <w:r w:rsidR="00320DA2" w:rsidRPr="00895DEC">
        <w:t>he minimum reserve capacity for storage;</w:t>
      </w:r>
    </w:p>
    <w:p w14:paraId="13982018" w14:textId="04D83BD7" w:rsidR="00CE1118" w:rsidRPr="00895DEC" w:rsidRDefault="00CE1118" w:rsidP="00AE2946">
      <w:pPr>
        <w:pStyle w:val="AppendixI"/>
        <w:numPr>
          <w:ilvl w:val="0"/>
          <w:numId w:val="81"/>
        </w:numPr>
      </w:pPr>
      <w:r w:rsidRPr="00895DEC">
        <w:t>T</w:t>
      </w:r>
      <w:r w:rsidR="00320DA2" w:rsidRPr="00895DEC">
        <w:t>he appropriate reactivity margins to guard against criticality in the storage area.</w:t>
      </w:r>
    </w:p>
    <w:p w14:paraId="3BB13C36" w14:textId="3CF8105A" w:rsidR="00A52C0E" w:rsidRPr="00895DEC" w:rsidRDefault="00320DA2" w:rsidP="00AE2946">
      <w:pPr>
        <w:pStyle w:val="AppendixI"/>
        <w:numPr>
          <w:ilvl w:val="0"/>
          <w:numId w:val="0"/>
        </w:numPr>
      </w:pPr>
      <w:r w:rsidRPr="00895DEC">
        <w:t>Appropriate</w:t>
      </w:r>
      <w:r w:rsidRPr="00895DEC">
        <w:rPr>
          <w:spacing w:val="20"/>
        </w:rPr>
        <w:t xml:space="preserve"> </w:t>
      </w:r>
      <w:r w:rsidRPr="00895DEC">
        <w:t>radiation</w:t>
      </w:r>
      <w:r w:rsidRPr="00895DEC">
        <w:rPr>
          <w:spacing w:val="20"/>
        </w:rPr>
        <w:t xml:space="preserve"> </w:t>
      </w:r>
      <w:r w:rsidRPr="00895DEC">
        <w:t>monitoring</w:t>
      </w:r>
      <w:r w:rsidRPr="00895DEC">
        <w:rPr>
          <w:spacing w:val="20"/>
        </w:rPr>
        <w:t xml:space="preserve"> </w:t>
      </w:r>
      <w:r w:rsidRPr="00895DEC">
        <w:t>should</w:t>
      </w:r>
      <w:r w:rsidRPr="00895DEC">
        <w:rPr>
          <w:spacing w:val="20"/>
        </w:rPr>
        <w:t xml:space="preserve"> </w:t>
      </w:r>
      <w:r w:rsidRPr="00895DEC">
        <w:t>also</w:t>
      </w:r>
      <w:r w:rsidRPr="00895DEC">
        <w:rPr>
          <w:spacing w:val="20"/>
        </w:rPr>
        <w:t xml:space="preserve"> </w:t>
      </w:r>
      <w:r w:rsidRPr="00895DEC">
        <w:t>be</w:t>
      </w:r>
      <w:r w:rsidRPr="00895DEC">
        <w:rPr>
          <w:spacing w:val="20"/>
        </w:rPr>
        <w:t xml:space="preserve"> </w:t>
      </w:r>
      <w:r w:rsidRPr="00895DEC">
        <w:rPr>
          <w:spacing w:val="-1"/>
        </w:rPr>
        <w:t>specified</w:t>
      </w:r>
      <w:r w:rsidRPr="00895DEC">
        <w:rPr>
          <w:spacing w:val="20"/>
        </w:rPr>
        <w:t xml:space="preserve"> </w:t>
      </w:r>
      <w:r w:rsidRPr="00895DEC">
        <w:t>for</w:t>
      </w:r>
      <w:r w:rsidRPr="00895DEC">
        <w:rPr>
          <w:spacing w:val="20"/>
        </w:rPr>
        <w:t xml:space="preserve"> </w:t>
      </w:r>
      <w:r w:rsidRPr="00895DEC">
        <w:t>the</w:t>
      </w:r>
      <w:r w:rsidRPr="00895DEC">
        <w:rPr>
          <w:spacing w:val="20"/>
        </w:rPr>
        <w:t xml:space="preserve"> </w:t>
      </w:r>
      <w:r w:rsidRPr="00895DEC">
        <w:t>storage</w:t>
      </w:r>
      <w:r w:rsidRPr="00895DEC">
        <w:rPr>
          <w:spacing w:val="25"/>
        </w:rPr>
        <w:t xml:space="preserve"> </w:t>
      </w:r>
      <w:r w:rsidRPr="00895DEC">
        <w:t>area</w:t>
      </w:r>
      <w:r w:rsidRPr="00895DEC">
        <w:rPr>
          <w:spacing w:val="4"/>
        </w:rPr>
        <w:t xml:space="preserve"> </w:t>
      </w:r>
      <w:r w:rsidRPr="00895DEC">
        <w:t>for</w:t>
      </w:r>
      <w:r w:rsidRPr="00895DEC">
        <w:rPr>
          <w:spacing w:val="4"/>
        </w:rPr>
        <w:t xml:space="preserve"> </w:t>
      </w:r>
      <w:r w:rsidRPr="00895DEC">
        <w:t>irradiated</w:t>
      </w:r>
      <w:r w:rsidRPr="00895DEC">
        <w:rPr>
          <w:spacing w:val="4"/>
        </w:rPr>
        <w:t xml:space="preserve"> </w:t>
      </w:r>
      <w:r w:rsidRPr="00895DEC">
        <w:t>fuel.</w:t>
      </w:r>
    </w:p>
    <w:p w14:paraId="13A5DBC1" w14:textId="77F5ED51" w:rsidR="00A52C0E" w:rsidRPr="00895DEC" w:rsidRDefault="00320DA2" w:rsidP="00D81D14">
      <w:pPr>
        <w:pStyle w:val="Heading3"/>
        <w:rPr>
          <w:bCs/>
          <w:sz w:val="22"/>
          <w:szCs w:val="28"/>
        </w:rPr>
      </w:pPr>
      <w:bookmarkStart w:id="92" w:name="_Toc57986879"/>
      <w:r w:rsidRPr="00895DEC">
        <w:rPr>
          <w:sz w:val="22"/>
          <w:szCs w:val="28"/>
        </w:rPr>
        <w:t>Storage</w:t>
      </w:r>
      <w:r w:rsidRPr="00895DEC">
        <w:rPr>
          <w:spacing w:val="4"/>
          <w:sz w:val="22"/>
          <w:szCs w:val="28"/>
        </w:rPr>
        <w:t xml:space="preserve"> </w:t>
      </w:r>
      <w:r w:rsidRPr="00895DEC">
        <w:rPr>
          <w:sz w:val="22"/>
          <w:szCs w:val="28"/>
        </w:rPr>
        <w:t>of</w:t>
      </w:r>
      <w:r w:rsidRPr="00895DEC">
        <w:rPr>
          <w:spacing w:val="4"/>
          <w:sz w:val="22"/>
          <w:szCs w:val="28"/>
        </w:rPr>
        <w:t xml:space="preserve"> </w:t>
      </w:r>
      <w:r w:rsidR="006B7CE0" w:rsidRPr="00895DEC">
        <w:rPr>
          <w:sz w:val="22"/>
          <w:szCs w:val="28"/>
        </w:rPr>
        <w:t>fresh</w:t>
      </w:r>
      <w:r w:rsidRPr="00895DEC">
        <w:rPr>
          <w:spacing w:val="4"/>
          <w:sz w:val="22"/>
          <w:szCs w:val="28"/>
        </w:rPr>
        <w:t xml:space="preserve"> </w:t>
      </w:r>
      <w:r w:rsidRPr="00895DEC">
        <w:rPr>
          <w:sz w:val="22"/>
          <w:szCs w:val="28"/>
        </w:rPr>
        <w:t>fuel</w:t>
      </w:r>
      <w:bookmarkEnd w:id="92"/>
    </w:p>
    <w:p w14:paraId="6E3C8C13" w14:textId="767C6A77" w:rsidR="00A52C0E" w:rsidRPr="00895DEC" w:rsidRDefault="00320DA2" w:rsidP="00AE2946">
      <w:pPr>
        <w:pStyle w:val="AppendixI"/>
      </w:pPr>
      <w:r w:rsidRPr="00895DEC">
        <w:t xml:space="preserve">The </w:t>
      </w:r>
      <w:r w:rsidR="009818FD" w:rsidRPr="00895DEC">
        <w:t xml:space="preserve">conditions </w:t>
      </w:r>
      <w:r w:rsidRPr="00895DEC">
        <w:t xml:space="preserve">for </w:t>
      </w:r>
      <w:r w:rsidR="006B7CE0" w:rsidRPr="00895DEC">
        <w:t>fresh</w:t>
      </w:r>
      <w:r w:rsidRPr="00895DEC">
        <w:t xml:space="preserve"> fuel storage should be stated</w:t>
      </w:r>
      <w:r w:rsidR="009818FD" w:rsidRPr="00895DEC">
        <w:t xml:space="preserve"> in operating procedures or </w:t>
      </w:r>
      <w:r w:rsidR="00DB40FB" w:rsidRPr="00895DEC">
        <w:t xml:space="preserve">in </w:t>
      </w:r>
      <w:r w:rsidR="009818FD" w:rsidRPr="00895DEC">
        <w:t>the OLC</w:t>
      </w:r>
      <w:r w:rsidR="00DB40FB" w:rsidRPr="00895DEC">
        <w:t xml:space="preserve"> </w:t>
      </w:r>
      <w:r w:rsidR="00DB40FB" w:rsidRPr="00895DEC">
        <w:lastRenderedPageBreak/>
        <w:t>document</w:t>
      </w:r>
      <w:r w:rsidR="001F6A88">
        <w:t>ation</w:t>
      </w:r>
      <w:r w:rsidRPr="00895DEC">
        <w:t>. Any special measures to prevent criticality in</w:t>
      </w:r>
      <w:r w:rsidR="006B7CE0" w:rsidRPr="00895DEC">
        <w:t xml:space="preserve"> fresh</w:t>
      </w:r>
      <w:r w:rsidRPr="00895DEC">
        <w:t xml:space="preserve"> fuel during handling or storage should also be stated</w:t>
      </w:r>
      <w:r w:rsidR="009818FD" w:rsidRPr="00895DEC">
        <w:t xml:space="preserve"> in operating procedures</w:t>
      </w:r>
      <w:r w:rsidRPr="00895DEC">
        <w:t xml:space="preserve">. </w:t>
      </w:r>
      <w:r w:rsidR="00CE1118" w:rsidRPr="00895DEC">
        <w:t>Manufacturing data for f</w:t>
      </w:r>
      <w:r w:rsidR="009373C0" w:rsidRPr="00895DEC">
        <w:t xml:space="preserve">resh fuel should be checked against </w:t>
      </w:r>
      <w:r w:rsidR="009818FD" w:rsidRPr="00895DEC">
        <w:t xml:space="preserve">the </w:t>
      </w:r>
      <w:r w:rsidR="009373C0" w:rsidRPr="00895DEC">
        <w:t>specification</w:t>
      </w:r>
      <w:r w:rsidR="009818FD" w:rsidRPr="00895DEC">
        <w:t>s for purchasing the fuel</w:t>
      </w:r>
      <w:r w:rsidR="0012388A" w:rsidRPr="00895DEC">
        <w:t>.</w:t>
      </w:r>
    </w:p>
    <w:p w14:paraId="7C810E06" w14:textId="046FAAB6" w:rsidR="00A52C0E" w:rsidRPr="00895DEC" w:rsidRDefault="00320DA2" w:rsidP="00D81D14">
      <w:pPr>
        <w:pStyle w:val="Heading3"/>
        <w:rPr>
          <w:bCs/>
          <w:sz w:val="22"/>
          <w:szCs w:val="28"/>
        </w:rPr>
      </w:pPr>
      <w:bookmarkStart w:id="93" w:name="_Toc57986880"/>
      <w:r w:rsidRPr="00895DEC">
        <w:rPr>
          <w:sz w:val="22"/>
          <w:szCs w:val="28"/>
        </w:rPr>
        <w:t>Instrumentation</w:t>
      </w:r>
      <w:r w:rsidRPr="00895DEC">
        <w:rPr>
          <w:spacing w:val="4"/>
          <w:sz w:val="22"/>
          <w:szCs w:val="28"/>
        </w:rPr>
        <w:t xml:space="preserve"> </w:t>
      </w:r>
      <w:r w:rsidRPr="00895DEC">
        <w:rPr>
          <w:spacing w:val="-2"/>
          <w:sz w:val="22"/>
          <w:szCs w:val="28"/>
        </w:rPr>
        <w:t>for</w:t>
      </w:r>
      <w:r w:rsidRPr="00895DEC">
        <w:rPr>
          <w:spacing w:val="4"/>
          <w:sz w:val="22"/>
          <w:szCs w:val="28"/>
        </w:rPr>
        <w:t xml:space="preserve"> </w:t>
      </w:r>
      <w:r w:rsidRPr="00895DEC">
        <w:rPr>
          <w:sz w:val="22"/>
          <w:szCs w:val="28"/>
        </w:rPr>
        <w:t>radiation</w:t>
      </w:r>
      <w:r w:rsidRPr="00895DEC">
        <w:rPr>
          <w:spacing w:val="4"/>
          <w:sz w:val="22"/>
          <w:szCs w:val="28"/>
        </w:rPr>
        <w:t xml:space="preserve"> </w:t>
      </w:r>
      <w:r w:rsidRPr="00895DEC">
        <w:rPr>
          <w:sz w:val="22"/>
          <w:szCs w:val="28"/>
        </w:rPr>
        <w:t>monitoring</w:t>
      </w:r>
      <w:bookmarkEnd w:id="93"/>
    </w:p>
    <w:p w14:paraId="7652B73F" w14:textId="3856C355" w:rsidR="00A52C0E" w:rsidRPr="00895DEC" w:rsidRDefault="00320DA2" w:rsidP="00AE2946">
      <w:pPr>
        <w:pStyle w:val="AppendixI"/>
      </w:pPr>
      <w:r w:rsidRPr="00895DEC">
        <w:t xml:space="preserve">Operability requirements for radiation monitoring instrumentation, including </w:t>
      </w:r>
      <w:r w:rsidR="00CE1118" w:rsidRPr="00895DEC">
        <w:t xml:space="preserve">for </w:t>
      </w:r>
      <w:r w:rsidRPr="00895DEC">
        <w:t xml:space="preserve">monitoring of </w:t>
      </w:r>
      <w:r w:rsidR="00CE1118" w:rsidRPr="00895DEC">
        <w:t xml:space="preserve">radioactive </w:t>
      </w:r>
      <w:r w:rsidRPr="00895DEC">
        <w:t>effluents, should be stated</w:t>
      </w:r>
      <w:r w:rsidR="00F57497" w:rsidRPr="00895DEC">
        <w:t xml:space="preserve"> in operating procedures or </w:t>
      </w:r>
      <w:r w:rsidR="00DB40FB" w:rsidRPr="00895DEC">
        <w:t xml:space="preserve">in </w:t>
      </w:r>
      <w:r w:rsidR="00F57497" w:rsidRPr="00895DEC">
        <w:t>the OLC</w:t>
      </w:r>
      <w:r w:rsidR="00DB40FB" w:rsidRPr="00895DEC">
        <w:t xml:space="preserve"> document</w:t>
      </w:r>
      <w:r w:rsidR="001F6A88">
        <w:t>ation</w:t>
      </w:r>
      <w:r w:rsidRPr="00895DEC">
        <w:t xml:space="preserve">. These operability requirements should be such as to ensure that appropriate areas and </w:t>
      </w:r>
      <w:r w:rsidR="00CE1118" w:rsidRPr="00895DEC">
        <w:t>discharge routes</w:t>
      </w:r>
      <w:r w:rsidRPr="00895DEC">
        <w:t xml:space="preserve"> are adequately monitored in accordance with </w:t>
      </w:r>
      <w:r w:rsidR="00CE1118" w:rsidRPr="00895DEC">
        <w:t>a</w:t>
      </w:r>
      <w:r w:rsidRPr="00895DEC">
        <w:t xml:space="preserve"> radi</w:t>
      </w:r>
      <w:r w:rsidR="006A198A" w:rsidRPr="00895DEC">
        <w:t>ation</w:t>
      </w:r>
      <w:r w:rsidRPr="00895DEC">
        <w:t xml:space="preserve"> protection</w:t>
      </w:r>
      <w:r w:rsidR="0002242C" w:rsidRPr="00895DEC">
        <w:t xml:space="preserve"> </w:t>
      </w:r>
      <w:r w:rsidR="006A198A" w:rsidRPr="00895DEC">
        <w:t xml:space="preserve">programme established and implemented in accordance with Requirement 20 of SSR-2/2 (Rev. 1) [1], </w:t>
      </w:r>
      <w:r w:rsidR="0002242C" w:rsidRPr="00895DEC">
        <w:t>a</w:t>
      </w:r>
      <w:r w:rsidRPr="00895DEC">
        <w:t xml:space="preserve">nd to ensure that an alarm </w:t>
      </w:r>
      <w:r w:rsidR="006A198A" w:rsidRPr="00895DEC">
        <w:t xml:space="preserve">and </w:t>
      </w:r>
      <w:r w:rsidRPr="00895DEC">
        <w:t xml:space="preserve">an appropriate action is initiated if prescribed radiation </w:t>
      </w:r>
      <w:r w:rsidR="006A198A" w:rsidRPr="00895DEC">
        <w:t xml:space="preserve">levels </w:t>
      </w:r>
      <w:r w:rsidRPr="00895DEC">
        <w:t xml:space="preserve">or activity </w:t>
      </w:r>
      <w:r w:rsidR="006A198A" w:rsidRPr="00895DEC">
        <w:t>levels are</w:t>
      </w:r>
      <w:r w:rsidRPr="00895DEC">
        <w:t xml:space="preserve"> exceeded.</w:t>
      </w:r>
    </w:p>
    <w:p w14:paraId="47E781A7" w14:textId="413D24A4" w:rsidR="00A52C0E" w:rsidRPr="00895DEC" w:rsidRDefault="00320DA2" w:rsidP="00D81D14">
      <w:pPr>
        <w:pStyle w:val="Heading3"/>
        <w:rPr>
          <w:bCs/>
          <w:sz w:val="22"/>
          <w:szCs w:val="28"/>
        </w:rPr>
      </w:pPr>
      <w:bookmarkStart w:id="94" w:name="_Toc57986881"/>
      <w:r w:rsidRPr="00895DEC">
        <w:rPr>
          <w:sz w:val="22"/>
          <w:szCs w:val="28"/>
        </w:rPr>
        <w:t>Plant</w:t>
      </w:r>
      <w:r w:rsidRPr="00895DEC">
        <w:rPr>
          <w:spacing w:val="4"/>
          <w:sz w:val="22"/>
          <w:szCs w:val="28"/>
        </w:rPr>
        <w:t xml:space="preserve"> </w:t>
      </w:r>
      <w:r w:rsidRPr="00895DEC">
        <w:rPr>
          <w:sz w:val="22"/>
          <w:szCs w:val="28"/>
        </w:rPr>
        <w:t>staffing</w:t>
      </w:r>
      <w:bookmarkEnd w:id="94"/>
    </w:p>
    <w:p w14:paraId="37C77782" w14:textId="51842445" w:rsidR="00A52C0E" w:rsidRPr="00895DEC" w:rsidRDefault="00320DA2" w:rsidP="00AE2946">
      <w:pPr>
        <w:pStyle w:val="AppendixI"/>
      </w:pPr>
      <w:r w:rsidRPr="00895DEC">
        <w:t xml:space="preserve">The </w:t>
      </w:r>
      <w:r w:rsidR="00F57497" w:rsidRPr="00895DEC">
        <w:t xml:space="preserve">minimum number of </w:t>
      </w:r>
      <w:r w:rsidR="00307AB5" w:rsidRPr="00895DEC">
        <w:t xml:space="preserve">qualified </w:t>
      </w:r>
      <w:r w:rsidR="006A198A" w:rsidRPr="00895DEC">
        <w:t xml:space="preserve">operating </w:t>
      </w:r>
      <w:r w:rsidRPr="00895DEC">
        <w:t xml:space="preserve">personnel </w:t>
      </w:r>
      <w:r w:rsidR="006A198A" w:rsidRPr="00895DEC">
        <w:t xml:space="preserve">necessary </w:t>
      </w:r>
      <w:r w:rsidRPr="00895DEC">
        <w:t xml:space="preserve">for </w:t>
      </w:r>
      <w:r w:rsidR="00F57497" w:rsidRPr="00895DEC">
        <w:t xml:space="preserve">operating the </w:t>
      </w:r>
      <w:r w:rsidR="002C1217" w:rsidRPr="00895DEC">
        <w:t xml:space="preserve">plant </w:t>
      </w:r>
      <w:r w:rsidR="00F57497" w:rsidRPr="00895DEC">
        <w:t xml:space="preserve">in all </w:t>
      </w:r>
      <w:r w:rsidR="00307AB5" w:rsidRPr="00895DEC">
        <w:t xml:space="preserve">operational </w:t>
      </w:r>
      <w:r w:rsidR="00F57497" w:rsidRPr="00895DEC">
        <w:t>state</w:t>
      </w:r>
      <w:r w:rsidR="00307AB5" w:rsidRPr="00895DEC">
        <w:t>s</w:t>
      </w:r>
      <w:r w:rsidR="00F57497" w:rsidRPr="00895DEC">
        <w:t xml:space="preserve"> </w:t>
      </w:r>
      <w:r w:rsidR="00307AB5" w:rsidRPr="00895DEC">
        <w:t>and</w:t>
      </w:r>
      <w:r w:rsidR="00F57497" w:rsidRPr="00895DEC">
        <w:t xml:space="preserve"> </w:t>
      </w:r>
      <w:r w:rsidR="001F6A88">
        <w:t xml:space="preserve">in </w:t>
      </w:r>
      <w:r w:rsidR="00F57497" w:rsidRPr="00895DEC">
        <w:t xml:space="preserve">accident conditions </w:t>
      </w:r>
      <w:r w:rsidRPr="00895DEC">
        <w:t xml:space="preserve">should be </w:t>
      </w:r>
      <w:r w:rsidR="006A198A" w:rsidRPr="00895DEC">
        <w:t>stated</w:t>
      </w:r>
      <w:r w:rsidR="00F57497" w:rsidRPr="00895DEC">
        <w:t xml:space="preserve"> in the OLC</w:t>
      </w:r>
      <w:r w:rsidR="00DB40FB" w:rsidRPr="00895DEC">
        <w:t xml:space="preserve"> document</w:t>
      </w:r>
      <w:r w:rsidR="001F6A88">
        <w:t>ation</w:t>
      </w:r>
      <w:r w:rsidR="00307AB5" w:rsidRPr="00895DEC">
        <w:t>.</w:t>
      </w:r>
      <w:r w:rsidR="006A198A" w:rsidRPr="00895DEC">
        <w:t xml:space="preserve"> </w:t>
      </w:r>
      <w:r w:rsidR="00307AB5" w:rsidRPr="00895DEC">
        <w:t xml:space="preserve">The </w:t>
      </w:r>
      <w:r w:rsidR="00ED0B42" w:rsidRPr="00895DEC">
        <w:t>minimum</w:t>
      </w:r>
      <w:r w:rsidR="00DB40FB" w:rsidRPr="00895DEC">
        <w:t xml:space="preserve"> </w:t>
      </w:r>
      <w:r w:rsidR="00307AB5" w:rsidRPr="00895DEC">
        <w:t xml:space="preserve">number of operating personnel </w:t>
      </w:r>
      <w:r w:rsidR="00841B8E">
        <w:t>are required to</w:t>
      </w:r>
      <w:r w:rsidR="006A198A" w:rsidRPr="00895DEC">
        <w:t xml:space="preserve"> </w:t>
      </w:r>
      <w:r w:rsidRPr="00895DEC">
        <w:t xml:space="preserve">be </w:t>
      </w:r>
      <w:proofErr w:type="gramStart"/>
      <w:r w:rsidRPr="00895DEC">
        <w:t>sufficient</w:t>
      </w:r>
      <w:proofErr w:type="gramEnd"/>
      <w:r w:rsidRPr="00895DEC">
        <w:t xml:space="preserve"> to implement the emergency </w:t>
      </w:r>
      <w:r w:rsidR="006A198A" w:rsidRPr="00895DEC">
        <w:t xml:space="preserve">operating </w:t>
      </w:r>
      <w:r w:rsidRPr="00895DEC">
        <w:t>procedures</w:t>
      </w:r>
      <w:r w:rsidR="006377C0" w:rsidRPr="00895DEC">
        <w:t xml:space="preserve"> (see</w:t>
      </w:r>
      <w:r w:rsidR="002C1217" w:rsidRPr="00895DEC">
        <w:t xml:space="preserve"> Requirement 4 of SSR-2/2 (Rev. 1) [1]</w:t>
      </w:r>
      <w:r w:rsidR="006377C0" w:rsidRPr="00895DEC">
        <w:t>)</w:t>
      </w:r>
      <w:r w:rsidR="001F6A88">
        <w:t>.</w:t>
      </w:r>
    </w:p>
    <w:p w14:paraId="186B1ECB" w14:textId="0843CF75" w:rsidR="00A52C0E" w:rsidRPr="00895DEC" w:rsidRDefault="00320DA2" w:rsidP="00D81D14">
      <w:pPr>
        <w:pStyle w:val="Heading3"/>
        <w:rPr>
          <w:bCs/>
          <w:sz w:val="22"/>
          <w:szCs w:val="28"/>
        </w:rPr>
      </w:pPr>
      <w:bookmarkStart w:id="95" w:name="_Toc57986882"/>
      <w:r w:rsidRPr="00895DEC">
        <w:rPr>
          <w:sz w:val="22"/>
          <w:szCs w:val="28"/>
        </w:rPr>
        <w:t>Fire</w:t>
      </w:r>
      <w:r w:rsidRPr="00895DEC">
        <w:rPr>
          <w:spacing w:val="4"/>
          <w:sz w:val="22"/>
          <w:szCs w:val="28"/>
        </w:rPr>
        <w:t xml:space="preserve"> </w:t>
      </w:r>
      <w:r w:rsidRPr="00895DEC">
        <w:rPr>
          <w:sz w:val="22"/>
          <w:szCs w:val="28"/>
        </w:rPr>
        <w:t>protection</w:t>
      </w:r>
      <w:r w:rsidRPr="00895DEC">
        <w:rPr>
          <w:spacing w:val="4"/>
          <w:sz w:val="22"/>
          <w:szCs w:val="28"/>
        </w:rPr>
        <w:t xml:space="preserve"> </w:t>
      </w:r>
      <w:r w:rsidRPr="00895DEC">
        <w:rPr>
          <w:sz w:val="22"/>
          <w:szCs w:val="28"/>
        </w:rPr>
        <w:t>systems</w:t>
      </w:r>
      <w:bookmarkEnd w:id="95"/>
    </w:p>
    <w:p w14:paraId="03F6293F" w14:textId="23CC84BE" w:rsidR="00A52C0E" w:rsidRPr="00895DEC" w:rsidRDefault="0082530E" w:rsidP="00AE2946">
      <w:pPr>
        <w:pStyle w:val="AppendixI"/>
      </w:pPr>
      <w:r w:rsidRPr="00895DEC">
        <w:t>Availability r</w:t>
      </w:r>
      <w:r w:rsidR="00320DA2" w:rsidRPr="00895DEC">
        <w:t xml:space="preserve">equirements for fire protection systems </w:t>
      </w:r>
      <w:r w:rsidR="006A198A" w:rsidRPr="00895DEC">
        <w:t>should be stated</w:t>
      </w:r>
      <w:r w:rsidR="00307AB5" w:rsidRPr="00895DEC">
        <w:t xml:space="preserve"> in the OLC</w:t>
      </w:r>
      <w:r w:rsidR="00DB40FB" w:rsidRPr="00895DEC">
        <w:t xml:space="preserve"> document</w:t>
      </w:r>
      <w:r w:rsidR="00841B8E">
        <w:t>ation</w:t>
      </w:r>
      <w:r w:rsidR="006A198A" w:rsidRPr="00895DEC">
        <w:t>.</w:t>
      </w:r>
    </w:p>
    <w:p w14:paraId="48CCCC23" w14:textId="0A47213E" w:rsidR="000302DF" w:rsidRPr="00895DEC" w:rsidRDefault="000302DF" w:rsidP="00D81D14">
      <w:pPr>
        <w:pStyle w:val="Heading3"/>
        <w:rPr>
          <w:sz w:val="22"/>
          <w:szCs w:val="28"/>
        </w:rPr>
      </w:pPr>
      <w:bookmarkStart w:id="96" w:name="_Toc57986883"/>
      <w:r w:rsidRPr="00895DEC">
        <w:rPr>
          <w:sz w:val="22"/>
          <w:szCs w:val="28"/>
        </w:rPr>
        <w:t>Consumables and spare parts</w:t>
      </w:r>
      <w:bookmarkEnd w:id="96"/>
    </w:p>
    <w:p w14:paraId="390D92FE" w14:textId="2B51009B" w:rsidR="000302DF" w:rsidRPr="00895DEC" w:rsidRDefault="00BC57DD" w:rsidP="00AE2946">
      <w:pPr>
        <w:pStyle w:val="AppendixI"/>
      </w:pPr>
      <w:r w:rsidRPr="00895DEC">
        <w:t>Conditions</w:t>
      </w:r>
      <w:r w:rsidR="000302DF" w:rsidRPr="00895DEC">
        <w:t xml:space="preserve"> for the availability and storage of consumables and spare parts at the site should be considered if the </w:t>
      </w:r>
      <w:r w:rsidR="006A198A" w:rsidRPr="00895DEC">
        <w:t>storage arrangements could</w:t>
      </w:r>
      <w:r w:rsidR="000302DF" w:rsidRPr="00895DEC">
        <w:t xml:space="preserve"> have a </w:t>
      </w:r>
      <w:r w:rsidRPr="00895DEC">
        <w:t xml:space="preserve">significant </w:t>
      </w:r>
      <w:r w:rsidR="000302DF" w:rsidRPr="00895DEC">
        <w:t>effect on plant safety</w:t>
      </w:r>
      <w:r w:rsidR="006A198A" w:rsidRPr="00895DEC">
        <w:t>.</w:t>
      </w:r>
      <w:r w:rsidRPr="00895DEC">
        <w:t xml:space="preserve"> The conditions should be stated in operational procedures.</w:t>
      </w:r>
    </w:p>
    <w:p w14:paraId="5E38A149" w14:textId="65F3EAD7" w:rsidR="00BA0893" w:rsidRPr="00895DEC" w:rsidRDefault="00BA0893">
      <w:pPr>
        <w:rPr>
          <w:sz w:val="24"/>
          <w:szCs w:val="24"/>
          <w:lang w:val="en-GB"/>
        </w:rPr>
      </w:pPr>
      <w:r w:rsidRPr="00895DEC">
        <w:rPr>
          <w:sz w:val="24"/>
          <w:szCs w:val="24"/>
          <w:lang w:val="en-GB"/>
        </w:rPr>
        <w:br w:type="page"/>
      </w:r>
    </w:p>
    <w:p w14:paraId="01066D0C" w14:textId="6677CFBA" w:rsidR="00A52C0E" w:rsidRPr="00895DEC" w:rsidRDefault="00D81D14" w:rsidP="008C6B6E">
      <w:pPr>
        <w:pStyle w:val="Heading1"/>
        <w:numPr>
          <w:ilvl w:val="0"/>
          <w:numId w:val="0"/>
        </w:numPr>
      </w:pPr>
      <w:bookmarkStart w:id="97" w:name="Appendix_II_-_Development_of_Operationg_"/>
      <w:bookmarkStart w:id="98" w:name="_Toc57986884"/>
      <w:bookmarkEnd w:id="97"/>
      <w:r w:rsidRPr="00895DEC">
        <w:lastRenderedPageBreak/>
        <w:t>Appendix</w:t>
      </w:r>
      <w:r w:rsidRPr="00895DEC">
        <w:rPr>
          <w:spacing w:val="4"/>
        </w:rPr>
        <w:t xml:space="preserve"> </w:t>
      </w:r>
      <w:r w:rsidR="00320DA2" w:rsidRPr="00895DEC">
        <w:t>II</w:t>
      </w:r>
      <w:bookmarkEnd w:id="98"/>
    </w:p>
    <w:p w14:paraId="72A7DFC1" w14:textId="511EB1C0" w:rsidR="00A52C0E" w:rsidRPr="00895DEC" w:rsidRDefault="00320DA2">
      <w:pPr>
        <w:ind w:right="9"/>
        <w:jc w:val="center"/>
        <w:rPr>
          <w:rFonts w:ascii="Times New Roman" w:eastAsia="Times New Roman" w:hAnsi="Times New Roman" w:cs="Times New Roman"/>
          <w:lang w:val="en-GB"/>
        </w:rPr>
      </w:pPr>
      <w:r w:rsidRPr="00895DEC">
        <w:rPr>
          <w:rFonts w:ascii="Times New Roman" w:eastAsia="Times New Roman" w:hAnsi="Times New Roman" w:cs="Times New Roman"/>
          <w:b/>
          <w:bCs/>
          <w:lang w:val="en-GB"/>
        </w:rPr>
        <w:t>DEVELOPMENT</w:t>
      </w:r>
      <w:r w:rsidRPr="00895DEC">
        <w:rPr>
          <w:rFonts w:ascii="Times New Roman" w:eastAsia="Times New Roman" w:hAnsi="Times New Roman" w:cs="Times New Roman"/>
          <w:b/>
          <w:bCs/>
          <w:spacing w:val="4"/>
          <w:lang w:val="en-GB"/>
        </w:rPr>
        <w:t xml:space="preserve"> </w:t>
      </w:r>
      <w:r w:rsidRPr="00895DEC">
        <w:rPr>
          <w:rFonts w:ascii="Times New Roman" w:eastAsia="Times New Roman" w:hAnsi="Times New Roman" w:cs="Times New Roman"/>
          <w:b/>
          <w:bCs/>
          <w:lang w:val="en-GB"/>
        </w:rPr>
        <w:t>OF</w:t>
      </w:r>
      <w:r w:rsidRPr="00895DEC">
        <w:rPr>
          <w:rFonts w:ascii="Times New Roman" w:eastAsia="Times New Roman" w:hAnsi="Times New Roman" w:cs="Times New Roman"/>
          <w:b/>
          <w:bCs/>
          <w:spacing w:val="4"/>
          <w:lang w:val="en-GB"/>
        </w:rPr>
        <w:t xml:space="preserve"> </w:t>
      </w:r>
      <w:r w:rsidRPr="00895DEC">
        <w:rPr>
          <w:rFonts w:ascii="Times New Roman" w:eastAsia="Times New Roman" w:hAnsi="Times New Roman" w:cs="Times New Roman"/>
          <w:b/>
          <w:bCs/>
          <w:spacing w:val="-3"/>
          <w:lang w:val="en-GB"/>
        </w:rPr>
        <w:t>OPERATING</w:t>
      </w:r>
      <w:r w:rsidRPr="00895DEC">
        <w:rPr>
          <w:rFonts w:ascii="Times New Roman" w:eastAsia="Times New Roman" w:hAnsi="Times New Roman" w:cs="Times New Roman"/>
          <w:b/>
          <w:bCs/>
          <w:spacing w:val="4"/>
          <w:lang w:val="en-GB"/>
        </w:rPr>
        <w:t xml:space="preserve"> </w:t>
      </w:r>
      <w:r w:rsidRPr="00895DEC">
        <w:rPr>
          <w:rFonts w:ascii="Times New Roman" w:eastAsia="Times New Roman" w:hAnsi="Times New Roman" w:cs="Times New Roman"/>
          <w:b/>
          <w:bCs/>
          <w:spacing w:val="-1"/>
          <w:lang w:val="en-GB"/>
        </w:rPr>
        <w:t>PROCEDURES</w:t>
      </w:r>
      <w:r w:rsidRPr="00895DEC">
        <w:rPr>
          <w:rFonts w:ascii="Times New Roman" w:eastAsia="Times New Roman" w:hAnsi="Times New Roman" w:cs="Times New Roman"/>
          <w:b/>
          <w:bCs/>
          <w:spacing w:val="4"/>
          <w:lang w:val="en-GB"/>
        </w:rPr>
        <w:t xml:space="preserve"> </w:t>
      </w:r>
      <w:r w:rsidRPr="00895DEC">
        <w:rPr>
          <w:rFonts w:ascii="Times New Roman" w:eastAsia="Times New Roman" w:hAnsi="Times New Roman" w:cs="Times New Roman"/>
          <w:b/>
          <w:bCs/>
          <w:lang w:val="en-GB"/>
        </w:rPr>
        <w:t>(OUTLINES)</w:t>
      </w:r>
    </w:p>
    <w:p w14:paraId="2D3FDB3C" w14:textId="77777777" w:rsidR="00A52C0E" w:rsidRPr="00895DEC" w:rsidRDefault="00A52C0E">
      <w:pPr>
        <w:spacing w:line="150" w:lineRule="exact"/>
        <w:rPr>
          <w:sz w:val="16"/>
          <w:szCs w:val="16"/>
          <w:lang w:val="en-GB"/>
        </w:rPr>
      </w:pPr>
    </w:p>
    <w:p w14:paraId="3189A3BC" w14:textId="55703B9D" w:rsidR="00A52C0E" w:rsidRPr="00895DEC" w:rsidRDefault="001F3C19" w:rsidP="00AE2946">
      <w:pPr>
        <w:pStyle w:val="AppendixII"/>
      </w:pPr>
      <w:r w:rsidRPr="00895DEC">
        <w:t>O</w:t>
      </w:r>
      <w:r w:rsidR="00320DA2" w:rsidRPr="00895DEC">
        <w:t>perating</w:t>
      </w:r>
      <w:r w:rsidR="00320DA2" w:rsidRPr="00895DEC">
        <w:rPr>
          <w:spacing w:val="-5"/>
        </w:rPr>
        <w:t xml:space="preserve"> </w:t>
      </w:r>
      <w:r w:rsidR="00320DA2" w:rsidRPr="00895DEC">
        <w:t>procedures</w:t>
      </w:r>
      <w:r w:rsidR="00320DA2" w:rsidRPr="00895DEC">
        <w:rPr>
          <w:spacing w:val="-5"/>
        </w:rPr>
        <w:t xml:space="preserve"> </w:t>
      </w:r>
      <w:r w:rsidR="00320DA2" w:rsidRPr="00895DEC">
        <w:t>may</w:t>
      </w:r>
      <w:r w:rsidR="00320DA2" w:rsidRPr="00895DEC">
        <w:rPr>
          <w:spacing w:val="-5"/>
        </w:rPr>
        <w:t xml:space="preserve"> </w:t>
      </w:r>
      <w:r w:rsidR="00320DA2" w:rsidRPr="00895DEC">
        <w:t>be</w:t>
      </w:r>
      <w:r w:rsidR="00320DA2" w:rsidRPr="00895DEC">
        <w:rPr>
          <w:spacing w:val="-5"/>
        </w:rPr>
        <w:t xml:space="preserve"> </w:t>
      </w:r>
      <w:r w:rsidR="00320DA2" w:rsidRPr="00895DEC">
        <w:rPr>
          <w:spacing w:val="-1"/>
        </w:rPr>
        <w:t>developed</w:t>
      </w:r>
      <w:r w:rsidR="00320DA2" w:rsidRPr="00895DEC">
        <w:rPr>
          <w:spacing w:val="-5"/>
        </w:rPr>
        <w:t xml:space="preserve"> </w:t>
      </w:r>
      <w:r w:rsidRPr="00895DEC">
        <w:rPr>
          <w:spacing w:val="-5"/>
        </w:rPr>
        <w:t xml:space="preserve">using the process </w:t>
      </w:r>
      <w:r w:rsidR="00320DA2" w:rsidRPr="00895DEC">
        <w:rPr>
          <w:spacing w:val="-1"/>
        </w:rPr>
        <w:t>shown</w:t>
      </w:r>
      <w:r w:rsidR="00320DA2" w:rsidRPr="00895DEC">
        <w:rPr>
          <w:spacing w:val="-5"/>
        </w:rPr>
        <w:t xml:space="preserve"> </w:t>
      </w:r>
      <w:r w:rsidR="00320DA2" w:rsidRPr="00895DEC">
        <w:t>in</w:t>
      </w:r>
      <w:r w:rsidR="00320DA2" w:rsidRPr="00895DEC">
        <w:rPr>
          <w:spacing w:val="-5"/>
        </w:rPr>
        <w:t xml:space="preserve"> </w:t>
      </w:r>
      <w:r w:rsidR="00320DA2" w:rsidRPr="00895DEC">
        <w:t>Fig.</w:t>
      </w:r>
      <w:r w:rsidR="00320DA2" w:rsidRPr="00895DEC">
        <w:rPr>
          <w:spacing w:val="-5"/>
        </w:rPr>
        <w:t xml:space="preserve"> </w:t>
      </w:r>
      <w:r w:rsidR="00320DA2" w:rsidRPr="00895DEC">
        <w:t>II.1</w:t>
      </w:r>
      <w:r w:rsidR="001300E3" w:rsidRPr="00895DEC">
        <w:t>.</w:t>
      </w:r>
      <w:r w:rsidR="00ED0B42">
        <w:t xml:space="preserve"> </w:t>
      </w:r>
      <w:r w:rsidR="001300E3" w:rsidRPr="00895DEC">
        <w:t xml:space="preserve">Recommendations relating to Boxes 1–10 in Figure II.1 are provided </w:t>
      </w:r>
      <w:r w:rsidR="00CB2A5C" w:rsidRPr="00895DEC">
        <w:t>paras II.2–II.11</w:t>
      </w:r>
      <w:r w:rsidR="001300E3" w:rsidRPr="00895DEC">
        <w:t>.</w:t>
      </w:r>
      <w:r w:rsidR="00BC57DD" w:rsidRPr="00895DEC">
        <w:t xml:space="preserve"> The development of operating procedures should be made</w:t>
      </w:r>
      <w:r w:rsidR="00EE43B8" w:rsidRPr="00895DEC">
        <w:t xml:space="preserve"> in such a way that Requirement 26 </w:t>
      </w:r>
      <w:r w:rsidR="006E34E9">
        <w:t>of</w:t>
      </w:r>
      <w:r w:rsidR="00EE43B8" w:rsidRPr="00895DEC">
        <w:t xml:space="preserve"> SSR 2/2 (</w:t>
      </w:r>
      <w:r w:rsidR="006E34E9">
        <w:t>R</w:t>
      </w:r>
      <w:r w:rsidR="00EE43B8" w:rsidRPr="00895DEC">
        <w:t>ev</w:t>
      </w:r>
      <w:r w:rsidR="006E34E9">
        <w:t>.</w:t>
      </w:r>
      <w:r w:rsidR="00EE43B8" w:rsidRPr="00895DEC">
        <w:t xml:space="preserve"> 1) is </w:t>
      </w:r>
      <w:r w:rsidR="006E34E9">
        <w:t>met</w:t>
      </w:r>
      <w:r w:rsidR="00EE43B8" w:rsidRPr="00895DEC">
        <w:t>.</w:t>
      </w:r>
    </w:p>
    <w:p w14:paraId="2AECCB70" w14:textId="4DABD9FD" w:rsidR="00A52C0E" w:rsidRPr="00895DEC" w:rsidRDefault="00320DA2" w:rsidP="00AE2946">
      <w:pPr>
        <w:pStyle w:val="AppendixII"/>
      </w:pPr>
      <w:r w:rsidRPr="00895DEC">
        <w:t>The drafting of operating procedures (Box 1) should normally be done by operating</w:t>
      </w:r>
      <w:r w:rsidR="00EC6A73" w:rsidRPr="00895DEC">
        <w:t xml:space="preserve"> personnel</w:t>
      </w:r>
      <w:r w:rsidR="0048355A" w:rsidRPr="00895DEC">
        <w:t xml:space="preserve"> (Box 1)</w:t>
      </w:r>
      <w:r w:rsidRPr="00895DEC">
        <w:t>. The main documents used as references should include:</w:t>
      </w:r>
    </w:p>
    <w:p w14:paraId="533486D0" w14:textId="4546D933" w:rsidR="00A52C0E" w:rsidRPr="00895DEC" w:rsidRDefault="00320DA2">
      <w:pPr>
        <w:pStyle w:val="BodyText"/>
        <w:numPr>
          <w:ilvl w:val="0"/>
          <w:numId w:val="2"/>
        </w:numPr>
        <w:tabs>
          <w:tab w:val="left" w:pos="593"/>
        </w:tabs>
        <w:ind w:left="593" w:right="1772" w:hanging="480"/>
        <w:jc w:val="both"/>
        <w:rPr>
          <w:sz w:val="22"/>
          <w:szCs w:val="22"/>
          <w:lang w:val="en-GB"/>
        </w:rPr>
      </w:pPr>
      <w:r w:rsidRPr="00895DEC">
        <w:rPr>
          <w:sz w:val="22"/>
          <w:szCs w:val="22"/>
          <w:lang w:val="en-GB"/>
        </w:rPr>
        <w:t>Documents</w:t>
      </w:r>
      <w:r w:rsidRPr="00895DEC">
        <w:rPr>
          <w:spacing w:val="4"/>
          <w:sz w:val="22"/>
          <w:szCs w:val="22"/>
          <w:lang w:val="en-GB"/>
        </w:rPr>
        <w:t xml:space="preserve"> </w:t>
      </w:r>
      <w:r w:rsidRPr="00895DEC">
        <w:rPr>
          <w:sz w:val="22"/>
          <w:szCs w:val="22"/>
          <w:lang w:val="en-GB"/>
        </w:rPr>
        <w:t>containing</w:t>
      </w:r>
      <w:r w:rsidRPr="00895DEC">
        <w:rPr>
          <w:spacing w:val="4"/>
          <w:sz w:val="22"/>
          <w:szCs w:val="22"/>
          <w:lang w:val="en-GB"/>
        </w:rPr>
        <w:t xml:space="preserve"> </w:t>
      </w:r>
      <w:r w:rsidRPr="00895DEC">
        <w:rPr>
          <w:sz w:val="22"/>
          <w:szCs w:val="22"/>
          <w:lang w:val="en-GB"/>
        </w:rPr>
        <w:t>design</w:t>
      </w:r>
      <w:r w:rsidRPr="00895DEC">
        <w:rPr>
          <w:spacing w:val="4"/>
          <w:sz w:val="22"/>
          <w:szCs w:val="22"/>
          <w:lang w:val="en-GB"/>
        </w:rPr>
        <w:t xml:space="preserve"> </w:t>
      </w:r>
      <w:r w:rsidR="00CF58B5">
        <w:rPr>
          <w:spacing w:val="4"/>
          <w:sz w:val="22"/>
          <w:szCs w:val="22"/>
          <w:lang w:val="en-GB"/>
        </w:rPr>
        <w:t xml:space="preserve">bases, requirements, </w:t>
      </w:r>
      <w:r w:rsidRPr="00895DEC">
        <w:rPr>
          <w:sz w:val="22"/>
          <w:szCs w:val="22"/>
          <w:lang w:val="en-GB"/>
        </w:rPr>
        <w:t>assumptions</w:t>
      </w:r>
      <w:r w:rsidRPr="00895DEC">
        <w:rPr>
          <w:spacing w:val="4"/>
          <w:sz w:val="22"/>
          <w:szCs w:val="22"/>
          <w:lang w:val="en-GB"/>
        </w:rPr>
        <w:t xml:space="preserve"> </w:t>
      </w:r>
      <w:r w:rsidRPr="00895DEC">
        <w:rPr>
          <w:sz w:val="22"/>
          <w:szCs w:val="22"/>
          <w:lang w:val="en-GB"/>
        </w:rPr>
        <w:t>and</w:t>
      </w:r>
      <w:r w:rsidRPr="00895DEC">
        <w:rPr>
          <w:spacing w:val="4"/>
          <w:sz w:val="22"/>
          <w:szCs w:val="22"/>
          <w:lang w:val="en-GB"/>
        </w:rPr>
        <w:t xml:space="preserve"> </w:t>
      </w:r>
      <w:r w:rsidRPr="00895DEC">
        <w:rPr>
          <w:sz w:val="22"/>
          <w:szCs w:val="22"/>
          <w:lang w:val="en-GB"/>
        </w:rPr>
        <w:t>intentions;</w:t>
      </w:r>
    </w:p>
    <w:p w14:paraId="2124B979" w14:textId="221D935F" w:rsidR="00A52C0E" w:rsidRPr="00895DEC" w:rsidRDefault="00320DA2">
      <w:pPr>
        <w:pStyle w:val="BodyText"/>
        <w:numPr>
          <w:ilvl w:val="0"/>
          <w:numId w:val="2"/>
        </w:numPr>
        <w:tabs>
          <w:tab w:val="left" w:pos="593"/>
        </w:tabs>
        <w:spacing w:before="30" w:line="271" w:lineRule="auto"/>
        <w:ind w:left="593" w:right="123" w:hanging="480"/>
        <w:rPr>
          <w:sz w:val="22"/>
          <w:szCs w:val="22"/>
          <w:lang w:val="en-GB"/>
        </w:rPr>
      </w:pPr>
      <w:r w:rsidRPr="00895DEC">
        <w:rPr>
          <w:sz w:val="22"/>
          <w:szCs w:val="22"/>
          <w:lang w:val="en-GB"/>
        </w:rPr>
        <w:t>Contractual documents</w:t>
      </w:r>
      <w:r w:rsidR="00CF58B5">
        <w:rPr>
          <w:sz w:val="22"/>
          <w:szCs w:val="22"/>
          <w:lang w:val="en-GB"/>
        </w:rPr>
        <w:t>, documents of original designer and plant suppliers</w:t>
      </w:r>
      <w:r w:rsidRPr="00895DEC">
        <w:rPr>
          <w:sz w:val="22"/>
          <w:szCs w:val="22"/>
          <w:lang w:val="en-GB"/>
        </w:rPr>
        <w:t xml:space="preserve"> </w:t>
      </w:r>
      <w:r w:rsidR="00D50DB2" w:rsidRPr="00895DEC">
        <w:rPr>
          <w:sz w:val="22"/>
          <w:szCs w:val="22"/>
          <w:lang w:val="en-GB"/>
        </w:rPr>
        <w:t xml:space="preserve">and relevant equipment specifications </w:t>
      </w:r>
      <w:r w:rsidRPr="00895DEC">
        <w:rPr>
          <w:sz w:val="22"/>
          <w:szCs w:val="22"/>
          <w:lang w:val="en-GB"/>
        </w:rPr>
        <w:t>giving guidance on the operation</w:t>
      </w:r>
      <w:r w:rsidRPr="00895DEC">
        <w:rPr>
          <w:spacing w:val="21"/>
          <w:sz w:val="22"/>
          <w:szCs w:val="22"/>
          <w:lang w:val="en-GB"/>
        </w:rPr>
        <w:t xml:space="preserve"> </w:t>
      </w:r>
      <w:r w:rsidRPr="00895DEC">
        <w:rPr>
          <w:sz w:val="22"/>
          <w:szCs w:val="22"/>
          <w:lang w:val="en-GB"/>
        </w:rPr>
        <w:t>of</w:t>
      </w:r>
      <w:r w:rsidRPr="00895DEC">
        <w:rPr>
          <w:spacing w:val="4"/>
          <w:sz w:val="22"/>
          <w:szCs w:val="22"/>
          <w:lang w:val="en-GB"/>
        </w:rPr>
        <w:t xml:space="preserve"> </w:t>
      </w:r>
      <w:r w:rsidRPr="00895DEC">
        <w:rPr>
          <w:sz w:val="22"/>
          <w:szCs w:val="22"/>
          <w:lang w:val="en-GB"/>
        </w:rPr>
        <w:t>systems</w:t>
      </w:r>
      <w:r w:rsidRPr="00895DEC">
        <w:rPr>
          <w:spacing w:val="4"/>
          <w:sz w:val="22"/>
          <w:szCs w:val="22"/>
          <w:lang w:val="en-GB"/>
        </w:rPr>
        <w:t xml:space="preserve"> </w:t>
      </w:r>
      <w:r w:rsidRPr="00895DEC">
        <w:rPr>
          <w:sz w:val="22"/>
          <w:szCs w:val="22"/>
          <w:lang w:val="en-GB"/>
        </w:rPr>
        <w:t>and</w:t>
      </w:r>
      <w:r w:rsidRPr="00895DEC">
        <w:rPr>
          <w:spacing w:val="4"/>
          <w:sz w:val="22"/>
          <w:szCs w:val="22"/>
          <w:lang w:val="en-GB"/>
        </w:rPr>
        <w:t xml:space="preserve"> </w:t>
      </w:r>
      <w:r w:rsidRPr="00895DEC">
        <w:rPr>
          <w:sz w:val="22"/>
          <w:szCs w:val="22"/>
          <w:lang w:val="en-GB"/>
        </w:rPr>
        <w:t>components;</w:t>
      </w:r>
    </w:p>
    <w:p w14:paraId="18EC1D9E" w14:textId="1C8C6C74" w:rsidR="00A52C0E" w:rsidRPr="00895DEC" w:rsidRDefault="00320DA2">
      <w:pPr>
        <w:pStyle w:val="BodyText"/>
        <w:numPr>
          <w:ilvl w:val="0"/>
          <w:numId w:val="2"/>
        </w:numPr>
        <w:tabs>
          <w:tab w:val="left" w:pos="593"/>
        </w:tabs>
        <w:spacing w:before="1" w:line="271" w:lineRule="auto"/>
        <w:ind w:left="593" w:right="123" w:hanging="480"/>
        <w:rPr>
          <w:sz w:val="22"/>
          <w:szCs w:val="22"/>
          <w:lang w:val="en-GB"/>
        </w:rPr>
      </w:pPr>
      <w:r w:rsidRPr="00895DEC">
        <w:rPr>
          <w:sz w:val="22"/>
          <w:szCs w:val="22"/>
          <w:lang w:val="en-GB"/>
        </w:rPr>
        <w:t>Commissioning</w:t>
      </w:r>
      <w:r w:rsidRPr="00895DEC">
        <w:rPr>
          <w:spacing w:val="-2"/>
          <w:sz w:val="22"/>
          <w:szCs w:val="22"/>
          <w:lang w:val="en-GB"/>
        </w:rPr>
        <w:t xml:space="preserve"> </w:t>
      </w:r>
      <w:r w:rsidRPr="00895DEC">
        <w:rPr>
          <w:sz w:val="22"/>
          <w:szCs w:val="22"/>
          <w:lang w:val="en-GB"/>
        </w:rPr>
        <w:t>documents</w:t>
      </w:r>
      <w:r w:rsidRPr="00895DEC">
        <w:rPr>
          <w:spacing w:val="-2"/>
          <w:sz w:val="22"/>
          <w:szCs w:val="22"/>
          <w:lang w:val="en-GB"/>
        </w:rPr>
        <w:t xml:space="preserve"> </w:t>
      </w:r>
      <w:r w:rsidR="00F9640E" w:rsidRPr="00895DEC">
        <w:rPr>
          <w:spacing w:val="-2"/>
          <w:sz w:val="22"/>
          <w:szCs w:val="22"/>
          <w:lang w:val="en-GB"/>
        </w:rPr>
        <w:t xml:space="preserve">(see section 5 of SSG-28 </w:t>
      </w:r>
      <w:r w:rsidRPr="00895DEC">
        <w:rPr>
          <w:sz w:val="22"/>
          <w:szCs w:val="22"/>
          <w:lang w:val="en-GB"/>
        </w:rPr>
        <w:t>[</w:t>
      </w:r>
      <w:r w:rsidR="00EA6190" w:rsidRPr="00895DEC">
        <w:rPr>
          <w:sz w:val="22"/>
          <w:szCs w:val="22"/>
          <w:lang w:val="en-GB"/>
        </w:rPr>
        <w:t>1</w:t>
      </w:r>
      <w:r w:rsidR="00CB5EA5" w:rsidRPr="00895DEC">
        <w:rPr>
          <w:sz w:val="22"/>
          <w:szCs w:val="22"/>
          <w:lang w:val="en-GB"/>
        </w:rPr>
        <w:t>6</w:t>
      </w:r>
      <w:r w:rsidRPr="00895DEC">
        <w:rPr>
          <w:sz w:val="22"/>
          <w:szCs w:val="22"/>
          <w:lang w:val="en-GB"/>
        </w:rPr>
        <w:t>]</w:t>
      </w:r>
      <w:r w:rsidR="00F9640E" w:rsidRPr="00895DEC">
        <w:rPr>
          <w:sz w:val="22"/>
          <w:szCs w:val="22"/>
          <w:lang w:val="en-GB"/>
        </w:rPr>
        <w:t>)</w:t>
      </w:r>
      <w:r w:rsidRPr="00895DEC">
        <w:rPr>
          <w:sz w:val="22"/>
          <w:szCs w:val="22"/>
          <w:lang w:val="en-GB"/>
        </w:rPr>
        <w:t>;</w:t>
      </w:r>
    </w:p>
    <w:p w14:paraId="3538F4E4" w14:textId="52296BD7" w:rsidR="00A52C0E" w:rsidRPr="00895DEC" w:rsidRDefault="00320DA2">
      <w:pPr>
        <w:pStyle w:val="BodyText"/>
        <w:numPr>
          <w:ilvl w:val="0"/>
          <w:numId w:val="2"/>
        </w:numPr>
        <w:tabs>
          <w:tab w:val="left" w:pos="593"/>
        </w:tabs>
        <w:spacing w:before="1" w:line="271" w:lineRule="auto"/>
        <w:ind w:left="593" w:right="123" w:hanging="480"/>
        <w:rPr>
          <w:sz w:val="22"/>
          <w:szCs w:val="22"/>
          <w:lang w:val="en-GB"/>
        </w:rPr>
      </w:pPr>
      <w:r w:rsidRPr="00895DEC">
        <w:rPr>
          <w:sz w:val="22"/>
          <w:szCs w:val="22"/>
          <w:lang w:val="en-GB"/>
        </w:rPr>
        <w:t>Documents</w:t>
      </w:r>
      <w:r w:rsidRPr="00895DEC">
        <w:rPr>
          <w:spacing w:val="36"/>
          <w:sz w:val="22"/>
          <w:szCs w:val="22"/>
          <w:lang w:val="en-GB"/>
        </w:rPr>
        <w:t xml:space="preserve"> </w:t>
      </w:r>
      <w:r w:rsidRPr="00895DEC">
        <w:rPr>
          <w:sz w:val="22"/>
          <w:szCs w:val="22"/>
          <w:lang w:val="en-GB"/>
        </w:rPr>
        <w:t>containing</w:t>
      </w:r>
      <w:r w:rsidRPr="00895DEC">
        <w:rPr>
          <w:spacing w:val="36"/>
          <w:sz w:val="22"/>
          <w:szCs w:val="22"/>
          <w:lang w:val="en-GB"/>
        </w:rPr>
        <w:t xml:space="preserve"> </w:t>
      </w:r>
      <w:r w:rsidRPr="00895DEC">
        <w:rPr>
          <w:sz w:val="22"/>
          <w:szCs w:val="22"/>
          <w:lang w:val="en-GB"/>
        </w:rPr>
        <w:t>procedures</w:t>
      </w:r>
      <w:r w:rsidRPr="00895DEC">
        <w:rPr>
          <w:spacing w:val="36"/>
          <w:sz w:val="22"/>
          <w:szCs w:val="22"/>
          <w:lang w:val="en-GB"/>
        </w:rPr>
        <w:t xml:space="preserve"> </w:t>
      </w:r>
      <w:r w:rsidRPr="00895DEC">
        <w:rPr>
          <w:sz w:val="22"/>
          <w:szCs w:val="22"/>
          <w:lang w:val="en-GB"/>
        </w:rPr>
        <w:t>from</w:t>
      </w:r>
      <w:r w:rsidRPr="00895DEC">
        <w:rPr>
          <w:spacing w:val="36"/>
          <w:sz w:val="22"/>
          <w:szCs w:val="22"/>
          <w:lang w:val="en-GB"/>
        </w:rPr>
        <w:t xml:space="preserve"> </w:t>
      </w:r>
      <w:r w:rsidRPr="00895DEC">
        <w:rPr>
          <w:sz w:val="22"/>
          <w:szCs w:val="22"/>
          <w:lang w:val="en-GB"/>
        </w:rPr>
        <w:t>other</w:t>
      </w:r>
      <w:r w:rsidRPr="00895DEC">
        <w:rPr>
          <w:spacing w:val="36"/>
          <w:sz w:val="22"/>
          <w:szCs w:val="22"/>
          <w:lang w:val="en-GB"/>
        </w:rPr>
        <w:t xml:space="preserve"> </w:t>
      </w:r>
      <w:r w:rsidRPr="00895DEC">
        <w:rPr>
          <w:sz w:val="22"/>
          <w:szCs w:val="22"/>
          <w:lang w:val="en-GB"/>
        </w:rPr>
        <w:t>plants</w:t>
      </w:r>
      <w:r w:rsidRPr="00895DEC">
        <w:rPr>
          <w:spacing w:val="36"/>
          <w:sz w:val="22"/>
          <w:szCs w:val="22"/>
          <w:lang w:val="en-GB"/>
        </w:rPr>
        <w:t xml:space="preserve"> </w:t>
      </w:r>
      <w:r w:rsidRPr="00895DEC">
        <w:rPr>
          <w:sz w:val="22"/>
          <w:szCs w:val="22"/>
          <w:lang w:val="en-GB"/>
        </w:rPr>
        <w:t>of</w:t>
      </w:r>
      <w:r w:rsidRPr="00895DEC">
        <w:rPr>
          <w:spacing w:val="36"/>
          <w:sz w:val="22"/>
          <w:szCs w:val="22"/>
          <w:lang w:val="en-GB"/>
        </w:rPr>
        <w:t xml:space="preserve"> </w:t>
      </w:r>
      <w:r w:rsidRPr="00895DEC">
        <w:rPr>
          <w:sz w:val="22"/>
          <w:szCs w:val="22"/>
          <w:lang w:val="en-GB"/>
        </w:rPr>
        <w:t>the</w:t>
      </w:r>
      <w:r w:rsidRPr="00895DEC">
        <w:rPr>
          <w:spacing w:val="36"/>
          <w:sz w:val="22"/>
          <w:szCs w:val="22"/>
          <w:lang w:val="en-GB"/>
        </w:rPr>
        <w:t xml:space="preserve"> </w:t>
      </w:r>
      <w:r w:rsidRPr="00895DEC">
        <w:rPr>
          <w:sz w:val="22"/>
          <w:szCs w:val="22"/>
          <w:lang w:val="en-GB"/>
        </w:rPr>
        <w:t>same</w:t>
      </w:r>
      <w:r w:rsidRPr="00895DEC">
        <w:rPr>
          <w:spacing w:val="36"/>
          <w:sz w:val="22"/>
          <w:szCs w:val="22"/>
          <w:lang w:val="en-GB"/>
        </w:rPr>
        <w:t xml:space="preserve"> </w:t>
      </w:r>
      <w:r w:rsidRPr="00895DEC">
        <w:rPr>
          <w:sz w:val="22"/>
          <w:szCs w:val="22"/>
          <w:lang w:val="en-GB"/>
        </w:rPr>
        <w:t>or</w:t>
      </w:r>
      <w:r w:rsidRPr="00895DEC">
        <w:rPr>
          <w:spacing w:val="36"/>
          <w:sz w:val="22"/>
          <w:szCs w:val="22"/>
          <w:lang w:val="en-GB"/>
        </w:rPr>
        <w:t xml:space="preserve"> </w:t>
      </w:r>
      <w:r w:rsidRPr="00895DEC">
        <w:rPr>
          <w:sz w:val="22"/>
          <w:szCs w:val="22"/>
          <w:lang w:val="en-GB"/>
        </w:rPr>
        <w:t>similar type.</w:t>
      </w:r>
    </w:p>
    <w:p w14:paraId="54BD5BAD" w14:textId="100529BE" w:rsidR="00A52C0E" w:rsidRPr="00895DEC" w:rsidRDefault="00F9640E" w:rsidP="00AE2946">
      <w:pPr>
        <w:pStyle w:val="AppendixII"/>
      </w:pPr>
      <w:r w:rsidRPr="00895DEC">
        <w:t>Operating procedures are required to be developed in accordance</w:t>
      </w:r>
      <w:r w:rsidR="00320DA2" w:rsidRPr="00895DEC">
        <w:rPr>
          <w:spacing w:val="5"/>
        </w:rPr>
        <w:t xml:space="preserve"> </w:t>
      </w:r>
      <w:r w:rsidR="00EC6A73" w:rsidRPr="00895DEC">
        <w:rPr>
          <w:spacing w:val="5"/>
        </w:rPr>
        <w:t xml:space="preserve">with </w:t>
      </w:r>
      <w:r w:rsidR="00320DA2" w:rsidRPr="00895DEC">
        <w:rPr>
          <w:spacing w:val="-1"/>
        </w:rPr>
        <w:t>regulatory</w:t>
      </w:r>
      <w:r w:rsidR="00320DA2" w:rsidRPr="00895DEC">
        <w:rPr>
          <w:spacing w:val="5"/>
        </w:rPr>
        <w:t xml:space="preserve"> </w:t>
      </w:r>
      <w:r w:rsidR="00320DA2" w:rsidRPr="00895DEC">
        <w:t>requirements,</w:t>
      </w:r>
      <w:r w:rsidR="00320DA2" w:rsidRPr="00895DEC">
        <w:rPr>
          <w:spacing w:val="5"/>
        </w:rPr>
        <w:t xml:space="preserve"> </w:t>
      </w:r>
      <w:r w:rsidR="00320DA2" w:rsidRPr="00895DEC">
        <w:t>as</w:t>
      </w:r>
      <w:r w:rsidR="00320DA2" w:rsidRPr="00895DEC">
        <w:rPr>
          <w:spacing w:val="5"/>
        </w:rPr>
        <w:t xml:space="preserve"> </w:t>
      </w:r>
      <w:r w:rsidR="00320DA2" w:rsidRPr="00895DEC">
        <w:t>well</w:t>
      </w:r>
      <w:r w:rsidR="00320DA2" w:rsidRPr="00895DEC">
        <w:rPr>
          <w:spacing w:val="5"/>
        </w:rPr>
        <w:t xml:space="preserve"> </w:t>
      </w:r>
      <w:r w:rsidR="00320DA2" w:rsidRPr="00895DEC">
        <w:t>as</w:t>
      </w:r>
      <w:r w:rsidR="00320DA2" w:rsidRPr="00895DEC">
        <w:rPr>
          <w:spacing w:val="5"/>
        </w:rPr>
        <w:t xml:space="preserve"> </w:t>
      </w:r>
      <w:r w:rsidR="00320DA2" w:rsidRPr="00895DEC">
        <w:t>with</w:t>
      </w:r>
      <w:r w:rsidR="00320DA2" w:rsidRPr="00895DEC">
        <w:rPr>
          <w:spacing w:val="28"/>
        </w:rPr>
        <w:t xml:space="preserve"> </w:t>
      </w:r>
      <w:r w:rsidR="00320DA2" w:rsidRPr="00895DEC">
        <w:rPr>
          <w:spacing w:val="-1"/>
        </w:rPr>
        <w:t>the</w:t>
      </w:r>
      <w:r w:rsidR="00320DA2" w:rsidRPr="00895DEC">
        <w:rPr>
          <w:spacing w:val="4"/>
        </w:rPr>
        <w:t xml:space="preserve"> </w:t>
      </w:r>
      <w:r w:rsidR="00320DA2" w:rsidRPr="00895DEC">
        <w:rPr>
          <w:spacing w:val="-2"/>
        </w:rPr>
        <w:t>policy</w:t>
      </w:r>
      <w:r w:rsidR="00320DA2" w:rsidRPr="00895DEC">
        <w:rPr>
          <w:spacing w:val="4"/>
        </w:rPr>
        <w:t xml:space="preserve"> </w:t>
      </w:r>
      <w:r w:rsidR="00320DA2" w:rsidRPr="00895DEC">
        <w:rPr>
          <w:spacing w:val="-1"/>
        </w:rPr>
        <w:t>of</w:t>
      </w:r>
      <w:r w:rsidR="00320DA2" w:rsidRPr="00895DEC">
        <w:rPr>
          <w:spacing w:val="4"/>
        </w:rPr>
        <w:t xml:space="preserve"> </w:t>
      </w:r>
      <w:r w:rsidR="00320DA2" w:rsidRPr="00895DEC">
        <w:rPr>
          <w:spacing w:val="-1"/>
        </w:rPr>
        <w:t>the</w:t>
      </w:r>
      <w:r w:rsidR="00320DA2" w:rsidRPr="00895DEC">
        <w:rPr>
          <w:spacing w:val="4"/>
        </w:rPr>
        <w:t xml:space="preserve"> </w:t>
      </w:r>
      <w:r w:rsidR="00320DA2" w:rsidRPr="00895DEC">
        <w:rPr>
          <w:spacing w:val="-1"/>
        </w:rPr>
        <w:t>operating</w:t>
      </w:r>
      <w:r w:rsidR="00320DA2" w:rsidRPr="00895DEC">
        <w:rPr>
          <w:spacing w:val="4"/>
        </w:rPr>
        <w:t xml:space="preserve"> </w:t>
      </w:r>
      <w:r w:rsidR="00320DA2" w:rsidRPr="00895DEC">
        <w:rPr>
          <w:spacing w:val="-2"/>
        </w:rPr>
        <w:t>organization</w:t>
      </w:r>
      <w:r w:rsidR="00320DA2" w:rsidRPr="00895DEC">
        <w:rPr>
          <w:spacing w:val="4"/>
        </w:rPr>
        <w:t xml:space="preserve"> </w:t>
      </w:r>
      <w:r w:rsidR="00320DA2" w:rsidRPr="00895DEC">
        <w:rPr>
          <w:spacing w:val="-1"/>
        </w:rPr>
        <w:t>as</w:t>
      </w:r>
      <w:r w:rsidR="00320DA2" w:rsidRPr="00895DEC">
        <w:rPr>
          <w:spacing w:val="4"/>
        </w:rPr>
        <w:t xml:space="preserve"> </w:t>
      </w:r>
      <w:r w:rsidR="00320DA2" w:rsidRPr="00895DEC">
        <w:rPr>
          <w:spacing w:val="-1"/>
        </w:rPr>
        <w:t>contained</w:t>
      </w:r>
      <w:r w:rsidR="00320DA2" w:rsidRPr="00895DEC">
        <w:rPr>
          <w:spacing w:val="4"/>
        </w:rPr>
        <w:t xml:space="preserve"> </w:t>
      </w:r>
      <w:r w:rsidR="00320DA2" w:rsidRPr="00895DEC">
        <w:rPr>
          <w:spacing w:val="-1"/>
        </w:rPr>
        <w:t>in</w:t>
      </w:r>
      <w:r w:rsidR="00320DA2" w:rsidRPr="00895DEC">
        <w:rPr>
          <w:spacing w:val="4"/>
        </w:rPr>
        <w:t xml:space="preserve"> </w:t>
      </w:r>
      <w:r w:rsidR="00320DA2" w:rsidRPr="00895DEC">
        <w:rPr>
          <w:spacing w:val="-1"/>
        </w:rPr>
        <w:t>the</w:t>
      </w:r>
      <w:r w:rsidR="00320DA2" w:rsidRPr="00895DEC">
        <w:rPr>
          <w:spacing w:val="4"/>
        </w:rPr>
        <w:t xml:space="preserve"> </w:t>
      </w:r>
      <w:r w:rsidR="00D50DB2" w:rsidRPr="00895DEC">
        <w:rPr>
          <w:spacing w:val="-1"/>
        </w:rPr>
        <w:t>management system</w:t>
      </w:r>
      <w:r w:rsidRPr="00895DEC">
        <w:rPr>
          <w:spacing w:val="-1"/>
        </w:rPr>
        <w:t>: see Requirement 26 of SSR-2/2 (Rev. 1) [1].</w:t>
      </w:r>
      <w:r w:rsidR="009274B6" w:rsidRPr="00895DEC">
        <w:t xml:space="preserve"> It should </w:t>
      </w:r>
      <w:r w:rsidR="00662E62" w:rsidRPr="00895DEC">
        <w:t xml:space="preserve">also </w:t>
      </w:r>
      <w:r w:rsidR="009274B6" w:rsidRPr="00895DEC">
        <w:t>be ensured that procedures are consistent with the safety analysis report</w:t>
      </w:r>
      <w:r w:rsidR="00CF58B5">
        <w:t>, plant design documentation</w:t>
      </w:r>
      <w:r w:rsidR="009274B6" w:rsidRPr="00895DEC">
        <w:t xml:space="preserve"> and with OLCs.</w:t>
      </w:r>
    </w:p>
    <w:p w14:paraId="744009D0" w14:textId="2CA8241D" w:rsidR="00A52C0E" w:rsidRPr="00895DEC" w:rsidRDefault="009274B6" w:rsidP="00AE2946">
      <w:pPr>
        <w:pStyle w:val="AppendixII"/>
      </w:pPr>
      <w:r w:rsidRPr="00895DEC">
        <w:t>The r</w:t>
      </w:r>
      <w:r w:rsidR="00320DA2" w:rsidRPr="00895DEC">
        <w:t xml:space="preserve">eview of the first draft of the </w:t>
      </w:r>
      <w:r w:rsidRPr="00895DEC">
        <w:t>operating procedure</w:t>
      </w:r>
      <w:r w:rsidR="00320DA2" w:rsidRPr="00895DEC">
        <w:t>s</w:t>
      </w:r>
      <w:r w:rsidRPr="00895DEC">
        <w:t xml:space="preserve"> (Box 2),</w:t>
      </w:r>
      <w:r w:rsidR="00320DA2" w:rsidRPr="00895DEC">
        <w:t xml:space="preserve"> </w:t>
      </w:r>
      <w:proofErr w:type="gramStart"/>
      <w:r w:rsidR="00320DA2" w:rsidRPr="00895DEC">
        <w:t>in particular of</w:t>
      </w:r>
      <w:proofErr w:type="gramEnd"/>
      <w:r w:rsidR="00320DA2" w:rsidRPr="00895DEC">
        <w:t xml:space="preserve"> the safety aspects</w:t>
      </w:r>
      <w:r w:rsidRPr="00895DEC">
        <w:t>,</w:t>
      </w:r>
      <w:r w:rsidR="00320DA2" w:rsidRPr="00895DEC">
        <w:t xml:space="preserve"> should be performed by person</w:t>
      </w:r>
      <w:r w:rsidRPr="00895DEC">
        <w:t>s</w:t>
      </w:r>
      <w:r w:rsidR="00320DA2" w:rsidRPr="00895DEC">
        <w:t xml:space="preserve"> whose qualifications are at least equal to th</w:t>
      </w:r>
      <w:r w:rsidR="00B76B58" w:rsidRPr="00895DEC">
        <w:t>ose</w:t>
      </w:r>
      <w:r w:rsidR="00320DA2" w:rsidRPr="00895DEC">
        <w:t xml:space="preserve"> of </w:t>
      </w:r>
      <w:r w:rsidR="00B76B58" w:rsidRPr="00895DEC">
        <w:t xml:space="preserve">the persons that </w:t>
      </w:r>
      <w:r w:rsidR="00320DA2" w:rsidRPr="00895DEC">
        <w:t>drafte</w:t>
      </w:r>
      <w:r w:rsidR="00B76B58" w:rsidRPr="00895DEC">
        <w:t>d</w:t>
      </w:r>
      <w:r w:rsidR="00320DA2" w:rsidRPr="00895DEC">
        <w:t xml:space="preserve"> the </w:t>
      </w:r>
      <w:r w:rsidR="00CB2A5C" w:rsidRPr="00895DEC">
        <w:t>procedures</w:t>
      </w:r>
      <w:r w:rsidR="00320DA2" w:rsidRPr="00895DEC">
        <w:t xml:space="preserve">. The review should </w:t>
      </w:r>
      <w:r w:rsidR="00B76B58" w:rsidRPr="00895DEC">
        <w:t xml:space="preserve">confirm </w:t>
      </w:r>
      <w:r w:rsidR="00320DA2" w:rsidRPr="00895DEC">
        <w:t xml:space="preserve">that all </w:t>
      </w:r>
      <w:r w:rsidR="00B76B58" w:rsidRPr="00895DEC">
        <w:t>relevant items important to safety</w:t>
      </w:r>
      <w:r w:rsidR="00320DA2" w:rsidRPr="00895DEC">
        <w:t xml:space="preserve"> and </w:t>
      </w:r>
      <w:r w:rsidR="00B76B58" w:rsidRPr="00895DEC">
        <w:t xml:space="preserve">their </w:t>
      </w:r>
      <w:r w:rsidR="00320DA2" w:rsidRPr="00895DEC">
        <w:t>performance require</w:t>
      </w:r>
      <w:r w:rsidR="00B76B58" w:rsidRPr="00895DEC">
        <w:t>ments</w:t>
      </w:r>
      <w:r w:rsidR="00320DA2" w:rsidRPr="00895DEC">
        <w:t xml:space="preserve"> </w:t>
      </w:r>
      <w:r w:rsidR="00B76B58" w:rsidRPr="00895DEC">
        <w:t>have been considered</w:t>
      </w:r>
      <w:r w:rsidR="00320DA2" w:rsidRPr="00895DEC">
        <w:t>.</w:t>
      </w:r>
    </w:p>
    <w:p w14:paraId="4AB7F5A4" w14:textId="6EFB4CF1" w:rsidR="00A52C0E" w:rsidRPr="00895DEC" w:rsidRDefault="00320DA2" w:rsidP="00AE2946">
      <w:pPr>
        <w:pStyle w:val="AppendixII"/>
      </w:pPr>
      <w:r w:rsidRPr="00895DEC">
        <w:t xml:space="preserve">Comments on the draft should be requested from </w:t>
      </w:r>
      <w:r w:rsidR="00662E62" w:rsidRPr="00895DEC">
        <w:t xml:space="preserve">relevant </w:t>
      </w:r>
      <w:r w:rsidRPr="00895DEC">
        <w:t xml:space="preserve">operating </w:t>
      </w:r>
      <w:r w:rsidR="00662E62" w:rsidRPr="00895DEC">
        <w:t xml:space="preserve">personnel </w:t>
      </w:r>
      <w:r w:rsidRPr="00895DEC">
        <w:t xml:space="preserve">and, as appropriate, from </w:t>
      </w:r>
      <w:r w:rsidR="00662E62" w:rsidRPr="00895DEC">
        <w:t xml:space="preserve">persons responsible for </w:t>
      </w:r>
      <w:r w:rsidRPr="00895DEC">
        <w:t>the design and construct</w:t>
      </w:r>
      <w:r w:rsidR="00662E62" w:rsidRPr="00895DEC">
        <w:t>ion of the plant</w:t>
      </w:r>
      <w:r w:rsidRPr="00895DEC">
        <w:t xml:space="preserve"> (Boxes 3 and 3(a)).</w:t>
      </w:r>
    </w:p>
    <w:p w14:paraId="03BFD095" w14:textId="27CD965A" w:rsidR="00394738" w:rsidRPr="00895DEC" w:rsidRDefault="00320DA2" w:rsidP="00AE2946">
      <w:pPr>
        <w:pStyle w:val="AppendixII"/>
      </w:pPr>
      <w:r w:rsidRPr="00895DEC">
        <w:t>After</w:t>
      </w:r>
      <w:r w:rsidRPr="00895DEC">
        <w:rPr>
          <w:spacing w:val="18"/>
        </w:rPr>
        <w:t xml:space="preserve"> </w:t>
      </w:r>
      <w:r w:rsidR="001D6EF0" w:rsidRPr="00895DEC">
        <w:t>endorsement</w:t>
      </w:r>
      <w:r w:rsidR="001D6EF0" w:rsidRPr="00895DEC">
        <w:rPr>
          <w:spacing w:val="19"/>
        </w:rPr>
        <w:t xml:space="preserve"> </w:t>
      </w:r>
      <w:r w:rsidRPr="00895DEC">
        <w:t>by</w:t>
      </w:r>
      <w:r w:rsidRPr="00895DEC">
        <w:rPr>
          <w:spacing w:val="19"/>
        </w:rPr>
        <w:t xml:space="preserve"> </w:t>
      </w:r>
      <w:r w:rsidRPr="00895DEC">
        <w:t>the</w:t>
      </w:r>
      <w:r w:rsidRPr="00895DEC">
        <w:rPr>
          <w:spacing w:val="19"/>
        </w:rPr>
        <w:t xml:space="preserve"> </w:t>
      </w:r>
      <w:r w:rsidR="00B13926" w:rsidRPr="00895DEC">
        <w:t>o</w:t>
      </w:r>
      <w:r w:rsidRPr="00895DEC">
        <w:t>perations</w:t>
      </w:r>
      <w:r w:rsidRPr="00895DEC">
        <w:rPr>
          <w:spacing w:val="19"/>
        </w:rPr>
        <w:t xml:space="preserve"> </w:t>
      </w:r>
      <w:r w:rsidR="00B13926" w:rsidRPr="00895DEC">
        <w:t>m</w:t>
      </w:r>
      <w:r w:rsidRPr="00895DEC">
        <w:t>anager</w:t>
      </w:r>
      <w:r w:rsidRPr="00895DEC">
        <w:rPr>
          <w:spacing w:val="19"/>
        </w:rPr>
        <w:t xml:space="preserve"> </w:t>
      </w:r>
      <w:r w:rsidRPr="00895DEC">
        <w:t>(Box</w:t>
      </w:r>
      <w:r w:rsidRPr="00895DEC">
        <w:rPr>
          <w:spacing w:val="19"/>
        </w:rPr>
        <w:t xml:space="preserve"> </w:t>
      </w:r>
      <w:r w:rsidRPr="00895DEC">
        <w:t>4),</w:t>
      </w:r>
      <w:r w:rsidRPr="00895DEC">
        <w:rPr>
          <w:spacing w:val="18"/>
        </w:rPr>
        <w:t xml:space="preserve"> </w:t>
      </w:r>
      <w:r w:rsidRPr="00895DEC">
        <w:t>the</w:t>
      </w:r>
      <w:r w:rsidRPr="00895DEC">
        <w:rPr>
          <w:spacing w:val="19"/>
        </w:rPr>
        <w:t xml:space="preserve"> </w:t>
      </w:r>
      <w:r w:rsidRPr="00895DEC">
        <w:t>procedure</w:t>
      </w:r>
      <w:r w:rsidRPr="00895DEC">
        <w:rPr>
          <w:spacing w:val="12"/>
        </w:rPr>
        <w:t xml:space="preserve"> </w:t>
      </w:r>
      <w:r w:rsidRPr="00895DEC">
        <w:t>should be</w:t>
      </w:r>
      <w:r w:rsidRPr="00895DEC">
        <w:rPr>
          <w:spacing w:val="6"/>
        </w:rPr>
        <w:t xml:space="preserve"> </w:t>
      </w:r>
      <w:r w:rsidRPr="00895DEC">
        <w:rPr>
          <w:spacing w:val="-1"/>
        </w:rPr>
        <w:t>validated</w:t>
      </w:r>
      <w:r w:rsidRPr="00895DEC">
        <w:rPr>
          <w:spacing w:val="6"/>
        </w:rPr>
        <w:t xml:space="preserve"> </w:t>
      </w:r>
      <w:r w:rsidR="00B13926" w:rsidRPr="00895DEC">
        <w:t>(Box</w:t>
      </w:r>
      <w:r w:rsidR="00B13926" w:rsidRPr="00895DEC">
        <w:rPr>
          <w:spacing w:val="-6"/>
        </w:rPr>
        <w:t xml:space="preserve"> </w:t>
      </w:r>
      <w:r w:rsidR="00B13926" w:rsidRPr="00895DEC">
        <w:t xml:space="preserve">5) </w:t>
      </w:r>
      <w:r w:rsidRPr="00895DEC">
        <w:t>by</w:t>
      </w:r>
      <w:r w:rsidRPr="00895DEC">
        <w:rPr>
          <w:spacing w:val="6"/>
        </w:rPr>
        <w:t xml:space="preserve"> </w:t>
      </w:r>
      <w:r w:rsidRPr="00895DEC">
        <w:t>attempting</w:t>
      </w:r>
      <w:r w:rsidRPr="00895DEC">
        <w:rPr>
          <w:spacing w:val="6"/>
        </w:rPr>
        <w:t xml:space="preserve"> </w:t>
      </w:r>
      <w:r w:rsidRPr="00895DEC">
        <w:t>to</w:t>
      </w:r>
      <w:r w:rsidRPr="00895DEC">
        <w:rPr>
          <w:spacing w:val="6"/>
        </w:rPr>
        <w:t xml:space="preserve"> </w:t>
      </w:r>
      <w:r w:rsidRPr="00895DEC">
        <w:t>apply</w:t>
      </w:r>
      <w:r w:rsidRPr="00895DEC">
        <w:rPr>
          <w:spacing w:val="6"/>
        </w:rPr>
        <w:t xml:space="preserve"> </w:t>
      </w:r>
      <w:r w:rsidRPr="00895DEC">
        <w:t>it</w:t>
      </w:r>
      <w:r w:rsidRPr="00895DEC">
        <w:rPr>
          <w:spacing w:val="6"/>
        </w:rPr>
        <w:t xml:space="preserve"> </w:t>
      </w:r>
      <w:r w:rsidRPr="00895DEC">
        <w:t>in</w:t>
      </w:r>
      <w:r w:rsidRPr="00895DEC">
        <w:rPr>
          <w:spacing w:val="6"/>
        </w:rPr>
        <w:t xml:space="preserve"> </w:t>
      </w:r>
      <w:r w:rsidRPr="00895DEC">
        <w:t>the</w:t>
      </w:r>
      <w:r w:rsidRPr="00895DEC">
        <w:rPr>
          <w:spacing w:val="6"/>
        </w:rPr>
        <w:t xml:space="preserve"> </w:t>
      </w:r>
      <w:r w:rsidRPr="00895DEC">
        <w:t>initial</w:t>
      </w:r>
      <w:r w:rsidRPr="00895DEC">
        <w:rPr>
          <w:spacing w:val="6"/>
        </w:rPr>
        <w:t xml:space="preserve"> </w:t>
      </w:r>
      <w:r w:rsidRPr="00895DEC">
        <w:t>operation</w:t>
      </w:r>
      <w:r w:rsidRPr="00895DEC">
        <w:rPr>
          <w:spacing w:val="6"/>
        </w:rPr>
        <w:t xml:space="preserve"> </w:t>
      </w:r>
      <w:r w:rsidRPr="00895DEC">
        <w:t>of</w:t>
      </w:r>
      <w:r w:rsidRPr="00895DEC">
        <w:rPr>
          <w:spacing w:val="30"/>
        </w:rPr>
        <w:t xml:space="preserve"> </w:t>
      </w:r>
      <w:r w:rsidRPr="00895DEC">
        <w:t>each</w:t>
      </w:r>
      <w:r w:rsidRPr="00895DEC">
        <w:rPr>
          <w:spacing w:val="6"/>
        </w:rPr>
        <w:t xml:space="preserve"> </w:t>
      </w:r>
      <w:r w:rsidRPr="00895DEC">
        <w:t>system</w:t>
      </w:r>
      <w:r w:rsidRPr="00895DEC">
        <w:rPr>
          <w:spacing w:val="-6"/>
        </w:rPr>
        <w:t xml:space="preserve"> </w:t>
      </w:r>
      <w:r w:rsidRPr="00895DEC">
        <w:t>or</w:t>
      </w:r>
      <w:r w:rsidRPr="00895DEC">
        <w:rPr>
          <w:spacing w:val="-6"/>
        </w:rPr>
        <w:t xml:space="preserve"> </w:t>
      </w:r>
      <w:r w:rsidRPr="00895DEC">
        <w:t>if</w:t>
      </w:r>
      <w:r w:rsidRPr="00895DEC">
        <w:rPr>
          <w:spacing w:val="-6"/>
        </w:rPr>
        <w:t xml:space="preserve"> </w:t>
      </w:r>
      <w:r w:rsidRPr="00895DEC">
        <w:t>necessary</w:t>
      </w:r>
      <w:r w:rsidR="00EB00DD" w:rsidRPr="00895DEC">
        <w:t>,</w:t>
      </w:r>
      <w:r w:rsidRPr="00895DEC">
        <w:rPr>
          <w:spacing w:val="-6"/>
        </w:rPr>
        <w:t xml:space="preserve"> </w:t>
      </w:r>
      <w:r w:rsidRPr="00895DEC">
        <w:t>during</w:t>
      </w:r>
      <w:r w:rsidRPr="00895DEC">
        <w:rPr>
          <w:spacing w:val="-6"/>
        </w:rPr>
        <w:t xml:space="preserve"> </w:t>
      </w:r>
      <w:r w:rsidRPr="00895DEC">
        <w:t>simulated</w:t>
      </w:r>
      <w:r w:rsidRPr="00895DEC">
        <w:rPr>
          <w:spacing w:val="-6"/>
        </w:rPr>
        <w:t xml:space="preserve"> </w:t>
      </w:r>
      <w:r w:rsidRPr="00895DEC">
        <w:t>operation.</w:t>
      </w:r>
      <w:r w:rsidRPr="00895DEC">
        <w:rPr>
          <w:spacing w:val="-10"/>
        </w:rPr>
        <w:t xml:space="preserve"> </w:t>
      </w:r>
      <w:r w:rsidRPr="00895DEC">
        <w:t>This</w:t>
      </w:r>
      <w:r w:rsidRPr="00895DEC">
        <w:rPr>
          <w:spacing w:val="-6"/>
        </w:rPr>
        <w:t xml:space="preserve"> </w:t>
      </w:r>
      <w:r w:rsidRPr="00895DEC">
        <w:rPr>
          <w:spacing w:val="-1"/>
        </w:rPr>
        <w:t>validation</w:t>
      </w:r>
      <w:r w:rsidRPr="00895DEC">
        <w:rPr>
          <w:spacing w:val="19"/>
        </w:rPr>
        <w:t xml:space="preserve"> </w:t>
      </w:r>
      <w:r w:rsidRPr="00895DEC">
        <w:t>should</w:t>
      </w:r>
      <w:r w:rsidRPr="00895DEC">
        <w:rPr>
          <w:spacing w:val="-6"/>
        </w:rPr>
        <w:t xml:space="preserve"> </w:t>
      </w:r>
      <w:r w:rsidRPr="00895DEC">
        <w:t>be</w:t>
      </w:r>
      <w:r w:rsidRPr="00895DEC">
        <w:rPr>
          <w:spacing w:val="-6"/>
        </w:rPr>
        <w:t xml:space="preserve"> </w:t>
      </w:r>
      <w:r w:rsidRPr="00895DEC">
        <w:t xml:space="preserve">performed, </w:t>
      </w:r>
      <w:r w:rsidRPr="00895DEC">
        <w:rPr>
          <w:spacing w:val="-2"/>
        </w:rPr>
        <w:t>wherever</w:t>
      </w:r>
      <w:r w:rsidRPr="00895DEC">
        <w:t xml:space="preserve"> possible, by personnel other than those responsible</w:t>
      </w:r>
      <w:r w:rsidRPr="00895DEC">
        <w:rPr>
          <w:spacing w:val="27"/>
        </w:rPr>
        <w:t xml:space="preserve"> </w:t>
      </w:r>
      <w:r w:rsidRPr="00895DEC">
        <w:t xml:space="preserve">for the drafting and </w:t>
      </w:r>
      <w:r w:rsidRPr="00895DEC">
        <w:rPr>
          <w:spacing w:val="-4"/>
        </w:rPr>
        <w:t>review</w:t>
      </w:r>
      <w:r w:rsidR="00B13926" w:rsidRPr="00895DEC">
        <w:rPr>
          <w:spacing w:val="-4"/>
        </w:rPr>
        <w:t xml:space="preserve"> of the procedure</w:t>
      </w:r>
      <w:r w:rsidRPr="00895DEC">
        <w:rPr>
          <w:spacing w:val="-4"/>
        </w:rPr>
        <w:t>.</w:t>
      </w:r>
      <w:r w:rsidRPr="00895DEC">
        <w:t xml:space="preserve"> In those cases where only a simulated operation </w:t>
      </w:r>
      <w:r w:rsidRPr="00895DEC">
        <w:rPr>
          <w:spacing w:val="-1"/>
        </w:rPr>
        <w:t>was</w:t>
      </w:r>
      <w:r w:rsidRPr="00895DEC">
        <w:rPr>
          <w:spacing w:val="27"/>
        </w:rPr>
        <w:t xml:space="preserve"> </w:t>
      </w:r>
      <w:r w:rsidR="00ED0B42" w:rsidRPr="00895DEC">
        <w:t>performed</w:t>
      </w:r>
      <w:r w:rsidRPr="00895DEC">
        <w:t xml:space="preserve">, the procedure should </w:t>
      </w:r>
      <w:r w:rsidR="00B13926" w:rsidRPr="00895DEC">
        <w:t xml:space="preserve">be </w:t>
      </w:r>
      <w:r w:rsidRPr="00895DEC">
        <w:rPr>
          <w:spacing w:val="-1"/>
        </w:rPr>
        <w:t>finally</w:t>
      </w:r>
      <w:r w:rsidRPr="00895DEC">
        <w:t xml:space="preserve"> </w:t>
      </w:r>
      <w:r w:rsidRPr="00895DEC">
        <w:rPr>
          <w:spacing w:val="-1"/>
        </w:rPr>
        <w:t>validated</w:t>
      </w:r>
      <w:r w:rsidRPr="00895DEC">
        <w:t xml:space="preserve"> by </w:t>
      </w:r>
      <w:r w:rsidR="00B13926" w:rsidRPr="00895DEC">
        <w:t xml:space="preserve">application to the </w:t>
      </w:r>
      <w:r w:rsidRPr="00895DEC">
        <w:t>actual operation of the</w:t>
      </w:r>
      <w:r w:rsidRPr="00895DEC">
        <w:rPr>
          <w:spacing w:val="28"/>
        </w:rPr>
        <w:t xml:space="preserve"> </w:t>
      </w:r>
      <w:r w:rsidRPr="00895DEC">
        <w:t>system.</w:t>
      </w:r>
    </w:p>
    <w:p w14:paraId="3CB826A1" w14:textId="77777777" w:rsidR="00606752" w:rsidRPr="00895DEC" w:rsidRDefault="00606752" w:rsidP="00606752">
      <w:pPr>
        <w:pStyle w:val="AppendixII"/>
      </w:pPr>
      <w:r w:rsidRPr="00895DEC">
        <w:t>If the results of the validation test are not satisfactory, the draft should be sent back for redrafting with proposed modifications (Box 4(a)). If the results of the test are satisfactory, the draft should be sent to the relevant manager with the recommendation that it be endorsed and issued.</w:t>
      </w:r>
    </w:p>
    <w:p w14:paraId="7FAED61C" w14:textId="77777777" w:rsidR="00606752" w:rsidRPr="00895DEC" w:rsidRDefault="00606752" w:rsidP="00606752">
      <w:pPr>
        <w:pStyle w:val="AppendixII"/>
      </w:pPr>
      <w:r w:rsidRPr="00895DEC">
        <w:t>The procedures should be authorized by the relevant manager after it has been confirmed that no further modifications are considered necessary (Box 6). The procedures should then be entered into the documentation system, included in the plant manual, and treated in accordance with quality management principles (Box 7).</w:t>
      </w:r>
    </w:p>
    <w:p w14:paraId="246E3ED4" w14:textId="77777777" w:rsidR="00606752" w:rsidRDefault="00320DA2" w:rsidP="00606752">
      <w:pPr>
        <w:pStyle w:val="AppendixII"/>
      </w:pPr>
      <w:r w:rsidRPr="00895DEC">
        <w:t>All</w:t>
      </w:r>
      <w:r w:rsidRPr="00895DEC">
        <w:rPr>
          <w:spacing w:val="8"/>
        </w:rPr>
        <w:t xml:space="preserve"> </w:t>
      </w:r>
      <w:r w:rsidRPr="00895DEC">
        <w:t>procedures</w:t>
      </w:r>
      <w:r w:rsidRPr="00895DEC">
        <w:rPr>
          <w:spacing w:val="8"/>
        </w:rPr>
        <w:t xml:space="preserve"> </w:t>
      </w:r>
      <w:r w:rsidR="00D67F34" w:rsidRPr="00895DEC">
        <w:t>that</w:t>
      </w:r>
      <w:r w:rsidR="00D67F34" w:rsidRPr="00895DEC">
        <w:rPr>
          <w:spacing w:val="8"/>
        </w:rPr>
        <w:t xml:space="preserve"> </w:t>
      </w:r>
      <w:r w:rsidRPr="00895DEC">
        <w:rPr>
          <w:spacing w:val="-2"/>
        </w:rPr>
        <w:t>have</w:t>
      </w:r>
      <w:r w:rsidRPr="00895DEC">
        <w:rPr>
          <w:spacing w:val="8"/>
        </w:rPr>
        <w:t xml:space="preserve"> </w:t>
      </w:r>
      <w:r w:rsidRPr="00895DEC">
        <w:t>been</w:t>
      </w:r>
      <w:r w:rsidRPr="00895DEC">
        <w:rPr>
          <w:spacing w:val="8"/>
        </w:rPr>
        <w:t xml:space="preserve"> </w:t>
      </w:r>
      <w:r w:rsidR="00F16161" w:rsidRPr="00895DEC">
        <w:rPr>
          <w:spacing w:val="-1"/>
        </w:rPr>
        <w:t>authorized</w:t>
      </w:r>
      <w:r w:rsidR="00A13322" w:rsidRPr="00895DEC">
        <w:rPr>
          <w:spacing w:val="8"/>
        </w:rPr>
        <w:t xml:space="preserve"> </w:t>
      </w:r>
      <w:r w:rsidRPr="00895DEC">
        <w:t>should</w:t>
      </w:r>
      <w:r w:rsidRPr="00895DEC">
        <w:rPr>
          <w:spacing w:val="8"/>
        </w:rPr>
        <w:t xml:space="preserve"> </w:t>
      </w:r>
      <w:r w:rsidRPr="00895DEC">
        <w:t>be</w:t>
      </w:r>
      <w:r w:rsidRPr="00895DEC">
        <w:rPr>
          <w:spacing w:val="8"/>
        </w:rPr>
        <w:t xml:space="preserve"> </w:t>
      </w:r>
      <w:r w:rsidR="00A04A1B" w:rsidRPr="00895DEC">
        <w:rPr>
          <w:spacing w:val="8"/>
        </w:rPr>
        <w:t xml:space="preserve">issued and </w:t>
      </w:r>
      <w:r w:rsidRPr="00895DEC">
        <w:rPr>
          <w:spacing w:val="-1"/>
        </w:rPr>
        <w:t>distributed</w:t>
      </w:r>
      <w:r w:rsidRPr="00895DEC">
        <w:rPr>
          <w:spacing w:val="8"/>
        </w:rPr>
        <w:t xml:space="preserve"> </w:t>
      </w:r>
      <w:r w:rsidRPr="00895DEC">
        <w:t>in</w:t>
      </w:r>
      <w:r w:rsidRPr="00895DEC">
        <w:rPr>
          <w:spacing w:val="8"/>
        </w:rPr>
        <w:t xml:space="preserve"> </w:t>
      </w:r>
      <w:r w:rsidRPr="00895DEC">
        <w:t>accordance</w:t>
      </w:r>
      <w:r w:rsidRPr="00895DEC">
        <w:rPr>
          <w:spacing w:val="21"/>
        </w:rPr>
        <w:t xml:space="preserve"> </w:t>
      </w:r>
      <w:r w:rsidRPr="00895DEC">
        <w:t>with</w:t>
      </w:r>
      <w:r w:rsidRPr="00895DEC">
        <w:rPr>
          <w:spacing w:val="-5"/>
        </w:rPr>
        <w:t xml:space="preserve"> </w:t>
      </w:r>
      <w:r w:rsidR="00A04A1B" w:rsidRPr="00895DEC">
        <w:t xml:space="preserve">the management system of the operating </w:t>
      </w:r>
      <w:proofErr w:type="gramStart"/>
      <w:r w:rsidR="00A04A1B" w:rsidRPr="00895DEC">
        <w:t>organization,</w:t>
      </w:r>
      <w:r w:rsidRPr="00895DEC">
        <w:rPr>
          <w:spacing w:val="-5"/>
        </w:rPr>
        <w:t xml:space="preserve"> </w:t>
      </w:r>
      <w:r w:rsidRPr="00895DEC">
        <w:t>and</w:t>
      </w:r>
      <w:proofErr w:type="gramEnd"/>
      <w:r w:rsidRPr="00895DEC">
        <w:rPr>
          <w:spacing w:val="-5"/>
        </w:rPr>
        <w:t xml:space="preserve"> </w:t>
      </w:r>
      <w:r w:rsidRPr="00895DEC">
        <w:t>made</w:t>
      </w:r>
      <w:r w:rsidRPr="00895DEC">
        <w:rPr>
          <w:spacing w:val="-5"/>
        </w:rPr>
        <w:t xml:space="preserve"> </w:t>
      </w:r>
      <w:r w:rsidRPr="00895DEC">
        <w:rPr>
          <w:spacing w:val="-1"/>
        </w:rPr>
        <w:t>available</w:t>
      </w:r>
      <w:r w:rsidRPr="00895DEC">
        <w:rPr>
          <w:spacing w:val="-5"/>
        </w:rPr>
        <w:t xml:space="preserve"> </w:t>
      </w:r>
      <w:r w:rsidRPr="00895DEC">
        <w:t>for</w:t>
      </w:r>
      <w:r w:rsidRPr="00895DEC">
        <w:rPr>
          <w:spacing w:val="-5"/>
        </w:rPr>
        <w:t xml:space="preserve"> </w:t>
      </w:r>
      <w:r w:rsidRPr="00895DEC">
        <w:t>use</w:t>
      </w:r>
      <w:r w:rsidRPr="00895DEC">
        <w:rPr>
          <w:spacing w:val="-5"/>
        </w:rPr>
        <w:t xml:space="preserve"> </w:t>
      </w:r>
      <w:r w:rsidR="00A04A1B" w:rsidRPr="00895DEC">
        <w:t>by the relevant operating personnel</w:t>
      </w:r>
      <w:r w:rsidRPr="00895DEC">
        <w:rPr>
          <w:spacing w:val="27"/>
        </w:rPr>
        <w:t xml:space="preserve"> </w:t>
      </w:r>
      <w:r w:rsidRPr="00895DEC">
        <w:rPr>
          <w:spacing w:val="-1"/>
        </w:rPr>
        <w:t>(Boxes</w:t>
      </w:r>
      <w:r w:rsidRPr="00895DEC">
        <w:rPr>
          <w:spacing w:val="4"/>
        </w:rPr>
        <w:t xml:space="preserve"> </w:t>
      </w:r>
      <w:r w:rsidRPr="00895DEC">
        <w:t>8</w:t>
      </w:r>
      <w:r w:rsidRPr="00895DEC">
        <w:rPr>
          <w:spacing w:val="4"/>
        </w:rPr>
        <w:t xml:space="preserve"> </w:t>
      </w:r>
      <w:r w:rsidRPr="00895DEC">
        <w:t>and</w:t>
      </w:r>
      <w:r w:rsidRPr="00895DEC">
        <w:rPr>
          <w:spacing w:val="4"/>
        </w:rPr>
        <w:t xml:space="preserve"> </w:t>
      </w:r>
      <w:r w:rsidRPr="00895DEC">
        <w:t>9).</w:t>
      </w:r>
    </w:p>
    <w:p w14:paraId="0B7D5780" w14:textId="52C75F7E" w:rsidR="00A13322" w:rsidRDefault="00320DA2" w:rsidP="00606752">
      <w:pPr>
        <w:pStyle w:val="AppendixII"/>
      </w:pPr>
      <w:r w:rsidRPr="00606752">
        <w:t xml:space="preserve">Reviews should be </w:t>
      </w:r>
      <w:r w:rsidR="00A13CE1" w:rsidRPr="00606752">
        <w:t>performed</w:t>
      </w:r>
      <w:r w:rsidRPr="00606752">
        <w:t xml:space="preserve"> at stated intervals (usually one or two years) or whenever </w:t>
      </w:r>
      <w:r w:rsidR="00A04A1B" w:rsidRPr="00606752">
        <w:t xml:space="preserve">considered </w:t>
      </w:r>
      <w:r w:rsidRPr="00606752">
        <w:t xml:space="preserve">necessary </w:t>
      </w:r>
      <w:proofErr w:type="gramStart"/>
      <w:r w:rsidR="00A04A1B" w:rsidRPr="00606752">
        <w:t>on the basis</w:t>
      </w:r>
      <w:r w:rsidRPr="00606752">
        <w:t xml:space="preserve"> of</w:t>
      </w:r>
      <w:proofErr w:type="gramEnd"/>
      <w:r w:rsidRPr="00606752">
        <w:t xml:space="preserve"> operating experience (Box 10).</w:t>
      </w:r>
      <w:r w:rsidR="00A04A1B" w:rsidRPr="00606752">
        <w:t xml:space="preserve"> </w:t>
      </w:r>
      <w:r w:rsidRPr="00606752">
        <w:t>Any modification to the procedures as a result of the</w:t>
      </w:r>
      <w:r w:rsidR="009B5236" w:rsidRPr="00606752">
        <w:t>se</w:t>
      </w:r>
      <w:r w:rsidRPr="00606752">
        <w:t xml:space="preserve"> reviews should be made following the same </w:t>
      </w:r>
      <w:r w:rsidR="009B5236" w:rsidRPr="00606752">
        <w:t>process</w:t>
      </w:r>
      <w:r w:rsidRPr="00606752">
        <w:t xml:space="preserve"> as for the initial </w:t>
      </w:r>
      <w:r w:rsidR="009B5236" w:rsidRPr="00606752">
        <w:t>procedure</w:t>
      </w:r>
      <w:r w:rsidRPr="00606752">
        <w:t>.</w:t>
      </w:r>
    </w:p>
    <w:p w14:paraId="45A756F7" w14:textId="77777777" w:rsidR="001A31C7" w:rsidRDefault="001A31C7" w:rsidP="001A31C7">
      <w:pPr>
        <w:pStyle w:val="AppendixII"/>
        <w:numPr>
          <w:ilvl w:val="0"/>
          <w:numId w:val="0"/>
        </w:numPr>
      </w:pPr>
    </w:p>
    <w:p w14:paraId="718426F5" w14:textId="4D439BB8" w:rsidR="001A31C7" w:rsidRDefault="001A31C7" w:rsidP="001A31C7">
      <w:pPr>
        <w:pStyle w:val="AppendixII"/>
        <w:numPr>
          <w:ilvl w:val="0"/>
          <w:numId w:val="0"/>
        </w:numPr>
        <w:tabs>
          <w:tab w:val="clear" w:pos="593"/>
        </w:tabs>
        <w:jc w:val="center"/>
      </w:pPr>
      <w:r>
        <w:rPr>
          <w:noProof/>
        </w:rPr>
        <w:drawing>
          <wp:inline distT="0" distB="0" distL="0" distR="0" wp14:anchorId="35B9BFBB" wp14:editId="31FD3343">
            <wp:extent cx="5534025" cy="7886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534025" cy="7886700"/>
                    </a:xfrm>
                    <a:prstGeom prst="rect">
                      <a:avLst/>
                    </a:prstGeom>
                  </pic:spPr>
                </pic:pic>
              </a:graphicData>
            </a:graphic>
          </wp:inline>
        </w:drawing>
      </w:r>
    </w:p>
    <w:p w14:paraId="3C94DDE3" w14:textId="414790A0" w:rsidR="001A31C7" w:rsidRPr="001A31C7" w:rsidRDefault="001A31C7" w:rsidP="001A31C7">
      <w:pPr>
        <w:pStyle w:val="AppendixII"/>
        <w:numPr>
          <w:ilvl w:val="0"/>
          <w:numId w:val="0"/>
        </w:numPr>
        <w:tabs>
          <w:tab w:val="clear" w:pos="593"/>
        </w:tabs>
        <w:jc w:val="center"/>
        <w:rPr>
          <w:i/>
          <w:iCs/>
        </w:rPr>
      </w:pPr>
      <w:r w:rsidRPr="001A31C7">
        <w:rPr>
          <w:i/>
          <w:iCs/>
        </w:rPr>
        <w:t>FIG.</w:t>
      </w:r>
      <w:r w:rsidRPr="001A31C7">
        <w:rPr>
          <w:i/>
          <w:iCs/>
          <w:spacing w:val="4"/>
        </w:rPr>
        <w:t xml:space="preserve"> </w:t>
      </w:r>
      <w:r w:rsidRPr="001A31C7">
        <w:rPr>
          <w:i/>
          <w:iCs/>
        </w:rPr>
        <w:t>II.1.</w:t>
      </w:r>
      <w:r w:rsidRPr="001A31C7">
        <w:rPr>
          <w:i/>
          <w:iCs/>
          <w:spacing w:val="4"/>
        </w:rPr>
        <w:t xml:space="preserve"> </w:t>
      </w:r>
      <w:r w:rsidRPr="001A31C7">
        <w:rPr>
          <w:i/>
          <w:iCs/>
        </w:rPr>
        <w:t>Flow</w:t>
      </w:r>
      <w:r w:rsidRPr="001A31C7">
        <w:rPr>
          <w:i/>
          <w:iCs/>
          <w:spacing w:val="4"/>
        </w:rPr>
        <w:t xml:space="preserve"> </w:t>
      </w:r>
      <w:r w:rsidRPr="001A31C7">
        <w:rPr>
          <w:i/>
          <w:iCs/>
        </w:rPr>
        <w:t>diagram</w:t>
      </w:r>
      <w:r w:rsidRPr="001A31C7">
        <w:rPr>
          <w:i/>
          <w:iCs/>
          <w:spacing w:val="4"/>
        </w:rPr>
        <w:t xml:space="preserve"> </w:t>
      </w:r>
      <w:r w:rsidRPr="001A31C7">
        <w:rPr>
          <w:i/>
          <w:iCs/>
        </w:rPr>
        <w:t>for</w:t>
      </w:r>
      <w:r w:rsidRPr="001A31C7">
        <w:rPr>
          <w:i/>
          <w:iCs/>
          <w:spacing w:val="4"/>
        </w:rPr>
        <w:t xml:space="preserve"> </w:t>
      </w:r>
      <w:r w:rsidRPr="001A31C7">
        <w:rPr>
          <w:i/>
          <w:iCs/>
        </w:rPr>
        <w:t>the</w:t>
      </w:r>
      <w:r w:rsidRPr="001A31C7">
        <w:rPr>
          <w:i/>
          <w:iCs/>
          <w:spacing w:val="4"/>
        </w:rPr>
        <w:t xml:space="preserve"> </w:t>
      </w:r>
      <w:r w:rsidRPr="001A31C7">
        <w:rPr>
          <w:i/>
          <w:iCs/>
        </w:rPr>
        <w:t>development</w:t>
      </w:r>
      <w:r w:rsidRPr="001A31C7">
        <w:rPr>
          <w:i/>
          <w:iCs/>
          <w:spacing w:val="4"/>
        </w:rPr>
        <w:t xml:space="preserve"> </w:t>
      </w:r>
      <w:r w:rsidRPr="001A31C7">
        <w:rPr>
          <w:i/>
          <w:iCs/>
        </w:rPr>
        <w:t>of</w:t>
      </w:r>
      <w:r w:rsidRPr="001A31C7">
        <w:rPr>
          <w:i/>
          <w:iCs/>
          <w:spacing w:val="4"/>
        </w:rPr>
        <w:t xml:space="preserve"> </w:t>
      </w:r>
      <w:r w:rsidRPr="001A31C7">
        <w:rPr>
          <w:i/>
          <w:iCs/>
        </w:rPr>
        <w:t>operating</w:t>
      </w:r>
      <w:r w:rsidRPr="001A31C7">
        <w:rPr>
          <w:i/>
          <w:iCs/>
          <w:spacing w:val="4"/>
        </w:rPr>
        <w:t xml:space="preserve"> </w:t>
      </w:r>
      <w:r w:rsidRPr="001A31C7">
        <w:rPr>
          <w:i/>
          <w:iCs/>
          <w:spacing w:val="-2"/>
        </w:rPr>
        <w:t>procedures.</w:t>
      </w:r>
    </w:p>
    <w:p w14:paraId="1E0AC31C" w14:textId="3FC014AD" w:rsidR="00CB2A5C" w:rsidRDefault="00CB2A5C">
      <w:pPr>
        <w:rPr>
          <w:sz w:val="24"/>
          <w:szCs w:val="24"/>
        </w:rPr>
      </w:pPr>
      <w:r w:rsidRPr="00895DEC">
        <w:rPr>
          <w:sz w:val="24"/>
          <w:szCs w:val="24"/>
        </w:rPr>
        <w:br w:type="page"/>
      </w:r>
    </w:p>
    <w:p w14:paraId="46E60D9C" w14:textId="77777777" w:rsidR="001A31C7" w:rsidRPr="00895DEC" w:rsidRDefault="001A31C7">
      <w:pPr>
        <w:rPr>
          <w:rFonts w:ascii="Times New Roman" w:eastAsia="Times New Roman" w:hAnsi="Times New Roman" w:cs="Times New Roman"/>
          <w:color w:val="231F20"/>
          <w:lang w:val="en-GB"/>
        </w:rPr>
      </w:pPr>
    </w:p>
    <w:p w14:paraId="5CE3DD3F" w14:textId="77777777" w:rsidR="00A52C0E" w:rsidRPr="00895DEC" w:rsidRDefault="00A52C0E" w:rsidP="00AE2946">
      <w:pPr>
        <w:pStyle w:val="AppendixII"/>
        <w:sectPr w:rsidR="00A52C0E" w:rsidRPr="00895DEC" w:rsidSect="004D4C26">
          <w:footerReference w:type="even" r:id="rId14"/>
          <w:footerReference w:type="default" r:id="rId15"/>
          <w:pgSz w:w="11906" w:h="16838" w:code="9"/>
          <w:pgMar w:top="1440" w:right="1440" w:bottom="1440" w:left="1440" w:header="0" w:footer="1077" w:gutter="0"/>
          <w:cols w:space="720"/>
          <w:docGrid w:linePitch="299"/>
        </w:sectPr>
      </w:pPr>
    </w:p>
    <w:p w14:paraId="7BE12DBC" w14:textId="3ADE704A" w:rsidR="00A52C0E" w:rsidRPr="00895DEC" w:rsidRDefault="00320DA2" w:rsidP="00E27C87">
      <w:pPr>
        <w:pStyle w:val="Heading1"/>
        <w:numPr>
          <w:ilvl w:val="0"/>
          <w:numId w:val="0"/>
        </w:numPr>
        <w:spacing w:before="0"/>
      </w:pPr>
      <w:bookmarkStart w:id="99" w:name="_Toc57986885"/>
      <w:r w:rsidRPr="00895DEC">
        <w:lastRenderedPageBreak/>
        <w:t>REFERENCES</w:t>
      </w:r>
      <w:bookmarkEnd w:id="99"/>
    </w:p>
    <w:p w14:paraId="06FC5A91" w14:textId="3F8C1CA2" w:rsidR="00345D79" w:rsidRPr="00895DEC" w:rsidRDefault="00320DA2"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[1]</w:t>
      </w:r>
      <w:r w:rsidRPr="00895DEC">
        <w:rPr>
          <w:rFonts w:ascii="Times New Roman" w:eastAsia="Times New Roman" w:hAnsi="Times New Roman" w:cs="Times New Roman"/>
          <w:lang w:val="en-GB"/>
        </w:rPr>
        <w:tab/>
        <w:t xml:space="preserve">INTERNATIONAL ATOMIC ENERGY AGENCY, </w:t>
      </w:r>
      <w:r w:rsidR="00FA559F" w:rsidRPr="00895DEC">
        <w:rPr>
          <w:rFonts w:ascii="Times New Roman" w:eastAsia="Times New Roman" w:hAnsi="Times New Roman" w:cs="Times New Roman"/>
          <w:lang w:val="en-GB"/>
        </w:rPr>
        <w:t>Safety of Nuclear Power Plants: Commissioning and Operation</w:t>
      </w:r>
      <w:r w:rsidR="00EC2E0A" w:rsidRPr="00895DEC">
        <w:rPr>
          <w:rFonts w:ascii="Times New Roman" w:eastAsia="Times New Roman" w:hAnsi="Times New Roman" w:cs="Times New Roman"/>
          <w:lang w:val="en-GB"/>
        </w:rPr>
        <w:t>,</w:t>
      </w:r>
      <w:r w:rsidR="00BF65B4" w:rsidRPr="00895DEC">
        <w:rPr>
          <w:rFonts w:ascii="Times New Roman" w:eastAsia="Times New Roman" w:hAnsi="Times New Roman" w:cs="Times New Roman"/>
          <w:lang w:val="en-GB"/>
        </w:rPr>
        <w:t xml:space="preserve"> </w:t>
      </w:r>
      <w:r w:rsidR="00EC2E0A" w:rsidRPr="00895DEC">
        <w:rPr>
          <w:rFonts w:ascii="Times New Roman" w:eastAsia="Times New Roman" w:hAnsi="Times New Roman" w:cs="Times New Roman"/>
          <w:lang w:val="en-GB"/>
        </w:rPr>
        <w:t xml:space="preserve">IAEA </w:t>
      </w:r>
      <w:r w:rsidR="00FA559F" w:rsidRPr="00895DEC">
        <w:rPr>
          <w:rFonts w:ascii="Times New Roman" w:eastAsia="Times New Roman" w:hAnsi="Times New Roman" w:cs="Times New Roman"/>
          <w:lang w:val="en-GB"/>
        </w:rPr>
        <w:t xml:space="preserve">Safety Standards Series No. SSR-2/2 (Rev. 1), </w:t>
      </w:r>
      <w:r w:rsidR="006D2B41" w:rsidRPr="00895DEC">
        <w:rPr>
          <w:rFonts w:ascii="Times New Roman" w:eastAsia="Times New Roman" w:hAnsi="Times New Roman" w:cs="Times New Roman"/>
          <w:lang w:val="en-GB"/>
        </w:rPr>
        <w:t xml:space="preserve">IAEA, </w:t>
      </w:r>
      <w:r w:rsidR="00FA559F" w:rsidRPr="00895DEC">
        <w:rPr>
          <w:rFonts w:ascii="Times New Roman" w:eastAsia="Times New Roman" w:hAnsi="Times New Roman" w:cs="Times New Roman"/>
          <w:lang w:val="en-GB"/>
        </w:rPr>
        <w:t>Vienna (2016)</w:t>
      </w:r>
      <w:r w:rsidR="006D2915" w:rsidRPr="00895DEC">
        <w:rPr>
          <w:rFonts w:ascii="Times New Roman" w:eastAsia="Times New Roman" w:hAnsi="Times New Roman" w:cs="Times New Roman"/>
          <w:lang w:val="en-GB"/>
        </w:rPr>
        <w:t>.</w:t>
      </w:r>
    </w:p>
    <w:p w14:paraId="134E711A" w14:textId="77777777" w:rsidR="00A3319D" w:rsidRPr="00895DEC" w:rsidRDefault="00A3319D"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[2]</w:t>
      </w:r>
      <w:r w:rsidRPr="00895DEC">
        <w:rPr>
          <w:sz w:val="24"/>
          <w:szCs w:val="24"/>
          <w:lang w:val="en-GB"/>
        </w:rPr>
        <w:t xml:space="preserve"> </w:t>
      </w:r>
      <w:r w:rsidRPr="00895DEC">
        <w:rPr>
          <w:sz w:val="24"/>
          <w:szCs w:val="24"/>
          <w:lang w:val="en-GB"/>
        </w:rPr>
        <w:tab/>
      </w:r>
      <w:r w:rsidRPr="00895DEC">
        <w:rPr>
          <w:rFonts w:ascii="Times New Roman" w:eastAsia="Times New Roman" w:hAnsi="Times New Roman" w:cs="Times New Roman"/>
          <w:lang w:val="en-GB"/>
        </w:rPr>
        <w:t>INTERNATIONAL ATOMIC ENERGY AGENCY, Safety of Nuclear Power Plants: Design, IAEA Safety Standards Series No. SSR-2/1 (Rev. 1), IAEA, Vienna (2016).</w:t>
      </w:r>
    </w:p>
    <w:p w14:paraId="5A76B21D" w14:textId="12F24D8C" w:rsidR="00A3319D" w:rsidRPr="00895DEC" w:rsidRDefault="00A3319D" w:rsidP="00E27C87">
      <w:pPr>
        <w:spacing w:after="120"/>
        <w:ind w:left="589" w:right="108" w:hanging="589"/>
        <w:jc w:val="both"/>
        <w:rPr>
          <w:rFonts w:ascii="Times New Roman" w:eastAsia="Times New Roman" w:hAnsi="Times New Roman" w:cs="Times New Roman"/>
          <w:color w:val="231F20"/>
          <w:lang w:val="en-GB"/>
        </w:rPr>
      </w:pPr>
      <w:r w:rsidRPr="00895DEC">
        <w:rPr>
          <w:rFonts w:ascii="Times New Roman" w:eastAsia="Times New Roman" w:hAnsi="Times New Roman" w:cs="Times New Roman"/>
          <w:lang w:val="en-GB"/>
        </w:rPr>
        <w:t>[3]</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lang w:val="en-GB"/>
        </w:rPr>
        <w:t>INTERNATIONAL ATOMIC ENERGY AGENCY, Modifications to Nuclear Power Plants, IAEA Safety Standards Series No. DS497B, IAEA, Vienna (in preparation).</w:t>
      </w:r>
    </w:p>
    <w:p w14:paraId="169BDD20" w14:textId="3899C99F" w:rsidR="00A3319D" w:rsidRPr="00895DEC" w:rsidRDefault="00A3319D" w:rsidP="00E27C87">
      <w:pPr>
        <w:spacing w:after="120"/>
        <w:ind w:left="589" w:right="108" w:hanging="589"/>
        <w:jc w:val="both"/>
        <w:rPr>
          <w:rFonts w:ascii="Times New Roman" w:eastAsia="Times New Roman" w:hAnsi="Times New Roman" w:cs="Times New Roman"/>
          <w:color w:val="231F20"/>
          <w:lang w:val="en-GB"/>
        </w:rPr>
      </w:pPr>
      <w:r w:rsidRPr="00895DEC">
        <w:rPr>
          <w:rFonts w:ascii="Times New Roman" w:eastAsia="Times New Roman" w:hAnsi="Times New Roman" w:cs="Times New Roman"/>
          <w:lang w:val="en-GB"/>
        </w:rPr>
        <w:t>[4]</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lang w:val="en-GB"/>
        </w:rPr>
        <w:t>INTERNATIONAL ATOMIC ENERGY AGENCY, The Operating Organization for Nuclear Power Plants, IAEA Safety Standards Series No. DS497C, IAEA, Vienna (in preparation).</w:t>
      </w:r>
    </w:p>
    <w:p w14:paraId="747EDF40" w14:textId="77777777" w:rsidR="00A3319D" w:rsidRPr="00895DEC" w:rsidRDefault="00A3319D" w:rsidP="00E27C87">
      <w:pPr>
        <w:spacing w:after="120"/>
        <w:ind w:left="589" w:right="108" w:hanging="589"/>
        <w:jc w:val="both"/>
        <w:rPr>
          <w:rFonts w:ascii="Times New Roman" w:eastAsia="Times New Roman" w:hAnsi="Times New Roman" w:cs="Times New Roman"/>
          <w:color w:val="231F20"/>
          <w:lang w:val="en-GB"/>
        </w:rPr>
      </w:pPr>
      <w:r w:rsidRPr="00895DEC">
        <w:rPr>
          <w:rFonts w:ascii="Times New Roman" w:eastAsia="Times New Roman" w:hAnsi="Times New Roman" w:cs="Times New Roman"/>
          <w:lang w:val="en-GB"/>
        </w:rPr>
        <w:t>[5]</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lang w:val="en-GB"/>
        </w:rPr>
        <w:t>INTERNATIONAL ATOMIC ENERGY AGENCY, Core Management and Fuel Handling for Nuclear Power Plants, IAEA Safety Standards Series No. DS497D, IAEA, Vienna (in preparation).</w:t>
      </w:r>
    </w:p>
    <w:p w14:paraId="42479728" w14:textId="14120BBA" w:rsidR="00A3319D" w:rsidRPr="00895DEC" w:rsidRDefault="00A3319D" w:rsidP="00E27C87">
      <w:pPr>
        <w:spacing w:after="120"/>
        <w:ind w:left="589" w:right="108" w:hanging="589"/>
        <w:jc w:val="both"/>
        <w:rPr>
          <w:rFonts w:ascii="Times New Roman" w:eastAsia="Times New Roman" w:hAnsi="Times New Roman" w:cs="Times New Roman"/>
          <w:color w:val="231F20"/>
          <w:lang w:val="en-GB"/>
        </w:rPr>
      </w:pPr>
      <w:r w:rsidRPr="00895DEC">
        <w:rPr>
          <w:rFonts w:ascii="Times New Roman" w:eastAsia="Times New Roman" w:hAnsi="Times New Roman" w:cs="Times New Roman"/>
          <w:lang w:val="en-GB"/>
        </w:rPr>
        <w:t>[6]</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lang w:val="en-GB"/>
        </w:rPr>
        <w:t xml:space="preserve">INTERNATIONAL ATOMIC ENERGY AGENCY, </w:t>
      </w:r>
      <w:r w:rsidR="00FE364B" w:rsidRPr="00FE364B">
        <w:rPr>
          <w:rFonts w:ascii="Times New Roman" w:eastAsia="Times New Roman" w:hAnsi="Times New Roman" w:cs="Times New Roman"/>
          <w:color w:val="231F20"/>
          <w:lang w:val="en-GB"/>
        </w:rPr>
        <w:t>Maintenance, Testing, Surveillance and Inspection</w:t>
      </w:r>
      <w:r w:rsidRPr="00895DEC">
        <w:rPr>
          <w:rFonts w:ascii="Times New Roman" w:eastAsia="Times New Roman" w:hAnsi="Times New Roman" w:cs="Times New Roman"/>
          <w:color w:val="231F20"/>
          <w:lang w:val="en-GB"/>
        </w:rPr>
        <w:t xml:space="preserve"> in Nuclear Power Plants, IAEA Safety Standards Series No. DS497E, IAEA, Vienna (in preparation).</w:t>
      </w:r>
    </w:p>
    <w:p w14:paraId="4F7EAB94" w14:textId="77777777" w:rsidR="00A3319D" w:rsidRPr="00895DEC" w:rsidRDefault="00A3319D" w:rsidP="00E27C87">
      <w:pPr>
        <w:spacing w:after="120"/>
        <w:ind w:left="589" w:right="108" w:hanging="589"/>
        <w:jc w:val="both"/>
        <w:rPr>
          <w:rFonts w:ascii="Times New Roman" w:eastAsia="Times New Roman" w:hAnsi="Times New Roman" w:cs="Times New Roman"/>
          <w:color w:val="231F20"/>
          <w:lang w:val="en-GB"/>
        </w:rPr>
      </w:pPr>
      <w:r w:rsidRPr="00895DEC">
        <w:rPr>
          <w:rFonts w:ascii="Times New Roman" w:eastAsia="Times New Roman" w:hAnsi="Times New Roman" w:cs="Times New Roman"/>
          <w:lang w:val="en-GB"/>
        </w:rPr>
        <w:t>[7]</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lang w:val="en-GB"/>
        </w:rPr>
        <w:t>INTERNATIONAL ATOMIC ENERGY AGENCY, Recruitment, Qualification and Training of Personnel for Nuclear Power Plants, IAEA Safety Standards Series No. DS497F, IAEA, Vienna (in preparation).</w:t>
      </w:r>
    </w:p>
    <w:p w14:paraId="498922A2" w14:textId="0DFE95B7" w:rsidR="00A3319D" w:rsidRPr="00895DEC" w:rsidRDefault="00A3319D" w:rsidP="00E27C87">
      <w:pPr>
        <w:spacing w:after="120"/>
        <w:ind w:left="589" w:right="108" w:hanging="589"/>
        <w:jc w:val="both"/>
        <w:rPr>
          <w:rFonts w:ascii="Times New Roman" w:eastAsia="Times New Roman" w:hAnsi="Times New Roman" w:cs="Times New Roman"/>
          <w:color w:val="231F20"/>
          <w:lang w:val="en-GB"/>
        </w:rPr>
      </w:pPr>
      <w:r w:rsidRPr="00895DEC">
        <w:rPr>
          <w:rFonts w:ascii="Times New Roman" w:eastAsia="Times New Roman" w:hAnsi="Times New Roman" w:cs="Times New Roman"/>
          <w:lang w:val="en-GB"/>
        </w:rPr>
        <w:t>[8]</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lang w:val="en-GB"/>
        </w:rPr>
        <w:t>INTERNATIONAL ATOMIC ENERGY AGENCY, Conduct of Operations at Nuclear Power Plants, IAEA Safety Standards Series No. DS497G, IAEA, Vienna (in preparation).</w:t>
      </w:r>
    </w:p>
    <w:p w14:paraId="3A5531A0" w14:textId="775CF325" w:rsidR="00850F08" w:rsidRPr="00895DEC" w:rsidRDefault="00850F08"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[9]</w:t>
      </w:r>
      <w:r w:rsidRPr="00895DEC">
        <w:rPr>
          <w:rFonts w:ascii="Times New Roman" w:eastAsia="Times New Roman" w:hAnsi="Times New Roman" w:cs="Times New Roman"/>
          <w:lang w:val="en-GB"/>
        </w:rPr>
        <w:tab/>
        <w:t>INTERNATIONAL ATOMIC ENERGY AGENCY, Development and Application of Level 1 Probabilistic Safety Assessment for Nuclear Power Plants, IAEA Safety Standards Series No. SSG-3, IAEA, Vienna (2010).</w:t>
      </w:r>
    </w:p>
    <w:p w14:paraId="1279A896" w14:textId="2E99BB44" w:rsidR="00850F08" w:rsidRPr="00895DEC" w:rsidRDefault="00850F08"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[10]</w:t>
      </w:r>
      <w:r w:rsidRPr="00895DEC">
        <w:rPr>
          <w:rFonts w:ascii="Times New Roman" w:eastAsia="Times New Roman" w:hAnsi="Times New Roman" w:cs="Times New Roman"/>
          <w:lang w:val="en-GB"/>
        </w:rPr>
        <w:tab/>
      </w:r>
      <w:r w:rsidRPr="00895DEC">
        <w:rPr>
          <w:rFonts w:ascii="Times New Roman" w:eastAsia="Times New Roman" w:hAnsi="Times New Roman" w:cs="Times New Roman"/>
          <w:color w:val="231F20"/>
          <w:spacing w:val="-3"/>
          <w:lang w:val="en-GB"/>
        </w:rPr>
        <w:t>INTERNATIONAL</w:t>
      </w:r>
      <w:r w:rsidRPr="00895DEC">
        <w:rPr>
          <w:rFonts w:ascii="Times New Roman" w:eastAsia="Times New Roman" w:hAnsi="Times New Roman" w:cs="Times New Roman"/>
          <w:color w:val="231F20"/>
          <w:spacing w:val="13"/>
          <w:lang w:val="en-GB"/>
        </w:rPr>
        <w:t xml:space="preserve"> </w:t>
      </w:r>
      <w:r w:rsidRPr="00895DEC">
        <w:rPr>
          <w:rFonts w:ascii="Times New Roman" w:eastAsia="Times New Roman" w:hAnsi="Times New Roman" w:cs="Times New Roman"/>
          <w:color w:val="231F20"/>
          <w:spacing w:val="-4"/>
          <w:lang w:val="en-GB"/>
        </w:rPr>
        <w:t>ATOMIC</w:t>
      </w:r>
      <w:r w:rsidRPr="00895DEC">
        <w:rPr>
          <w:rFonts w:ascii="Times New Roman" w:eastAsia="Times New Roman" w:hAnsi="Times New Roman" w:cs="Times New Roman"/>
          <w:color w:val="231F20"/>
          <w:spacing w:val="23"/>
          <w:lang w:val="en-GB"/>
        </w:rPr>
        <w:t xml:space="preserve"> </w:t>
      </w:r>
      <w:r w:rsidRPr="00895DEC">
        <w:rPr>
          <w:rFonts w:ascii="Times New Roman" w:eastAsia="Times New Roman" w:hAnsi="Times New Roman" w:cs="Times New Roman"/>
          <w:color w:val="231F20"/>
          <w:lang w:val="en-GB"/>
        </w:rPr>
        <w:t>ENERGY</w:t>
      </w:r>
      <w:r w:rsidRPr="00895DEC">
        <w:rPr>
          <w:rFonts w:ascii="Times New Roman" w:eastAsia="Times New Roman" w:hAnsi="Times New Roman" w:cs="Times New Roman"/>
          <w:color w:val="231F20"/>
          <w:spacing w:val="13"/>
          <w:lang w:val="en-GB"/>
        </w:rPr>
        <w:t xml:space="preserve"> </w:t>
      </w:r>
      <w:r w:rsidRPr="00895DEC">
        <w:rPr>
          <w:rFonts w:ascii="Times New Roman" w:eastAsia="Times New Roman" w:hAnsi="Times New Roman" w:cs="Times New Roman"/>
          <w:color w:val="231F20"/>
          <w:spacing w:val="-5"/>
          <w:lang w:val="en-GB"/>
        </w:rPr>
        <w:t>AGENCY,</w:t>
      </w:r>
      <w:r w:rsidRPr="00895DEC">
        <w:rPr>
          <w:rFonts w:ascii="Times New Roman" w:eastAsia="Times New Roman" w:hAnsi="Times New Roman" w:cs="Times New Roman"/>
          <w:color w:val="231F20"/>
          <w:spacing w:val="23"/>
          <w:lang w:val="en-GB"/>
        </w:rPr>
        <w:t xml:space="preserve"> </w:t>
      </w:r>
      <w:r w:rsidRPr="00895DEC">
        <w:rPr>
          <w:rFonts w:ascii="Times New Roman" w:eastAsia="Times New Roman" w:hAnsi="Times New Roman" w:cs="Times New Roman"/>
          <w:lang w:val="en-GB"/>
        </w:rPr>
        <w:t>Operating Experience Feedback for Nuclear Installations, IAEA Safety Standards Series No. SSG-50, IAEA, Vienna (2018).</w:t>
      </w:r>
    </w:p>
    <w:p w14:paraId="121970BA" w14:textId="5074337D" w:rsidR="00CB2A5C" w:rsidRPr="00895DEC" w:rsidRDefault="00CB2A5C"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[11]</w:t>
      </w:r>
      <w:r w:rsidRPr="00895DEC">
        <w:rPr>
          <w:rFonts w:ascii="Times New Roman" w:eastAsia="Times New Roman" w:hAnsi="Times New Roman" w:cs="Times New Roman"/>
          <w:lang w:val="en-GB"/>
        </w:rPr>
        <w:tab/>
        <w:t>INTERNATIONAL ATOMIC ENERGY AGENCY, Leadership and Management for Safety, IAEA Safety Standards Series No. GSR Part 2, IAEA, Vienna (2016).</w:t>
      </w:r>
    </w:p>
    <w:p w14:paraId="562519CE" w14:textId="4CE0BF47" w:rsidR="00331FD7" w:rsidRPr="00895DEC" w:rsidRDefault="00331FD7"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[1</w:t>
      </w:r>
      <w:r w:rsidR="00CB2A5C" w:rsidRPr="00895DEC">
        <w:rPr>
          <w:rFonts w:ascii="Times New Roman" w:eastAsia="Times New Roman" w:hAnsi="Times New Roman" w:cs="Times New Roman"/>
          <w:lang w:val="en-GB"/>
        </w:rPr>
        <w:t>2</w:t>
      </w:r>
      <w:r w:rsidRPr="00895DEC">
        <w:rPr>
          <w:rFonts w:ascii="Times New Roman" w:eastAsia="Times New Roman" w:hAnsi="Times New Roman" w:cs="Times New Roman"/>
          <w:lang w:val="en-GB"/>
        </w:rPr>
        <w:t>]</w:t>
      </w:r>
      <w:r w:rsidRPr="00895DEC">
        <w:rPr>
          <w:rFonts w:ascii="Times New Roman" w:eastAsia="Times New Roman" w:hAnsi="Times New Roman" w:cs="Times New Roman"/>
          <w:lang w:val="en-GB"/>
        </w:rPr>
        <w:tab/>
        <w:t>INTERNATIONAL ATOMIC ENERGY AGENCY, Periodic Safety Review for Nuclear Power Plants, IAEA Safety Standards Series No. SSG-25, IAEA, Vienna (2013)</w:t>
      </w:r>
      <w:r w:rsidR="009B5236" w:rsidRPr="00895DEC">
        <w:rPr>
          <w:rFonts w:ascii="Times New Roman" w:eastAsia="Times New Roman" w:hAnsi="Times New Roman" w:cs="Times New Roman"/>
          <w:lang w:val="en-GB"/>
        </w:rPr>
        <w:t>.</w:t>
      </w:r>
    </w:p>
    <w:p w14:paraId="2228EA4A" w14:textId="1F4FCA41" w:rsidR="00104FAB" w:rsidRPr="00895DEC" w:rsidRDefault="00104FAB" w:rsidP="00E27C87">
      <w:pPr>
        <w:spacing w:after="120"/>
        <w:ind w:left="589" w:right="108" w:hanging="589"/>
        <w:jc w:val="both"/>
        <w:rPr>
          <w:rFonts w:ascii="Times New Roman" w:eastAsia="Times New Roman" w:hAnsi="Times New Roman" w:cs="Times New Roman"/>
          <w:color w:val="333333"/>
          <w:lang w:val="en-GB"/>
        </w:rPr>
      </w:pPr>
      <w:r w:rsidRPr="00895DEC">
        <w:rPr>
          <w:rFonts w:ascii="Times New Roman" w:eastAsia="Times New Roman" w:hAnsi="Times New Roman" w:cs="Times New Roman"/>
          <w:lang w:val="en-GB"/>
        </w:rPr>
        <w:t>[1</w:t>
      </w:r>
      <w:r w:rsidR="00CB2A5C" w:rsidRPr="00895DEC">
        <w:rPr>
          <w:rFonts w:ascii="Times New Roman" w:eastAsia="Times New Roman" w:hAnsi="Times New Roman" w:cs="Times New Roman"/>
          <w:lang w:val="en-GB"/>
        </w:rPr>
        <w:t>3</w:t>
      </w:r>
      <w:r w:rsidRPr="00895DEC">
        <w:rPr>
          <w:rFonts w:ascii="Times New Roman" w:eastAsia="Times New Roman" w:hAnsi="Times New Roman" w:cs="Times New Roman"/>
          <w:lang w:val="en-GB"/>
        </w:rPr>
        <w:t>]</w:t>
      </w:r>
      <w:r w:rsidRPr="00895DEC">
        <w:rPr>
          <w:rFonts w:ascii="Times New Roman" w:eastAsia="Times New Roman" w:hAnsi="Times New Roman" w:cs="Times New Roman"/>
          <w:lang w:val="en-GB"/>
        </w:rPr>
        <w:tab/>
        <w:t xml:space="preserve">FOOD AND AGRICULTURE ORGANIZATION OF THE UNITED NATIONS, </w:t>
      </w:r>
      <w:r w:rsidRPr="00895DEC">
        <w:rPr>
          <w:rFonts w:ascii="Times New Roman" w:eastAsia="Times New Roman" w:hAnsi="Times New Roman" w:cs="Times New Roman"/>
          <w:color w:val="231F20"/>
          <w:spacing w:val="-3"/>
          <w:lang w:val="en-GB"/>
        </w:rPr>
        <w:t>INTERNATIONAL</w:t>
      </w:r>
      <w:r w:rsidRPr="00895DEC">
        <w:rPr>
          <w:rFonts w:ascii="Times New Roman" w:eastAsia="Times New Roman" w:hAnsi="Times New Roman" w:cs="Times New Roman"/>
          <w:color w:val="231F20"/>
          <w:spacing w:val="13"/>
          <w:lang w:val="en-GB"/>
        </w:rPr>
        <w:t xml:space="preserve"> </w:t>
      </w:r>
      <w:r w:rsidRPr="00895DEC">
        <w:rPr>
          <w:rFonts w:ascii="Times New Roman" w:eastAsia="Times New Roman" w:hAnsi="Times New Roman" w:cs="Times New Roman"/>
          <w:color w:val="231F20"/>
          <w:spacing w:val="-4"/>
          <w:lang w:val="en-GB"/>
        </w:rPr>
        <w:t>ATOMIC</w:t>
      </w:r>
      <w:r w:rsidRPr="00895DEC">
        <w:rPr>
          <w:rFonts w:ascii="Times New Roman" w:eastAsia="Times New Roman" w:hAnsi="Times New Roman" w:cs="Times New Roman"/>
          <w:color w:val="231F20"/>
          <w:spacing w:val="23"/>
          <w:lang w:val="en-GB"/>
        </w:rPr>
        <w:t xml:space="preserve"> </w:t>
      </w:r>
      <w:r w:rsidRPr="00895DEC">
        <w:rPr>
          <w:rFonts w:ascii="Times New Roman" w:eastAsia="Times New Roman" w:hAnsi="Times New Roman" w:cs="Times New Roman"/>
          <w:color w:val="231F20"/>
          <w:lang w:val="en-GB"/>
        </w:rPr>
        <w:t>ENERGY</w:t>
      </w:r>
      <w:r w:rsidRPr="00895DEC">
        <w:rPr>
          <w:rFonts w:ascii="Times New Roman" w:eastAsia="Times New Roman" w:hAnsi="Times New Roman" w:cs="Times New Roman"/>
          <w:color w:val="231F20"/>
          <w:spacing w:val="13"/>
          <w:lang w:val="en-GB"/>
        </w:rPr>
        <w:t xml:space="preserve"> </w:t>
      </w:r>
      <w:r w:rsidRPr="00895DEC">
        <w:rPr>
          <w:rFonts w:ascii="Times New Roman" w:eastAsia="Times New Roman" w:hAnsi="Times New Roman" w:cs="Times New Roman"/>
          <w:color w:val="231F20"/>
          <w:spacing w:val="-5"/>
          <w:lang w:val="en-GB"/>
        </w:rPr>
        <w:t>AGENCY,</w:t>
      </w:r>
      <w:r w:rsidRPr="00895DEC">
        <w:rPr>
          <w:rFonts w:ascii="Times New Roman" w:eastAsia="Times New Roman" w:hAnsi="Times New Roman" w:cs="Times New Roman"/>
          <w:color w:val="231F20"/>
          <w:spacing w:val="23"/>
          <w:lang w:val="en-GB"/>
        </w:rPr>
        <w:t xml:space="preserve"> </w:t>
      </w:r>
      <w:r w:rsidRPr="00895DEC">
        <w:rPr>
          <w:rFonts w:ascii="Times New Roman" w:eastAsia="Times New Roman" w:hAnsi="Times New Roman" w:cs="Times New Roman"/>
          <w:lang w:val="en-GB"/>
        </w:rPr>
        <w:t xml:space="preserve">INTERNATIONAL CIVIL AVIATION ORGANIZATION, INTERNATIONAL LABOUR ORGANIZATION, INTERNATIONAL MARITIME ORGANIZATION, INTERPOL, OECD NUCLEAR ENERGY AGENCY, PAN AMERICAN HEALTH ORGANIZATION, PREPARATORY COMMISSION FOR THE COMPREHENSIVE NUCLEAR-TEST-BAN TREATY ORGANIZATION, UNITED NATIONS ENVIRONMENT PROGRAMME, UNITED NATIONS OFFICE FOR THE COORDINATION OF HUMANITARIAN AFFAIRS, WORLD HEALTH ORGANIZATION, WORLD METEOROLOGICAL ORGANIZATION, </w:t>
      </w:r>
      <w:r w:rsidRPr="00895DEC">
        <w:rPr>
          <w:rFonts w:ascii="Times New Roman" w:eastAsia="Times New Roman" w:hAnsi="Times New Roman" w:cs="Times New Roman"/>
          <w:bCs/>
          <w:color w:val="333333"/>
          <w:bdr w:val="none" w:sz="0" w:space="0" w:color="auto" w:frame="1"/>
          <w:lang w:val="en-GB"/>
        </w:rPr>
        <w:t xml:space="preserve">Preparedness and Response for a Nuclear or Radiological Emergency, </w:t>
      </w:r>
      <w:r w:rsidRPr="00895DEC">
        <w:rPr>
          <w:rFonts w:ascii="Times New Roman" w:eastAsia="Times New Roman" w:hAnsi="Times New Roman" w:cs="Times New Roman"/>
          <w:lang w:val="en-GB"/>
        </w:rPr>
        <w:t>IAEA Safety Standards</w:t>
      </w:r>
      <w:r w:rsidRPr="00895DEC">
        <w:rPr>
          <w:rFonts w:ascii="Times New Roman" w:eastAsia="Times New Roman" w:hAnsi="Times New Roman" w:cs="Times New Roman"/>
          <w:color w:val="333333"/>
          <w:lang w:val="en-GB"/>
        </w:rPr>
        <w:t xml:space="preserve"> Series No. GSR Part 7, IAEA, Vienna (2015)</w:t>
      </w:r>
      <w:r w:rsidR="009B5236" w:rsidRPr="00895DEC">
        <w:rPr>
          <w:rFonts w:ascii="Times New Roman" w:eastAsia="Times New Roman" w:hAnsi="Times New Roman" w:cs="Times New Roman"/>
          <w:color w:val="333333"/>
          <w:lang w:val="en-GB"/>
        </w:rPr>
        <w:t>.</w:t>
      </w:r>
    </w:p>
    <w:p w14:paraId="530EEBBD" w14:textId="73F95CEE" w:rsidR="00CB5EA5" w:rsidRPr="00895DEC" w:rsidRDefault="00CB5EA5" w:rsidP="00E27C87">
      <w:pPr>
        <w:spacing w:after="120"/>
        <w:ind w:left="589" w:right="108" w:hanging="589"/>
        <w:jc w:val="both"/>
        <w:rPr>
          <w:rFonts w:ascii="Times New Roman" w:eastAsia="Times New Roman" w:hAnsi="Times New Roman" w:cs="Times New Roman"/>
          <w:color w:val="333333"/>
          <w:lang w:val="en-GB"/>
        </w:rPr>
      </w:pPr>
      <w:r w:rsidRPr="00895DEC">
        <w:rPr>
          <w:rFonts w:ascii="Times New Roman" w:eastAsia="Times New Roman" w:hAnsi="Times New Roman" w:cs="Times New Roman"/>
          <w:color w:val="333333"/>
          <w:lang w:val="en-GB"/>
        </w:rPr>
        <w:t>[14]</w:t>
      </w:r>
      <w:r w:rsidRPr="00895DEC">
        <w:rPr>
          <w:rFonts w:ascii="Times New Roman" w:eastAsia="Times New Roman" w:hAnsi="Times New Roman" w:cs="Times New Roman"/>
          <w:color w:val="333333"/>
          <w:lang w:val="en-GB"/>
        </w:rPr>
        <w:tab/>
      </w:r>
      <w:r w:rsidRPr="00895DEC">
        <w:rPr>
          <w:rFonts w:ascii="Times New Roman" w:eastAsia="Times New Roman" w:hAnsi="Times New Roman" w:cs="Times New Roman"/>
          <w:lang w:val="en-GB"/>
        </w:rPr>
        <w:t>INTERNATIONAL ATOMIC ENERGY AGENCY, Development and Review of Plant Specific Emergency Operating Procedures, Safety Reports Series No. 48, IAEA Vienna (2006).</w:t>
      </w:r>
    </w:p>
    <w:p w14:paraId="685BD05F" w14:textId="7C2602BD" w:rsidR="00331FD7" w:rsidRPr="00895DEC" w:rsidRDefault="00331FD7"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[1</w:t>
      </w:r>
      <w:r w:rsidR="00CB5EA5" w:rsidRPr="00895DEC">
        <w:rPr>
          <w:rFonts w:ascii="Times New Roman" w:eastAsia="Times New Roman" w:hAnsi="Times New Roman" w:cs="Times New Roman"/>
          <w:lang w:val="en-GB"/>
        </w:rPr>
        <w:t>5</w:t>
      </w:r>
      <w:r w:rsidRPr="00895DEC">
        <w:rPr>
          <w:rFonts w:ascii="Times New Roman" w:eastAsia="Times New Roman" w:hAnsi="Times New Roman" w:cs="Times New Roman"/>
          <w:lang w:val="en-GB"/>
        </w:rPr>
        <w:t>]</w:t>
      </w:r>
      <w:r w:rsidRPr="00895DEC">
        <w:rPr>
          <w:rFonts w:ascii="Times New Roman" w:eastAsia="Times New Roman" w:hAnsi="Times New Roman" w:cs="Times New Roman"/>
          <w:lang w:val="en-GB"/>
        </w:rPr>
        <w:tab/>
        <w:t>INTERNATIONAL ATOMIC ENERGY AGENCY, Accident Management Programmes for Nuclear Power Plants, IAEA Safety Standards Series No. SSG-54, IAEA Vienna (2019)</w:t>
      </w:r>
      <w:r w:rsidR="009B5236" w:rsidRPr="00895DEC">
        <w:rPr>
          <w:rFonts w:ascii="Times New Roman" w:eastAsia="Times New Roman" w:hAnsi="Times New Roman" w:cs="Times New Roman"/>
          <w:lang w:val="en-GB"/>
        </w:rPr>
        <w:t>.</w:t>
      </w:r>
      <w:r w:rsidRPr="00895DEC">
        <w:rPr>
          <w:rFonts w:ascii="Times New Roman" w:eastAsia="Times New Roman" w:hAnsi="Times New Roman" w:cs="Times New Roman"/>
          <w:lang w:val="en-GB"/>
        </w:rPr>
        <w:t xml:space="preserve"> </w:t>
      </w:r>
    </w:p>
    <w:p w14:paraId="3143B7D3" w14:textId="7AE5FF32" w:rsidR="00345D79" w:rsidRPr="00895DEC" w:rsidRDefault="00320DA2"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t>[</w:t>
      </w:r>
      <w:r w:rsidR="0032216C" w:rsidRPr="00895DEC">
        <w:rPr>
          <w:rFonts w:ascii="Times New Roman" w:eastAsia="Times New Roman" w:hAnsi="Times New Roman" w:cs="Times New Roman"/>
          <w:lang w:val="en-GB"/>
        </w:rPr>
        <w:t>1</w:t>
      </w:r>
      <w:r w:rsidR="00CB5EA5" w:rsidRPr="00895DEC">
        <w:rPr>
          <w:rFonts w:ascii="Times New Roman" w:eastAsia="Times New Roman" w:hAnsi="Times New Roman" w:cs="Times New Roman"/>
          <w:lang w:val="en-GB"/>
        </w:rPr>
        <w:t>6</w:t>
      </w:r>
      <w:r w:rsidRPr="00895DEC">
        <w:rPr>
          <w:rFonts w:ascii="Times New Roman" w:eastAsia="Times New Roman" w:hAnsi="Times New Roman" w:cs="Times New Roman"/>
          <w:lang w:val="en-GB"/>
        </w:rPr>
        <w:t>]</w:t>
      </w:r>
      <w:r w:rsidRPr="00895DEC">
        <w:rPr>
          <w:rFonts w:ascii="Times New Roman" w:eastAsia="Times New Roman" w:hAnsi="Times New Roman" w:cs="Times New Roman"/>
          <w:lang w:val="en-GB"/>
        </w:rPr>
        <w:tab/>
        <w:t xml:space="preserve">INTERNATIONAL ATOMIC ENERGY AGENCY, </w:t>
      </w:r>
      <w:r w:rsidR="00FA559F" w:rsidRPr="00895DEC">
        <w:rPr>
          <w:rFonts w:ascii="Times New Roman" w:eastAsia="Times New Roman" w:hAnsi="Times New Roman" w:cs="Times New Roman"/>
          <w:lang w:val="en-GB"/>
        </w:rPr>
        <w:t>Commissioning for Nuclear Power Plants</w:t>
      </w:r>
      <w:r w:rsidR="00F41799" w:rsidRPr="00895DEC">
        <w:rPr>
          <w:rFonts w:ascii="Times New Roman" w:eastAsia="Times New Roman" w:hAnsi="Times New Roman" w:cs="Times New Roman"/>
          <w:lang w:val="en-GB"/>
        </w:rPr>
        <w:t>,</w:t>
      </w:r>
      <w:r w:rsidR="00FA559F" w:rsidRPr="00895DEC">
        <w:rPr>
          <w:rFonts w:ascii="Times New Roman" w:eastAsia="Times New Roman" w:hAnsi="Times New Roman" w:cs="Times New Roman"/>
          <w:lang w:val="en-GB"/>
        </w:rPr>
        <w:t xml:space="preserve"> IAEA Safety Standards Series No. SSG-28</w:t>
      </w:r>
      <w:r w:rsidR="006D2B41" w:rsidRPr="00895DEC">
        <w:rPr>
          <w:rFonts w:ascii="Times New Roman" w:eastAsia="Times New Roman" w:hAnsi="Times New Roman" w:cs="Times New Roman"/>
          <w:lang w:val="en-GB"/>
        </w:rPr>
        <w:t>, IAEA,</w:t>
      </w:r>
      <w:r w:rsidR="00FA559F" w:rsidRPr="00895DEC">
        <w:rPr>
          <w:rFonts w:ascii="Times New Roman" w:eastAsia="Times New Roman" w:hAnsi="Times New Roman" w:cs="Times New Roman"/>
          <w:lang w:val="en-GB"/>
        </w:rPr>
        <w:t xml:space="preserve"> Vienna (2014)</w:t>
      </w:r>
      <w:r w:rsidR="00850F08" w:rsidRPr="00895DEC">
        <w:rPr>
          <w:rFonts w:ascii="Times New Roman" w:eastAsia="Times New Roman" w:hAnsi="Times New Roman" w:cs="Times New Roman"/>
          <w:lang w:val="en-GB"/>
        </w:rPr>
        <w:t>.</w:t>
      </w:r>
    </w:p>
    <w:p w14:paraId="5A7ECA9A" w14:textId="77F07FF7" w:rsidR="00345D79" w:rsidRDefault="00320DA2" w:rsidP="00E27C87">
      <w:pPr>
        <w:spacing w:after="120"/>
        <w:ind w:left="589" w:right="108" w:hanging="589"/>
        <w:jc w:val="both"/>
        <w:rPr>
          <w:rFonts w:ascii="Times New Roman" w:eastAsia="Times New Roman" w:hAnsi="Times New Roman" w:cs="Times New Roman"/>
          <w:lang w:val="en-GB"/>
        </w:rPr>
      </w:pPr>
      <w:r w:rsidRPr="00895DEC">
        <w:rPr>
          <w:rFonts w:ascii="Times New Roman" w:eastAsia="Times New Roman" w:hAnsi="Times New Roman" w:cs="Times New Roman"/>
          <w:lang w:val="en-GB"/>
        </w:rPr>
        <w:lastRenderedPageBreak/>
        <w:t>[</w:t>
      </w:r>
      <w:r w:rsidR="00A64B4F" w:rsidRPr="00895DEC">
        <w:rPr>
          <w:rFonts w:ascii="Times New Roman" w:eastAsia="Times New Roman" w:hAnsi="Times New Roman" w:cs="Times New Roman"/>
          <w:lang w:val="en-GB"/>
        </w:rPr>
        <w:t>1</w:t>
      </w:r>
      <w:r w:rsidR="00CB5EA5" w:rsidRPr="00895DEC">
        <w:rPr>
          <w:rFonts w:ascii="Times New Roman" w:eastAsia="Times New Roman" w:hAnsi="Times New Roman" w:cs="Times New Roman"/>
          <w:lang w:val="en-GB"/>
        </w:rPr>
        <w:t>7</w:t>
      </w:r>
      <w:r w:rsidRPr="00895DEC">
        <w:rPr>
          <w:rFonts w:ascii="Times New Roman" w:eastAsia="Times New Roman" w:hAnsi="Times New Roman" w:cs="Times New Roman"/>
          <w:lang w:val="en-GB"/>
        </w:rPr>
        <w:t>]</w:t>
      </w:r>
      <w:r w:rsidRPr="00895DEC">
        <w:rPr>
          <w:rFonts w:ascii="Times New Roman" w:eastAsia="Times New Roman" w:hAnsi="Times New Roman" w:cs="Times New Roman"/>
          <w:lang w:val="en-GB"/>
        </w:rPr>
        <w:tab/>
        <w:t xml:space="preserve">INTERNATIONAL ATOMIC ENERGY AGENCY, </w:t>
      </w:r>
      <w:r w:rsidR="009C6188" w:rsidRPr="00895DEC">
        <w:rPr>
          <w:rFonts w:ascii="Times New Roman" w:eastAsia="Times New Roman" w:hAnsi="Times New Roman" w:cs="Times New Roman"/>
          <w:lang w:val="en-GB"/>
        </w:rPr>
        <w:t>Decommissioning of Nuclear Power Plants, Research Reactors and Other</w:t>
      </w:r>
      <w:r w:rsidR="00371D12" w:rsidRPr="00895DEC">
        <w:rPr>
          <w:rFonts w:ascii="Times New Roman" w:eastAsia="Times New Roman" w:hAnsi="Times New Roman" w:cs="Times New Roman"/>
          <w:lang w:val="en-GB"/>
        </w:rPr>
        <w:t xml:space="preserve"> </w:t>
      </w:r>
      <w:r w:rsidR="009C6188" w:rsidRPr="00895DEC">
        <w:rPr>
          <w:rFonts w:ascii="Times New Roman" w:eastAsia="Times New Roman" w:hAnsi="Times New Roman" w:cs="Times New Roman"/>
          <w:lang w:val="en-GB"/>
        </w:rPr>
        <w:t>Nuclear Fuel Cycle Facilities</w:t>
      </w:r>
      <w:r w:rsidR="00371D12" w:rsidRPr="00895DEC">
        <w:rPr>
          <w:rFonts w:ascii="Times New Roman" w:eastAsia="Times New Roman" w:hAnsi="Times New Roman" w:cs="Times New Roman"/>
          <w:lang w:val="en-GB"/>
        </w:rPr>
        <w:t>, IAEA</w:t>
      </w:r>
      <w:r w:rsidR="009C6188" w:rsidRPr="00895DEC">
        <w:rPr>
          <w:rFonts w:ascii="Times New Roman" w:eastAsia="Times New Roman" w:hAnsi="Times New Roman" w:cs="Times New Roman"/>
          <w:lang w:val="en-GB"/>
        </w:rPr>
        <w:t xml:space="preserve"> Safety Standards Series No. SSG-47, IAEA (2018)</w:t>
      </w:r>
      <w:r w:rsidR="009B5236" w:rsidRPr="00895DEC">
        <w:rPr>
          <w:rFonts w:ascii="Times New Roman" w:eastAsia="Times New Roman" w:hAnsi="Times New Roman" w:cs="Times New Roman"/>
          <w:lang w:val="en-GB"/>
        </w:rPr>
        <w:t>.</w:t>
      </w:r>
    </w:p>
    <w:p w14:paraId="641FF803" w14:textId="653A3D62" w:rsidR="007B199F" w:rsidRPr="00895DEC" w:rsidRDefault="007B199F" w:rsidP="00E27C87">
      <w:pPr>
        <w:spacing w:after="120"/>
        <w:ind w:left="589" w:right="108" w:hanging="589"/>
        <w:jc w:val="both"/>
        <w:rPr>
          <w:rFonts w:ascii="Times New Roman" w:eastAsia="Times New Roman" w:hAnsi="Times New Roman" w:cs="Times New Roman"/>
          <w:lang w:val="en-GB"/>
        </w:rPr>
      </w:pPr>
      <w:r>
        <w:rPr>
          <w:rFonts w:ascii="Times New Roman" w:eastAsia="Times New Roman" w:hAnsi="Times New Roman" w:cs="Times New Roman"/>
          <w:lang w:val="en-GB"/>
        </w:rPr>
        <w:t>[18]</w:t>
      </w:r>
      <w:r>
        <w:rPr>
          <w:rFonts w:ascii="Times New Roman" w:eastAsia="Times New Roman" w:hAnsi="Times New Roman" w:cs="Times New Roman"/>
          <w:lang w:val="en-GB"/>
        </w:rPr>
        <w:tab/>
      </w:r>
      <w:r w:rsidRPr="00895DEC">
        <w:rPr>
          <w:rFonts w:ascii="Times New Roman" w:eastAsia="Times New Roman" w:hAnsi="Times New Roman" w:cs="Times New Roman"/>
          <w:lang w:val="en-GB"/>
        </w:rPr>
        <w:t>INTERNATIONAL ATOMIC ENERGY AGENCY</w:t>
      </w:r>
      <w:r>
        <w:rPr>
          <w:rFonts w:ascii="Times New Roman" w:eastAsia="Times New Roman" w:hAnsi="Times New Roman" w:cs="Times New Roman"/>
          <w:lang w:val="en-GB"/>
        </w:rPr>
        <w:t xml:space="preserve">, </w:t>
      </w:r>
      <w:r w:rsidRPr="006B1C39">
        <w:rPr>
          <w:rFonts w:ascii="Times New Roman" w:eastAsia="Times New Roman" w:hAnsi="Times New Roman" w:cs="Times New Roman"/>
          <w:color w:val="231F20"/>
          <w:sz w:val="24"/>
          <w:szCs w:val="24"/>
          <w:lang w:val="en-GB"/>
        </w:rPr>
        <w:t>IAEA Safety Glo</w:t>
      </w:r>
      <w:r>
        <w:rPr>
          <w:rFonts w:ascii="Times New Roman" w:eastAsia="Times New Roman" w:hAnsi="Times New Roman" w:cs="Times New Roman"/>
          <w:color w:val="231F20"/>
          <w:sz w:val="24"/>
          <w:szCs w:val="24"/>
          <w:lang w:val="en-GB"/>
        </w:rPr>
        <w:t>s</w:t>
      </w:r>
      <w:r w:rsidRPr="006B1C39">
        <w:rPr>
          <w:rFonts w:ascii="Times New Roman" w:eastAsia="Times New Roman" w:hAnsi="Times New Roman" w:cs="Times New Roman"/>
          <w:color w:val="231F20"/>
          <w:sz w:val="24"/>
          <w:szCs w:val="24"/>
          <w:lang w:val="en-GB"/>
        </w:rPr>
        <w:t>sary: Terminology Used in Nuclear Safety and Radiation Protection, 2018 Edition, IAEA, Vienna (2019).</w:t>
      </w:r>
    </w:p>
    <w:p w14:paraId="6D2F2F49" w14:textId="4B23B714" w:rsidR="00D0533C" w:rsidRPr="00895DEC" w:rsidRDefault="00D0533C">
      <w:pPr>
        <w:rPr>
          <w:rFonts w:ascii="Times New Roman" w:eastAsia="Times New Roman" w:hAnsi="Times New Roman"/>
          <w:b/>
          <w:bCs/>
          <w:color w:val="231F20"/>
          <w:spacing w:val="-2"/>
          <w:sz w:val="28"/>
          <w:szCs w:val="28"/>
          <w:lang w:val="en-GB"/>
        </w:rPr>
      </w:pPr>
      <w:bookmarkStart w:id="100" w:name="Annex_-_Example_to_some_Terms_Used"/>
      <w:bookmarkEnd w:id="100"/>
      <w:r w:rsidRPr="00895DEC">
        <w:rPr>
          <w:caps/>
          <w:sz w:val="24"/>
          <w:szCs w:val="24"/>
          <w:lang w:val="en-GB"/>
        </w:rPr>
        <w:br w:type="page"/>
      </w:r>
    </w:p>
    <w:p w14:paraId="491BD959" w14:textId="60F9E0BA" w:rsidR="00A52C0E" w:rsidRPr="00895DEC" w:rsidRDefault="00B93852" w:rsidP="008C6B6E">
      <w:pPr>
        <w:pStyle w:val="Heading1"/>
        <w:numPr>
          <w:ilvl w:val="0"/>
          <w:numId w:val="0"/>
        </w:numPr>
      </w:pPr>
      <w:bookmarkStart w:id="101" w:name="_Toc57986886"/>
      <w:r w:rsidRPr="00895DEC">
        <w:lastRenderedPageBreak/>
        <w:t>Annex</w:t>
      </w:r>
      <w:bookmarkEnd w:id="101"/>
    </w:p>
    <w:p w14:paraId="36B778E7" w14:textId="026A53D5" w:rsidR="00A52C0E" w:rsidRPr="00895DEC" w:rsidRDefault="00320DA2">
      <w:pPr>
        <w:ind w:right="7"/>
        <w:jc w:val="center"/>
        <w:rPr>
          <w:rFonts w:ascii="Times New Roman" w:eastAsia="Times New Roman" w:hAnsi="Times New Roman" w:cs="Times New Roman"/>
          <w:lang w:val="en-GB"/>
        </w:rPr>
      </w:pPr>
      <w:r w:rsidRPr="00895DEC">
        <w:rPr>
          <w:rFonts w:ascii="Times New Roman" w:eastAsia="Times New Roman" w:hAnsi="Times New Roman" w:cs="Times New Roman"/>
          <w:b/>
          <w:bCs/>
          <w:lang w:val="en-GB"/>
        </w:rPr>
        <w:t>EXAMPLE</w:t>
      </w:r>
      <w:r w:rsidRPr="00895DEC">
        <w:rPr>
          <w:rFonts w:ascii="Times New Roman" w:eastAsia="Times New Roman" w:hAnsi="Times New Roman" w:cs="Times New Roman"/>
          <w:b/>
          <w:bCs/>
          <w:spacing w:val="-1"/>
          <w:lang w:val="en-GB"/>
        </w:rPr>
        <w:t xml:space="preserve"> </w:t>
      </w:r>
      <w:r w:rsidRPr="00895DEC">
        <w:rPr>
          <w:rFonts w:ascii="Times New Roman" w:eastAsia="Times New Roman" w:hAnsi="Times New Roman" w:cs="Times New Roman"/>
          <w:b/>
          <w:bCs/>
          <w:spacing w:val="-2"/>
          <w:lang w:val="en-GB"/>
        </w:rPr>
        <w:t>TO</w:t>
      </w:r>
      <w:r w:rsidRPr="00895DEC">
        <w:rPr>
          <w:rFonts w:ascii="Times New Roman" w:eastAsia="Times New Roman" w:hAnsi="Times New Roman" w:cs="Times New Roman"/>
          <w:b/>
          <w:bCs/>
          <w:spacing w:val="4"/>
          <w:lang w:val="en-GB"/>
        </w:rPr>
        <w:t xml:space="preserve"> </w:t>
      </w:r>
      <w:r w:rsidR="00D0533C" w:rsidRPr="00895DEC">
        <w:rPr>
          <w:rFonts w:ascii="Times New Roman" w:eastAsia="Times New Roman" w:hAnsi="Times New Roman" w:cs="Times New Roman"/>
          <w:b/>
          <w:bCs/>
          <w:lang w:val="en-GB"/>
        </w:rPr>
        <w:t xml:space="preserve">ILLUSTRATE THE INTERRELATIONSHIP BETWEEN A SAFETY LIMIT, A SAFETY SYSTEM SETTING AND </w:t>
      </w:r>
      <w:r w:rsidR="002F5D83" w:rsidRPr="00895DEC">
        <w:rPr>
          <w:rFonts w:ascii="Times New Roman" w:eastAsia="Times New Roman" w:hAnsi="Times New Roman" w:cs="Times New Roman"/>
          <w:b/>
          <w:bCs/>
          <w:lang w:val="en-GB"/>
        </w:rPr>
        <w:t xml:space="preserve">A </w:t>
      </w:r>
      <w:r w:rsidR="00D0533C" w:rsidRPr="00895DEC">
        <w:rPr>
          <w:rFonts w:ascii="Times New Roman" w:eastAsia="Times New Roman" w:hAnsi="Times New Roman" w:cs="Times New Roman"/>
          <w:b/>
          <w:bCs/>
          <w:lang w:val="en-GB"/>
        </w:rPr>
        <w:t>LIMIT</w:t>
      </w:r>
      <w:r w:rsidR="002F5D83" w:rsidRPr="00895DEC">
        <w:rPr>
          <w:rFonts w:ascii="Times New Roman" w:eastAsia="Times New Roman" w:hAnsi="Times New Roman" w:cs="Times New Roman"/>
          <w:b/>
          <w:bCs/>
          <w:lang w:val="en-GB"/>
        </w:rPr>
        <w:t xml:space="preserve"> FOR NORMAL OPERATION</w:t>
      </w:r>
    </w:p>
    <w:p w14:paraId="6B2D4551" w14:textId="362BA024" w:rsidR="00A52C0E" w:rsidRPr="00895DEC" w:rsidRDefault="00B93852" w:rsidP="00B93852">
      <w:pPr>
        <w:pStyle w:val="Heading2"/>
        <w:rPr>
          <w:sz w:val="22"/>
          <w:szCs w:val="28"/>
          <w:lang w:val="en-GB"/>
        </w:rPr>
      </w:pPr>
      <w:bookmarkStart w:id="102" w:name="_Toc57986887"/>
      <w:r w:rsidRPr="00895DEC">
        <w:rPr>
          <w:sz w:val="22"/>
          <w:szCs w:val="28"/>
          <w:lang w:val="en-GB"/>
        </w:rPr>
        <w:t>Introduction</w:t>
      </w:r>
      <w:bookmarkEnd w:id="102"/>
    </w:p>
    <w:p w14:paraId="3B8A7B18" w14:textId="76A60E83" w:rsidR="00A52C0E" w:rsidRPr="00895DEC" w:rsidRDefault="00320DA2" w:rsidP="00AE2946">
      <w:pPr>
        <w:pStyle w:val="Annex"/>
      </w:pPr>
      <w:r w:rsidRPr="00895DEC">
        <w:t xml:space="preserve">Figure A–1 </w:t>
      </w:r>
      <w:bookmarkStart w:id="103" w:name="_Hlk26366377"/>
      <w:r w:rsidRPr="00895DEC">
        <w:t xml:space="preserve">illustrates the interrelationship between a safety limit, a safety system setting and </w:t>
      </w:r>
      <w:r w:rsidR="002F5D83" w:rsidRPr="00895DEC">
        <w:t>a</w:t>
      </w:r>
      <w:r w:rsidRPr="00895DEC">
        <w:t xml:space="preserve"> limit</w:t>
      </w:r>
      <w:bookmarkEnd w:id="103"/>
      <w:r w:rsidR="002F5D83" w:rsidRPr="00895DEC">
        <w:t xml:space="preserve"> for normal operation</w:t>
      </w:r>
      <w:r w:rsidR="00D738F4" w:rsidRPr="00895DEC">
        <w:t>, using fuel cladding temperature as an example</w:t>
      </w:r>
      <w:r w:rsidR="00F727BB">
        <w:rPr>
          <w:rStyle w:val="FootnoteReference"/>
        </w:rPr>
        <w:footnoteReference w:id="3"/>
      </w:r>
      <w:r w:rsidRPr="00895DEC">
        <w:t>.</w:t>
      </w:r>
    </w:p>
    <w:p w14:paraId="312FED42" w14:textId="6AF3C9BC" w:rsidR="00A52C0E" w:rsidRPr="00895DEC" w:rsidRDefault="00320DA2" w:rsidP="00AE2946">
      <w:pPr>
        <w:pStyle w:val="Annex"/>
      </w:pPr>
      <w:r w:rsidRPr="00895DEC">
        <w:t xml:space="preserve">It is assumed for the purposes of Fig. A–1 that a correlation has been established in the safety analysis report between a monitored parameter (in this case, coolant temperature) and </w:t>
      </w:r>
      <w:r w:rsidR="00D738F4" w:rsidRPr="00895DEC">
        <w:t xml:space="preserve">a parameter </w:t>
      </w:r>
      <w:r w:rsidRPr="00895DEC">
        <w:t>for which a safety limit has been established</w:t>
      </w:r>
      <w:r w:rsidR="00FE6800" w:rsidRPr="00895DEC">
        <w:t xml:space="preserve"> (in this case, maximum fuel cladding temperature)</w:t>
      </w:r>
      <w:r w:rsidRPr="00895DEC">
        <w:t xml:space="preserve">. The safety analysis </w:t>
      </w:r>
      <w:r w:rsidR="00BF3DF0" w:rsidRPr="00895DEC">
        <w:t xml:space="preserve">will have </w:t>
      </w:r>
      <w:r w:rsidRPr="00895DEC">
        <w:t>show</w:t>
      </w:r>
      <w:r w:rsidR="00BF3DF0" w:rsidRPr="00895DEC">
        <w:t>n</w:t>
      </w:r>
      <w:r w:rsidRPr="00895DEC">
        <w:t xml:space="preserve"> that actuation of the safety system at the safety system setting</w:t>
      </w:r>
      <w:r w:rsidR="00FE6800" w:rsidRPr="00895DEC">
        <w:t xml:space="preserve"> for the</w:t>
      </w:r>
      <w:r w:rsidRPr="00895DEC">
        <w:t xml:space="preserve"> </w:t>
      </w:r>
      <w:r w:rsidR="00FE6800" w:rsidRPr="00895DEC">
        <w:t xml:space="preserve">coolant temperature </w:t>
      </w:r>
      <w:r w:rsidR="00CB2A5C" w:rsidRPr="00895DEC">
        <w:t xml:space="preserve">will </w:t>
      </w:r>
      <w:r w:rsidRPr="00895DEC">
        <w:t xml:space="preserve">prevent the fuel cladding temperature from reaching the safety limit beyond which releases of significant amounts of radioactive </w:t>
      </w:r>
      <w:r w:rsidR="003C7F61">
        <w:t>substance</w:t>
      </w:r>
      <w:r w:rsidR="003C7F61" w:rsidRPr="00895DEC">
        <w:t xml:space="preserve"> </w:t>
      </w:r>
      <w:r w:rsidRPr="00895DEC">
        <w:t>from the fuel might occur.</w:t>
      </w:r>
    </w:p>
    <w:p w14:paraId="583CDD4B" w14:textId="584D4B01" w:rsidR="00A52C0E" w:rsidRPr="00895DEC" w:rsidRDefault="00B93852" w:rsidP="00B93852">
      <w:pPr>
        <w:pStyle w:val="Heading2"/>
        <w:rPr>
          <w:sz w:val="22"/>
          <w:szCs w:val="28"/>
          <w:lang w:val="en-GB"/>
        </w:rPr>
      </w:pPr>
      <w:bookmarkStart w:id="104" w:name="_Toc57986888"/>
      <w:r w:rsidRPr="00895DEC">
        <w:rPr>
          <w:sz w:val="22"/>
          <w:szCs w:val="28"/>
          <w:lang w:val="en-GB"/>
        </w:rPr>
        <w:t>Range</w:t>
      </w:r>
      <w:r w:rsidRPr="00895DEC">
        <w:rPr>
          <w:spacing w:val="4"/>
          <w:sz w:val="22"/>
          <w:szCs w:val="28"/>
          <w:lang w:val="en-GB"/>
        </w:rPr>
        <w:t xml:space="preserve"> </w:t>
      </w:r>
      <w:r w:rsidRPr="00895DEC">
        <w:rPr>
          <w:sz w:val="22"/>
          <w:szCs w:val="28"/>
          <w:lang w:val="en-GB"/>
        </w:rPr>
        <w:t>of</w:t>
      </w:r>
      <w:r w:rsidRPr="00895DEC">
        <w:rPr>
          <w:spacing w:val="4"/>
          <w:sz w:val="22"/>
          <w:szCs w:val="28"/>
          <w:lang w:val="en-GB"/>
        </w:rPr>
        <w:t xml:space="preserve"> </w:t>
      </w:r>
      <w:r w:rsidRPr="00895DEC">
        <w:rPr>
          <w:spacing w:val="-2"/>
          <w:sz w:val="22"/>
          <w:szCs w:val="28"/>
          <w:lang w:val="en-GB"/>
        </w:rPr>
        <w:t>steady</w:t>
      </w:r>
      <w:r w:rsidRPr="00895DEC">
        <w:rPr>
          <w:spacing w:val="4"/>
          <w:sz w:val="22"/>
          <w:szCs w:val="28"/>
          <w:lang w:val="en-GB"/>
        </w:rPr>
        <w:t xml:space="preserve"> </w:t>
      </w:r>
      <w:r w:rsidRPr="00895DEC">
        <w:rPr>
          <w:spacing w:val="-9"/>
          <w:sz w:val="22"/>
          <w:szCs w:val="28"/>
          <w:lang w:val="en-GB"/>
        </w:rPr>
        <w:t>state</w:t>
      </w:r>
      <w:r w:rsidRPr="00895DEC">
        <w:rPr>
          <w:spacing w:val="4"/>
          <w:sz w:val="22"/>
          <w:szCs w:val="28"/>
          <w:lang w:val="en-GB"/>
        </w:rPr>
        <w:t xml:space="preserve"> </w:t>
      </w:r>
      <w:r w:rsidRPr="00895DEC">
        <w:rPr>
          <w:sz w:val="22"/>
          <w:szCs w:val="28"/>
          <w:lang w:val="en-GB"/>
        </w:rPr>
        <w:t>operation</w:t>
      </w:r>
      <w:bookmarkEnd w:id="104"/>
    </w:p>
    <w:p w14:paraId="228002E5" w14:textId="41D1A9F9" w:rsidR="00A52C0E" w:rsidRPr="00895DEC" w:rsidRDefault="00320DA2" w:rsidP="00AE2946">
      <w:pPr>
        <w:pStyle w:val="Annex"/>
      </w:pPr>
      <w:r w:rsidRPr="00895DEC">
        <w:t>The</w:t>
      </w:r>
      <w:r w:rsidRPr="00895DEC">
        <w:rPr>
          <w:spacing w:val="17"/>
        </w:rPr>
        <w:t xml:space="preserve"> </w:t>
      </w:r>
      <w:r w:rsidRPr="00895DEC">
        <w:t>monitored</w:t>
      </w:r>
      <w:r w:rsidRPr="00895DEC">
        <w:rPr>
          <w:spacing w:val="17"/>
        </w:rPr>
        <w:t xml:space="preserve"> </w:t>
      </w:r>
      <w:r w:rsidRPr="00895DEC">
        <w:t>parameter</w:t>
      </w:r>
      <w:r w:rsidRPr="00895DEC">
        <w:rPr>
          <w:spacing w:val="17"/>
        </w:rPr>
        <w:t xml:space="preserve"> </w:t>
      </w:r>
      <w:r w:rsidR="00FE6800" w:rsidRPr="00895DEC">
        <w:t>is</w:t>
      </w:r>
      <w:r w:rsidRPr="00895DEC">
        <w:rPr>
          <w:spacing w:val="17"/>
        </w:rPr>
        <w:t xml:space="preserve"> </w:t>
      </w:r>
      <w:r w:rsidRPr="00895DEC">
        <w:rPr>
          <w:spacing w:val="-1"/>
        </w:rPr>
        <w:t>kept</w:t>
      </w:r>
      <w:r w:rsidRPr="00895DEC">
        <w:rPr>
          <w:spacing w:val="17"/>
        </w:rPr>
        <w:t xml:space="preserve"> </w:t>
      </w:r>
      <w:r w:rsidRPr="00895DEC">
        <w:t>within</w:t>
      </w:r>
      <w:r w:rsidRPr="00895DEC">
        <w:rPr>
          <w:spacing w:val="17"/>
        </w:rPr>
        <w:t xml:space="preserve"> </w:t>
      </w:r>
      <w:r w:rsidRPr="00895DEC">
        <w:t>the</w:t>
      </w:r>
      <w:r w:rsidRPr="00895DEC">
        <w:rPr>
          <w:spacing w:val="17"/>
        </w:rPr>
        <w:t xml:space="preserve"> </w:t>
      </w:r>
      <w:r w:rsidRPr="00895DEC">
        <w:t>steady</w:t>
      </w:r>
      <w:r w:rsidRPr="00895DEC">
        <w:rPr>
          <w:spacing w:val="17"/>
        </w:rPr>
        <w:t xml:space="preserve"> </w:t>
      </w:r>
      <w:r w:rsidRPr="00895DEC">
        <w:t>state</w:t>
      </w:r>
      <w:r w:rsidRPr="00895DEC">
        <w:rPr>
          <w:spacing w:val="17"/>
        </w:rPr>
        <w:t xml:space="preserve"> </w:t>
      </w:r>
      <w:r w:rsidRPr="00895DEC">
        <w:t>range</w:t>
      </w:r>
      <w:r w:rsidRPr="00895DEC">
        <w:rPr>
          <w:spacing w:val="17"/>
        </w:rPr>
        <w:t xml:space="preserve"> </w:t>
      </w:r>
      <w:r w:rsidRPr="00895DEC">
        <w:t>by</w:t>
      </w:r>
      <w:r w:rsidRPr="00895DEC">
        <w:rPr>
          <w:spacing w:val="17"/>
        </w:rPr>
        <w:t xml:space="preserve"> </w:t>
      </w:r>
      <w:r w:rsidRPr="00895DEC">
        <w:t>the</w:t>
      </w:r>
      <w:r w:rsidRPr="00895DEC">
        <w:rPr>
          <w:spacing w:val="21"/>
        </w:rPr>
        <w:t xml:space="preserve"> </w:t>
      </w:r>
      <w:r w:rsidRPr="00895DEC">
        <w:t>control</w:t>
      </w:r>
      <w:r w:rsidRPr="00895DEC">
        <w:rPr>
          <w:spacing w:val="4"/>
        </w:rPr>
        <w:t xml:space="preserve"> </w:t>
      </w:r>
      <w:r w:rsidRPr="00895DEC">
        <w:t>system</w:t>
      </w:r>
      <w:r w:rsidRPr="00895DEC">
        <w:rPr>
          <w:spacing w:val="4"/>
        </w:rPr>
        <w:t xml:space="preserve"> </w:t>
      </w:r>
      <w:r w:rsidRPr="00895DEC">
        <w:t>or</w:t>
      </w:r>
      <w:r w:rsidRPr="00895DEC">
        <w:rPr>
          <w:spacing w:val="4"/>
        </w:rPr>
        <w:t xml:space="preserve"> </w:t>
      </w:r>
      <w:r w:rsidRPr="00895DEC">
        <w:t>by</w:t>
      </w:r>
      <w:r w:rsidRPr="00895DEC">
        <w:rPr>
          <w:spacing w:val="4"/>
        </w:rPr>
        <w:t xml:space="preserve"> </w:t>
      </w:r>
      <w:r w:rsidRPr="00895DEC">
        <w:t>operat</w:t>
      </w:r>
      <w:r w:rsidR="00FE6800" w:rsidRPr="00895DEC">
        <w:t>ing personnel</w:t>
      </w:r>
      <w:r w:rsidRPr="00895DEC">
        <w:rPr>
          <w:spacing w:val="4"/>
        </w:rPr>
        <w:t xml:space="preserve"> </w:t>
      </w:r>
      <w:r w:rsidRPr="00895DEC">
        <w:t>in</w:t>
      </w:r>
      <w:r w:rsidRPr="00895DEC">
        <w:rPr>
          <w:spacing w:val="4"/>
        </w:rPr>
        <w:t xml:space="preserve"> </w:t>
      </w:r>
      <w:r w:rsidRPr="00895DEC">
        <w:t>accordance</w:t>
      </w:r>
      <w:r w:rsidRPr="00895DEC">
        <w:rPr>
          <w:spacing w:val="4"/>
        </w:rPr>
        <w:t xml:space="preserve"> </w:t>
      </w:r>
      <w:r w:rsidRPr="00895DEC">
        <w:t>with</w:t>
      </w:r>
      <w:r w:rsidRPr="00895DEC">
        <w:rPr>
          <w:spacing w:val="4"/>
        </w:rPr>
        <w:t xml:space="preserve"> </w:t>
      </w:r>
      <w:r w:rsidRPr="00895DEC">
        <w:t>the</w:t>
      </w:r>
      <w:r w:rsidRPr="00895DEC">
        <w:rPr>
          <w:spacing w:val="4"/>
        </w:rPr>
        <w:t xml:space="preserve"> </w:t>
      </w:r>
      <w:r w:rsidR="00FE6800" w:rsidRPr="00895DEC">
        <w:t xml:space="preserve">operating </w:t>
      </w:r>
      <w:r w:rsidR="00ED0B42" w:rsidRPr="00895DEC">
        <w:t>procedures</w:t>
      </w:r>
      <w:r w:rsidRPr="00895DEC">
        <w:t>.</w:t>
      </w:r>
    </w:p>
    <w:p w14:paraId="57C32B01" w14:textId="2E834E83" w:rsidR="00A52C0E" w:rsidRPr="00895DEC" w:rsidRDefault="00B93852" w:rsidP="00B93852">
      <w:pPr>
        <w:pStyle w:val="Heading2"/>
        <w:rPr>
          <w:sz w:val="22"/>
          <w:szCs w:val="28"/>
          <w:lang w:val="en-GB"/>
        </w:rPr>
      </w:pPr>
      <w:bookmarkStart w:id="105" w:name="_Toc57986889"/>
      <w:r w:rsidRPr="00895DEC">
        <w:rPr>
          <w:sz w:val="22"/>
          <w:szCs w:val="28"/>
          <w:lang w:val="en-GB"/>
        </w:rPr>
        <w:t>Alarm</w:t>
      </w:r>
      <w:r w:rsidRPr="00895DEC">
        <w:rPr>
          <w:spacing w:val="4"/>
          <w:sz w:val="22"/>
          <w:szCs w:val="28"/>
          <w:lang w:val="en-GB"/>
        </w:rPr>
        <w:t xml:space="preserve"> </w:t>
      </w:r>
      <w:r w:rsidRPr="00895DEC">
        <w:rPr>
          <w:sz w:val="22"/>
          <w:szCs w:val="28"/>
          <w:lang w:val="en-GB"/>
        </w:rPr>
        <w:t>setting</w:t>
      </w:r>
      <w:r w:rsidRPr="00895DEC">
        <w:rPr>
          <w:spacing w:val="4"/>
          <w:sz w:val="22"/>
          <w:szCs w:val="28"/>
          <w:lang w:val="en-GB"/>
        </w:rPr>
        <w:t xml:space="preserve"> </w:t>
      </w:r>
      <w:r w:rsidRPr="00895DEC">
        <w:rPr>
          <w:sz w:val="22"/>
          <w:szCs w:val="28"/>
          <w:lang w:val="en-GB"/>
        </w:rPr>
        <w:t>exceeded</w:t>
      </w:r>
      <w:r w:rsidRPr="00895DEC">
        <w:rPr>
          <w:spacing w:val="4"/>
          <w:sz w:val="22"/>
          <w:szCs w:val="28"/>
          <w:lang w:val="en-GB"/>
        </w:rPr>
        <w:t xml:space="preserve"> </w:t>
      </w:r>
      <w:r w:rsidRPr="00895DEC">
        <w:rPr>
          <w:spacing w:val="-3"/>
          <w:sz w:val="22"/>
          <w:szCs w:val="28"/>
          <w:lang w:val="en-GB"/>
        </w:rPr>
        <w:t>(curve</w:t>
      </w:r>
      <w:r w:rsidRPr="00895DEC">
        <w:rPr>
          <w:spacing w:val="4"/>
          <w:sz w:val="22"/>
          <w:szCs w:val="28"/>
          <w:lang w:val="en-GB"/>
        </w:rPr>
        <w:t xml:space="preserve"> </w:t>
      </w:r>
      <w:r w:rsidRPr="00895DEC">
        <w:rPr>
          <w:sz w:val="22"/>
          <w:szCs w:val="28"/>
          <w:lang w:val="en-GB"/>
        </w:rPr>
        <w:t>n</w:t>
      </w:r>
      <w:r w:rsidR="00585FAC" w:rsidRPr="00895DEC">
        <w:rPr>
          <w:sz w:val="22"/>
          <w:szCs w:val="28"/>
          <w:lang w:val="en-GB"/>
        </w:rPr>
        <w:t>o</w:t>
      </w:r>
      <w:r w:rsidRPr="00895DEC">
        <w:rPr>
          <w:sz w:val="22"/>
          <w:szCs w:val="28"/>
          <w:lang w:val="en-GB"/>
        </w:rPr>
        <w:t>.</w:t>
      </w:r>
      <w:r w:rsidRPr="00895DEC">
        <w:rPr>
          <w:spacing w:val="4"/>
          <w:sz w:val="22"/>
          <w:szCs w:val="28"/>
          <w:lang w:val="en-GB"/>
        </w:rPr>
        <w:t xml:space="preserve"> </w:t>
      </w:r>
      <w:r w:rsidRPr="00895DEC">
        <w:rPr>
          <w:sz w:val="22"/>
          <w:szCs w:val="28"/>
          <w:lang w:val="en-GB"/>
        </w:rPr>
        <w:t>1)</w:t>
      </w:r>
      <w:bookmarkEnd w:id="105"/>
    </w:p>
    <w:p w14:paraId="7275AC4A" w14:textId="295417F2" w:rsidR="00A52C0E" w:rsidRPr="00895DEC" w:rsidRDefault="00320DA2" w:rsidP="00AE2946">
      <w:pPr>
        <w:pStyle w:val="Annex"/>
      </w:pPr>
      <w:r w:rsidRPr="00895DEC">
        <w:t xml:space="preserve">The monitored parameters </w:t>
      </w:r>
      <w:r w:rsidR="002C20EB" w:rsidRPr="00895DEC">
        <w:t xml:space="preserve">might </w:t>
      </w:r>
      <w:r w:rsidRPr="00895DEC">
        <w:t>exceed the steady state range</w:t>
      </w:r>
      <w:r w:rsidR="002C20EB" w:rsidRPr="00895DEC">
        <w:t>,</w:t>
      </w:r>
      <w:r w:rsidRPr="00895DEC">
        <w:t xml:space="preserve"> </w:t>
      </w:r>
      <w:r w:rsidR="002C20EB" w:rsidRPr="00895DEC">
        <w:t xml:space="preserve">for example, </w:t>
      </w:r>
      <w:r w:rsidRPr="00895DEC">
        <w:t>as a result of load changes or imbalance of the control system. If the temperature reaches an alarm setting, then operat</w:t>
      </w:r>
      <w:r w:rsidR="002C20EB" w:rsidRPr="00895DEC">
        <w:t>ing personnel</w:t>
      </w:r>
      <w:r w:rsidRPr="00895DEC">
        <w:t xml:space="preserve"> will be alerted </w:t>
      </w:r>
      <w:r w:rsidR="00034A5B" w:rsidRPr="00895DEC">
        <w:t xml:space="preserve">to </w:t>
      </w:r>
      <w:r w:rsidRPr="00895DEC">
        <w:t xml:space="preserve">take action to supplement any automatic systems in reducing </w:t>
      </w:r>
      <w:r w:rsidR="002C20EB" w:rsidRPr="00895DEC">
        <w:t xml:space="preserve">the fuel cladding </w:t>
      </w:r>
      <w:r w:rsidRPr="00895DEC">
        <w:t xml:space="preserve">temperature to </w:t>
      </w:r>
      <w:r w:rsidR="000D159E" w:rsidRPr="00895DEC">
        <w:t xml:space="preserve">within </w:t>
      </w:r>
      <w:r w:rsidRPr="00895DEC">
        <w:t xml:space="preserve">the </w:t>
      </w:r>
      <w:r w:rsidR="000D159E" w:rsidRPr="00895DEC">
        <w:t xml:space="preserve">range of </w:t>
      </w:r>
      <w:r w:rsidRPr="00895DEC">
        <w:t xml:space="preserve">steady state values </w:t>
      </w:r>
      <w:r w:rsidR="002C20EB" w:rsidRPr="00895DEC">
        <w:t>before it</w:t>
      </w:r>
      <w:r w:rsidRPr="00895DEC">
        <w:t xml:space="preserve"> reach</w:t>
      </w:r>
      <w:r w:rsidR="002C20EB" w:rsidRPr="00895DEC">
        <w:t>es</w:t>
      </w:r>
      <w:r w:rsidRPr="00895DEC">
        <w:t xml:space="preserve"> the limit for normal operation. </w:t>
      </w:r>
      <w:r w:rsidR="002C20EB" w:rsidRPr="00895DEC">
        <w:t xml:space="preserve">A possible </w:t>
      </w:r>
      <w:r w:rsidRPr="00895DEC">
        <w:t xml:space="preserve">delay in the </w:t>
      </w:r>
      <w:r w:rsidR="002C20EB" w:rsidRPr="00895DEC">
        <w:t xml:space="preserve">response of </w:t>
      </w:r>
      <w:r w:rsidRPr="00895DEC">
        <w:t>operat</w:t>
      </w:r>
      <w:r w:rsidR="002C20EB" w:rsidRPr="00895DEC">
        <w:t>ing personnel</w:t>
      </w:r>
      <w:r w:rsidRPr="00895DEC">
        <w:t xml:space="preserve"> </w:t>
      </w:r>
      <w:r w:rsidR="00CB2A5C" w:rsidRPr="00895DEC">
        <w:t>also needs to</w:t>
      </w:r>
      <w:r w:rsidRPr="00895DEC">
        <w:t xml:space="preserve"> be taken into consideration.</w:t>
      </w:r>
    </w:p>
    <w:p w14:paraId="188385C7" w14:textId="21497EE1" w:rsidR="00A52C0E" w:rsidRPr="00895DEC" w:rsidRDefault="00B93852" w:rsidP="00B93852">
      <w:pPr>
        <w:pStyle w:val="Heading2"/>
        <w:rPr>
          <w:sz w:val="22"/>
          <w:szCs w:val="28"/>
          <w:lang w:val="en-GB"/>
        </w:rPr>
      </w:pPr>
      <w:bookmarkStart w:id="106" w:name="_Toc57986890"/>
      <w:r w:rsidRPr="00895DEC">
        <w:rPr>
          <w:sz w:val="22"/>
          <w:szCs w:val="28"/>
          <w:lang w:val="en-GB"/>
        </w:rPr>
        <w:t>limit</w:t>
      </w:r>
      <w:r w:rsidRPr="00895DEC">
        <w:rPr>
          <w:spacing w:val="4"/>
          <w:sz w:val="22"/>
          <w:szCs w:val="28"/>
          <w:lang w:val="en-GB"/>
        </w:rPr>
        <w:t xml:space="preserve"> </w:t>
      </w:r>
      <w:r w:rsidR="002F5D83" w:rsidRPr="00895DEC">
        <w:rPr>
          <w:spacing w:val="4"/>
          <w:sz w:val="22"/>
          <w:szCs w:val="28"/>
          <w:lang w:val="en-GB"/>
        </w:rPr>
        <w:t xml:space="preserve">for normal operation </w:t>
      </w:r>
      <w:r w:rsidRPr="00895DEC">
        <w:rPr>
          <w:sz w:val="22"/>
          <w:szCs w:val="28"/>
          <w:lang w:val="en-GB"/>
        </w:rPr>
        <w:t>exceeded</w:t>
      </w:r>
      <w:r w:rsidRPr="00895DEC">
        <w:rPr>
          <w:spacing w:val="4"/>
          <w:sz w:val="22"/>
          <w:szCs w:val="28"/>
          <w:lang w:val="en-GB"/>
        </w:rPr>
        <w:t xml:space="preserve"> </w:t>
      </w:r>
      <w:r w:rsidRPr="00895DEC">
        <w:rPr>
          <w:spacing w:val="-3"/>
          <w:sz w:val="22"/>
          <w:szCs w:val="28"/>
          <w:lang w:val="en-GB"/>
        </w:rPr>
        <w:t>(curve</w:t>
      </w:r>
      <w:r w:rsidRPr="00895DEC">
        <w:rPr>
          <w:spacing w:val="4"/>
          <w:sz w:val="22"/>
          <w:szCs w:val="28"/>
          <w:lang w:val="en-GB"/>
        </w:rPr>
        <w:t xml:space="preserve"> </w:t>
      </w:r>
      <w:r w:rsidRPr="00895DEC">
        <w:rPr>
          <w:sz w:val="22"/>
          <w:szCs w:val="28"/>
          <w:lang w:val="en-GB"/>
        </w:rPr>
        <w:t>no.</w:t>
      </w:r>
      <w:r w:rsidRPr="00895DEC">
        <w:rPr>
          <w:spacing w:val="4"/>
          <w:sz w:val="22"/>
          <w:szCs w:val="28"/>
          <w:lang w:val="en-GB"/>
        </w:rPr>
        <w:t xml:space="preserve"> </w:t>
      </w:r>
      <w:r w:rsidRPr="00895DEC">
        <w:rPr>
          <w:sz w:val="22"/>
          <w:szCs w:val="28"/>
          <w:lang w:val="en-GB"/>
        </w:rPr>
        <w:t>2)</w:t>
      </w:r>
      <w:bookmarkEnd w:id="106"/>
    </w:p>
    <w:p w14:paraId="1ED40FF5" w14:textId="23035CEB" w:rsidR="009E5F13" w:rsidRPr="00895DEC" w:rsidRDefault="00320DA2" w:rsidP="00AE2946">
      <w:pPr>
        <w:pStyle w:val="Annex"/>
      </w:pPr>
      <w:r w:rsidRPr="00895DEC">
        <w:t>Limits for normal operation may be set at any level between the range of steady state operation and the safety system</w:t>
      </w:r>
      <w:r w:rsidR="00A729EF" w:rsidRPr="00895DEC">
        <w:t xml:space="preserve"> setting</w:t>
      </w:r>
      <w:r w:rsidRPr="00895DEC">
        <w:t xml:space="preserve">, </w:t>
      </w:r>
      <w:proofErr w:type="gramStart"/>
      <w:r w:rsidRPr="00895DEC">
        <w:t>on the basis of</w:t>
      </w:r>
      <w:proofErr w:type="gramEnd"/>
      <w:r w:rsidRPr="00895DEC">
        <w:t xml:space="preserve"> the</w:t>
      </w:r>
      <w:r w:rsidR="00B93852" w:rsidRPr="00895DEC">
        <w:t xml:space="preserve"> results of the safety analysis. It is normal to have margins between alarm settings and limits </w:t>
      </w:r>
      <w:r w:rsidR="002F5D83" w:rsidRPr="00895DEC">
        <w:t xml:space="preserve">for normal operation </w:t>
      </w:r>
      <w:r w:rsidR="00B93852" w:rsidRPr="00895DEC">
        <w:t>in order to take account of routine fluctuations arising in normal operation. There may also be a margin between the limit</w:t>
      </w:r>
      <w:r w:rsidR="002F5D83" w:rsidRPr="00895DEC">
        <w:t xml:space="preserve"> for normal operation</w:t>
      </w:r>
      <w:r w:rsidR="00B93852" w:rsidRPr="00895DEC">
        <w:t xml:space="preserve"> and the safety system setting to allow the operator to take action to control a transient without activating the safety system. If </w:t>
      </w:r>
      <w:r w:rsidR="00771BF7" w:rsidRPr="00895DEC">
        <w:t xml:space="preserve">a </w:t>
      </w:r>
      <w:r w:rsidR="00B93852" w:rsidRPr="00895DEC">
        <w:t>limit</w:t>
      </w:r>
      <w:r w:rsidR="002F5D83" w:rsidRPr="00895DEC">
        <w:t xml:space="preserve"> for normal operation</w:t>
      </w:r>
      <w:r w:rsidR="00B93852" w:rsidRPr="00895DEC">
        <w:t xml:space="preserve"> is reached and the operator </w:t>
      </w:r>
      <w:proofErr w:type="gramStart"/>
      <w:r w:rsidR="00B93852" w:rsidRPr="00895DEC">
        <w:t>is able to</w:t>
      </w:r>
      <w:proofErr w:type="gramEnd"/>
      <w:r w:rsidR="00B93852" w:rsidRPr="00895DEC">
        <w:t xml:space="preserve"> take corrective action to prevent the safety system setting being reached, then the transient will be of the form of curve 2.</w:t>
      </w:r>
    </w:p>
    <w:p w14:paraId="3217237F" w14:textId="05E1160A" w:rsidR="00B93852" w:rsidRPr="00895DEC" w:rsidRDefault="00B93852">
      <w:pPr>
        <w:rPr>
          <w:lang w:val="en-GB"/>
        </w:rPr>
      </w:pPr>
      <w:r w:rsidRPr="00895DEC">
        <w:rPr>
          <w:lang w:val="en-GB"/>
        </w:rPr>
        <w:br w:type="page"/>
      </w:r>
    </w:p>
    <w:p w14:paraId="3DA2796E" w14:textId="3E204631" w:rsidR="009E5F13" w:rsidRPr="00895DEC" w:rsidRDefault="00D32019" w:rsidP="00D32019">
      <w:pPr>
        <w:spacing w:line="200" w:lineRule="exact"/>
        <w:rPr>
          <w:rFonts w:ascii="Times New Roman" w:eastAsia="Times New Roman" w:hAnsi="Times New Roman" w:cs="Times New Roman"/>
          <w:sz w:val="20"/>
          <w:szCs w:val="20"/>
          <w:lang w:val="en-GB"/>
        </w:rPr>
      </w:pPr>
      <w:r>
        <w:rPr>
          <w:noProof/>
          <w:lang w:val="en-GB"/>
        </w:rPr>
        <w:lastRenderedPageBreak/>
        <w:drawing>
          <wp:anchor distT="0" distB="0" distL="114300" distR="114300" simplePos="0" relativeHeight="251668992" behindDoc="0" locked="0" layoutInCell="1" allowOverlap="1" wp14:anchorId="7A1FAF7B" wp14:editId="388D5A89">
            <wp:simplePos x="0" y="0"/>
            <wp:positionH relativeFrom="margin">
              <wp:align>right</wp:align>
            </wp:positionH>
            <wp:positionV relativeFrom="paragraph">
              <wp:posOffset>0</wp:posOffset>
            </wp:positionV>
            <wp:extent cx="5707380" cy="7976870"/>
            <wp:effectExtent l="0" t="0" r="7620" b="508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07380" cy="7976870"/>
                    </a:xfrm>
                    <a:prstGeom prst="rect">
                      <a:avLst/>
                    </a:prstGeom>
                    <a:noFill/>
                  </pic:spPr>
                </pic:pic>
              </a:graphicData>
            </a:graphic>
            <wp14:sizeRelH relativeFrom="margin">
              <wp14:pctWidth>0</wp14:pctWidth>
            </wp14:sizeRelH>
            <wp14:sizeRelV relativeFrom="margin">
              <wp14:pctHeight>0</wp14:pctHeight>
            </wp14:sizeRelV>
          </wp:anchor>
        </w:drawing>
      </w:r>
      <w:r>
        <w:rPr>
          <w:rFonts w:ascii="Times New Roman" w:eastAsia="Times New Roman" w:hAnsi="Times New Roman" w:cs="Times New Roman"/>
          <w:i/>
          <w:sz w:val="20"/>
          <w:szCs w:val="20"/>
          <w:lang w:val="en-GB"/>
        </w:rPr>
        <w:t>FI</w:t>
      </w:r>
      <w:r w:rsidR="009E5F13" w:rsidRPr="00895DEC">
        <w:rPr>
          <w:rFonts w:ascii="Times New Roman" w:eastAsia="Times New Roman" w:hAnsi="Times New Roman" w:cs="Times New Roman"/>
          <w:i/>
          <w:sz w:val="20"/>
          <w:szCs w:val="20"/>
          <w:lang w:val="en-GB"/>
        </w:rPr>
        <w:t>G. A–1.</w:t>
      </w:r>
      <w:r w:rsidR="009E5F13" w:rsidRPr="00895DEC">
        <w:rPr>
          <w:rFonts w:ascii="Times New Roman" w:eastAsia="Times New Roman" w:hAnsi="Times New Roman" w:cs="Times New Roman"/>
          <w:i/>
          <w:spacing w:val="6"/>
          <w:sz w:val="20"/>
          <w:szCs w:val="20"/>
          <w:lang w:val="en-GB"/>
        </w:rPr>
        <w:t xml:space="preserve"> </w:t>
      </w:r>
      <w:r w:rsidR="009E5F13" w:rsidRPr="00895DEC">
        <w:rPr>
          <w:rFonts w:ascii="Times New Roman" w:eastAsia="Times New Roman" w:hAnsi="Times New Roman" w:cs="Times New Roman"/>
          <w:i/>
          <w:spacing w:val="-1"/>
          <w:sz w:val="20"/>
          <w:szCs w:val="20"/>
          <w:lang w:val="en-GB"/>
        </w:rPr>
        <w:t>Interrelationship</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between</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a</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safety</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limit,</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a</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safety</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system</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setting</w:t>
      </w:r>
      <w:r w:rsidR="009E5F13" w:rsidRPr="00895DEC">
        <w:rPr>
          <w:rFonts w:ascii="Times New Roman" w:eastAsia="Times New Roman" w:hAnsi="Times New Roman" w:cs="Times New Roman"/>
          <w:i/>
          <w:spacing w:val="3"/>
          <w:sz w:val="20"/>
          <w:szCs w:val="20"/>
          <w:lang w:val="en-GB"/>
        </w:rPr>
        <w:t xml:space="preserve"> </w:t>
      </w:r>
      <w:r w:rsidR="009E5F13" w:rsidRPr="00895DEC">
        <w:rPr>
          <w:rFonts w:ascii="Times New Roman" w:eastAsia="Times New Roman" w:hAnsi="Times New Roman" w:cs="Times New Roman"/>
          <w:i/>
          <w:sz w:val="20"/>
          <w:szCs w:val="20"/>
          <w:lang w:val="en-GB"/>
        </w:rPr>
        <w:t>and</w:t>
      </w:r>
      <w:r w:rsidR="009E5F13" w:rsidRPr="00895DEC">
        <w:rPr>
          <w:rFonts w:ascii="Times New Roman" w:eastAsia="Times New Roman" w:hAnsi="Times New Roman" w:cs="Times New Roman"/>
          <w:i/>
          <w:spacing w:val="8"/>
          <w:sz w:val="20"/>
          <w:szCs w:val="20"/>
          <w:lang w:val="en-GB"/>
        </w:rPr>
        <w:t xml:space="preserve"> </w:t>
      </w:r>
      <w:r w:rsidR="002F5D83" w:rsidRPr="00895DEC">
        <w:rPr>
          <w:rFonts w:ascii="Times New Roman" w:eastAsia="Times New Roman" w:hAnsi="Times New Roman" w:cs="Times New Roman"/>
          <w:i/>
          <w:sz w:val="20"/>
          <w:szCs w:val="20"/>
          <w:lang w:val="en-GB"/>
        </w:rPr>
        <w:t>a</w:t>
      </w:r>
      <w:r w:rsidR="009E5F13" w:rsidRPr="00895DEC">
        <w:rPr>
          <w:rFonts w:ascii="Times New Roman" w:eastAsia="Times New Roman" w:hAnsi="Times New Roman" w:cs="Times New Roman"/>
          <w:i/>
          <w:spacing w:val="37"/>
          <w:sz w:val="20"/>
          <w:szCs w:val="20"/>
          <w:lang w:val="en-GB"/>
        </w:rPr>
        <w:t xml:space="preserve"> </w:t>
      </w:r>
      <w:r w:rsidR="009E5F13" w:rsidRPr="00895DEC">
        <w:rPr>
          <w:rFonts w:ascii="Times New Roman" w:eastAsia="Times New Roman" w:hAnsi="Times New Roman" w:cs="Times New Roman"/>
          <w:i/>
          <w:sz w:val="20"/>
          <w:szCs w:val="20"/>
          <w:lang w:val="en-GB"/>
        </w:rPr>
        <w:t>limit</w:t>
      </w:r>
      <w:r w:rsidR="002F5D83" w:rsidRPr="00895DEC">
        <w:rPr>
          <w:rFonts w:ascii="Times New Roman" w:eastAsia="Times New Roman" w:hAnsi="Times New Roman" w:cs="Times New Roman"/>
          <w:i/>
          <w:sz w:val="20"/>
          <w:szCs w:val="20"/>
          <w:lang w:val="en-GB"/>
        </w:rPr>
        <w:t xml:space="preserve"> for normal operation</w:t>
      </w:r>
      <w:r w:rsidR="009E5F13" w:rsidRPr="00895DEC">
        <w:rPr>
          <w:rFonts w:ascii="Times New Roman" w:eastAsia="Times New Roman" w:hAnsi="Times New Roman" w:cs="Times New Roman"/>
          <w:i/>
          <w:sz w:val="20"/>
          <w:szCs w:val="20"/>
          <w:lang w:val="en-GB"/>
        </w:rPr>
        <w:t>.</w:t>
      </w:r>
    </w:p>
    <w:p w14:paraId="23B234C3" w14:textId="162164CD" w:rsidR="00D32019" w:rsidRDefault="00D32019">
      <w:pPr>
        <w:rPr>
          <w:sz w:val="20"/>
          <w:szCs w:val="20"/>
          <w:lang w:val="en-GB"/>
        </w:rPr>
      </w:pPr>
      <w:r>
        <w:rPr>
          <w:sz w:val="20"/>
          <w:szCs w:val="20"/>
          <w:lang w:val="en-GB"/>
        </w:rPr>
        <w:br w:type="page"/>
      </w:r>
    </w:p>
    <w:p w14:paraId="40CAF135" w14:textId="64560D45" w:rsidR="00A52C0E" w:rsidRPr="00895DEC" w:rsidRDefault="00B93852" w:rsidP="00B93852">
      <w:pPr>
        <w:pStyle w:val="Heading2"/>
        <w:rPr>
          <w:sz w:val="22"/>
          <w:szCs w:val="28"/>
          <w:lang w:val="en-GB"/>
        </w:rPr>
      </w:pPr>
      <w:bookmarkStart w:id="107" w:name="_Toc57986891"/>
      <w:r w:rsidRPr="00895DEC">
        <w:rPr>
          <w:sz w:val="22"/>
          <w:szCs w:val="28"/>
          <w:lang w:val="en-GB"/>
        </w:rPr>
        <w:lastRenderedPageBreak/>
        <w:t>Safety</w:t>
      </w:r>
      <w:r w:rsidRPr="00895DEC">
        <w:rPr>
          <w:spacing w:val="4"/>
          <w:sz w:val="22"/>
          <w:szCs w:val="28"/>
          <w:lang w:val="en-GB"/>
        </w:rPr>
        <w:t xml:space="preserve"> </w:t>
      </w:r>
      <w:r w:rsidRPr="00895DEC">
        <w:rPr>
          <w:sz w:val="22"/>
          <w:szCs w:val="28"/>
          <w:lang w:val="en-GB"/>
        </w:rPr>
        <w:t>system</w:t>
      </w:r>
      <w:r w:rsidRPr="00895DEC">
        <w:rPr>
          <w:spacing w:val="4"/>
          <w:sz w:val="22"/>
          <w:szCs w:val="28"/>
          <w:lang w:val="en-GB"/>
        </w:rPr>
        <w:t xml:space="preserve"> </w:t>
      </w:r>
      <w:r w:rsidRPr="00895DEC">
        <w:rPr>
          <w:sz w:val="22"/>
          <w:szCs w:val="28"/>
          <w:lang w:val="en-GB"/>
        </w:rPr>
        <w:t>setting</w:t>
      </w:r>
      <w:r w:rsidRPr="00895DEC">
        <w:rPr>
          <w:spacing w:val="4"/>
          <w:sz w:val="22"/>
          <w:szCs w:val="28"/>
          <w:lang w:val="en-GB"/>
        </w:rPr>
        <w:t xml:space="preserve"> </w:t>
      </w:r>
      <w:r w:rsidRPr="00895DEC">
        <w:rPr>
          <w:sz w:val="22"/>
          <w:szCs w:val="28"/>
          <w:lang w:val="en-GB"/>
        </w:rPr>
        <w:t>exceeded</w:t>
      </w:r>
      <w:r w:rsidRPr="00895DEC">
        <w:rPr>
          <w:spacing w:val="4"/>
          <w:sz w:val="22"/>
          <w:szCs w:val="28"/>
          <w:lang w:val="en-GB"/>
        </w:rPr>
        <w:t xml:space="preserve"> </w:t>
      </w:r>
      <w:r w:rsidRPr="00895DEC">
        <w:rPr>
          <w:spacing w:val="-3"/>
          <w:sz w:val="22"/>
          <w:szCs w:val="28"/>
          <w:lang w:val="en-GB"/>
        </w:rPr>
        <w:t>(curve</w:t>
      </w:r>
      <w:r w:rsidRPr="00895DEC">
        <w:rPr>
          <w:spacing w:val="4"/>
          <w:sz w:val="22"/>
          <w:szCs w:val="28"/>
          <w:lang w:val="en-GB"/>
        </w:rPr>
        <w:t xml:space="preserve"> </w:t>
      </w:r>
      <w:r w:rsidRPr="00895DEC">
        <w:rPr>
          <w:sz w:val="22"/>
          <w:szCs w:val="28"/>
          <w:lang w:val="en-GB"/>
        </w:rPr>
        <w:t>no.</w:t>
      </w:r>
      <w:r w:rsidRPr="00895DEC">
        <w:rPr>
          <w:spacing w:val="4"/>
          <w:sz w:val="22"/>
          <w:szCs w:val="28"/>
          <w:lang w:val="en-GB"/>
        </w:rPr>
        <w:t xml:space="preserve"> </w:t>
      </w:r>
      <w:r w:rsidRPr="00895DEC">
        <w:rPr>
          <w:sz w:val="22"/>
          <w:szCs w:val="28"/>
          <w:lang w:val="en-GB"/>
        </w:rPr>
        <w:t>3)</w:t>
      </w:r>
      <w:bookmarkEnd w:id="107"/>
    </w:p>
    <w:p w14:paraId="0A54DEC6" w14:textId="71680C40" w:rsidR="00A52C0E" w:rsidRPr="00895DEC" w:rsidRDefault="00320DA2" w:rsidP="00AE2946">
      <w:pPr>
        <w:pStyle w:val="Annex"/>
      </w:pPr>
      <w:r w:rsidRPr="00895DEC">
        <w:t xml:space="preserve">In </w:t>
      </w:r>
      <w:r w:rsidR="0007342C" w:rsidRPr="00895DEC">
        <w:t>case</w:t>
      </w:r>
      <w:r w:rsidRPr="00895DEC">
        <w:t xml:space="preserve"> of </w:t>
      </w:r>
      <w:r w:rsidR="0007342C" w:rsidRPr="00895DEC">
        <w:t xml:space="preserve">a </w:t>
      </w:r>
      <w:r w:rsidRPr="00895DEC">
        <w:t xml:space="preserve">malfunction of the control system or operator error or for other reasons, the monitored parameter might reach the safety system setting at point A </w:t>
      </w:r>
      <w:r w:rsidR="00B544B1" w:rsidRPr="00895DEC">
        <w:t>(see Fig. A–1) and</w:t>
      </w:r>
      <w:r w:rsidRPr="00895DEC">
        <w:t xml:space="preserve"> the safety system is actuated. This corrective action only becomes effective at point B </w:t>
      </w:r>
      <w:r w:rsidR="00B544B1" w:rsidRPr="00895DEC">
        <w:t xml:space="preserve">(see Fig. A–1) </w:t>
      </w:r>
      <w:r w:rsidRPr="00895DEC">
        <w:t xml:space="preserve">owing to inherent delays in the safety system. The </w:t>
      </w:r>
      <w:r w:rsidR="00B544B1" w:rsidRPr="00895DEC">
        <w:t xml:space="preserve">actions taken </w:t>
      </w:r>
      <w:r w:rsidR="00CB2A5C" w:rsidRPr="00895DEC">
        <w:t xml:space="preserve">need to </w:t>
      </w:r>
      <w:r w:rsidRPr="00895DEC">
        <w:t xml:space="preserve">be </w:t>
      </w:r>
      <w:proofErr w:type="gramStart"/>
      <w:r w:rsidRPr="00895DEC">
        <w:t>sufficient</w:t>
      </w:r>
      <w:proofErr w:type="gramEnd"/>
      <w:r w:rsidRPr="00895DEC">
        <w:t xml:space="preserve"> to prevent the safety limit being reached, although local fuel damage cannot be excluded.</w:t>
      </w:r>
    </w:p>
    <w:p w14:paraId="2EE2749B" w14:textId="510DFE9B" w:rsidR="00A52C0E" w:rsidRPr="00895DEC" w:rsidRDefault="00585FAC" w:rsidP="00585FAC">
      <w:pPr>
        <w:pStyle w:val="Heading2"/>
        <w:rPr>
          <w:sz w:val="22"/>
          <w:szCs w:val="28"/>
          <w:lang w:val="en-GB"/>
        </w:rPr>
      </w:pPr>
      <w:bookmarkStart w:id="108" w:name="_Toc57986892"/>
      <w:r w:rsidRPr="00895DEC">
        <w:rPr>
          <w:sz w:val="22"/>
          <w:szCs w:val="28"/>
          <w:lang w:val="en-GB"/>
        </w:rPr>
        <w:t>Safety</w:t>
      </w:r>
      <w:r w:rsidRPr="00895DEC">
        <w:rPr>
          <w:spacing w:val="4"/>
          <w:sz w:val="22"/>
          <w:szCs w:val="28"/>
          <w:lang w:val="en-GB"/>
        </w:rPr>
        <w:t xml:space="preserve"> </w:t>
      </w:r>
      <w:r w:rsidRPr="00895DEC">
        <w:rPr>
          <w:sz w:val="22"/>
          <w:szCs w:val="28"/>
          <w:lang w:val="en-GB"/>
        </w:rPr>
        <w:t>limit</w:t>
      </w:r>
      <w:r w:rsidRPr="00895DEC">
        <w:rPr>
          <w:spacing w:val="4"/>
          <w:sz w:val="22"/>
          <w:szCs w:val="28"/>
          <w:lang w:val="en-GB"/>
        </w:rPr>
        <w:t xml:space="preserve"> </w:t>
      </w:r>
      <w:r w:rsidRPr="00895DEC">
        <w:rPr>
          <w:sz w:val="22"/>
          <w:szCs w:val="28"/>
          <w:lang w:val="en-GB"/>
        </w:rPr>
        <w:t>exceeded</w:t>
      </w:r>
      <w:r w:rsidRPr="00895DEC">
        <w:rPr>
          <w:spacing w:val="4"/>
          <w:sz w:val="22"/>
          <w:szCs w:val="28"/>
          <w:lang w:val="en-GB"/>
        </w:rPr>
        <w:t xml:space="preserve"> </w:t>
      </w:r>
      <w:r w:rsidRPr="00895DEC">
        <w:rPr>
          <w:spacing w:val="-3"/>
          <w:sz w:val="22"/>
          <w:szCs w:val="28"/>
          <w:lang w:val="en-GB"/>
        </w:rPr>
        <w:t>(curve</w:t>
      </w:r>
      <w:r w:rsidRPr="00895DEC">
        <w:rPr>
          <w:spacing w:val="4"/>
          <w:sz w:val="22"/>
          <w:szCs w:val="28"/>
          <w:lang w:val="en-GB"/>
        </w:rPr>
        <w:t xml:space="preserve"> </w:t>
      </w:r>
      <w:r w:rsidRPr="00895DEC">
        <w:rPr>
          <w:sz w:val="22"/>
          <w:szCs w:val="28"/>
          <w:lang w:val="en-GB"/>
        </w:rPr>
        <w:t>no.</w:t>
      </w:r>
      <w:r w:rsidRPr="00895DEC">
        <w:rPr>
          <w:spacing w:val="4"/>
          <w:sz w:val="22"/>
          <w:szCs w:val="28"/>
          <w:lang w:val="en-GB"/>
        </w:rPr>
        <w:t xml:space="preserve"> </w:t>
      </w:r>
      <w:r w:rsidRPr="00895DEC">
        <w:rPr>
          <w:sz w:val="22"/>
          <w:szCs w:val="28"/>
          <w:lang w:val="en-GB"/>
        </w:rPr>
        <w:t>4)</w:t>
      </w:r>
      <w:bookmarkEnd w:id="108"/>
    </w:p>
    <w:p w14:paraId="5B01B938" w14:textId="13AC2F79" w:rsidR="00A52C0E" w:rsidRDefault="00320DA2" w:rsidP="00AE2946">
      <w:pPr>
        <w:pStyle w:val="Annex"/>
      </w:pPr>
      <w:r w:rsidRPr="00895DEC">
        <w:t xml:space="preserve">In </w:t>
      </w:r>
      <w:r w:rsidR="0007342C" w:rsidRPr="00895DEC">
        <w:t>case</w:t>
      </w:r>
      <w:r w:rsidRPr="00895DEC">
        <w:t xml:space="preserve"> of a</w:t>
      </w:r>
      <w:r w:rsidR="00545342" w:rsidRPr="00895DEC">
        <w:t>n</w:t>
      </w:r>
      <w:r w:rsidRPr="00895DEC">
        <w:t xml:space="preserve"> </w:t>
      </w:r>
      <w:r w:rsidR="00545342" w:rsidRPr="00895DEC">
        <w:t>accident</w:t>
      </w:r>
      <w:r w:rsidRPr="00895DEC">
        <w:t xml:space="preserve"> that </w:t>
      </w:r>
      <w:r w:rsidR="00545342" w:rsidRPr="00895DEC">
        <w:t xml:space="preserve">is more </w:t>
      </w:r>
      <w:r w:rsidRPr="00895DEC">
        <w:t>severe tha</w:t>
      </w:r>
      <w:r w:rsidR="00545342" w:rsidRPr="00895DEC">
        <w:t>n</w:t>
      </w:r>
      <w:r w:rsidRPr="00895DEC">
        <w:t xml:space="preserve"> the </w:t>
      </w:r>
      <w:r w:rsidR="00545342" w:rsidRPr="00895DEC">
        <w:t xml:space="preserve">design basis accident for the </w:t>
      </w:r>
      <w:r w:rsidRPr="00895DEC">
        <w:t xml:space="preserve">plant, it </w:t>
      </w:r>
      <w:r w:rsidR="00545342" w:rsidRPr="00895DEC">
        <w:t>might</w:t>
      </w:r>
      <w:r w:rsidRPr="00895DEC">
        <w:t xml:space="preserve"> be possible for the temperature of the cladding to exceed the safety limit, and </w:t>
      </w:r>
      <w:r w:rsidR="00545342" w:rsidRPr="00895DEC">
        <w:t xml:space="preserve">consequently for </w:t>
      </w:r>
      <w:r w:rsidRPr="00895DEC">
        <w:t>significant radioactive release</w:t>
      </w:r>
      <w:r w:rsidR="00545342" w:rsidRPr="00895DEC">
        <w:t>s</w:t>
      </w:r>
      <w:r w:rsidR="00170D4B" w:rsidRPr="00895DEC">
        <w:t xml:space="preserve"> to occur</w:t>
      </w:r>
      <w:r w:rsidRPr="00895DEC">
        <w:t>. Additional safety systems may be actuated by other parameters to bring other engineered safety features into operation to mitigate the consequences, and measures for accident management may be activated.</w:t>
      </w:r>
    </w:p>
    <w:p w14:paraId="4FA5F459" w14:textId="77777777" w:rsidR="00D32019" w:rsidRPr="00895DEC" w:rsidRDefault="00D32019" w:rsidP="00D32019">
      <w:pPr>
        <w:pStyle w:val="Annex"/>
        <w:numPr>
          <w:ilvl w:val="0"/>
          <w:numId w:val="0"/>
        </w:numPr>
      </w:pPr>
    </w:p>
    <w:p w14:paraId="6C2B8DDB" w14:textId="77777777" w:rsidR="00A52C0E" w:rsidRPr="00895DEC" w:rsidRDefault="00A52C0E">
      <w:pPr>
        <w:spacing w:line="271" w:lineRule="auto"/>
        <w:jc w:val="both"/>
        <w:rPr>
          <w:sz w:val="24"/>
          <w:szCs w:val="24"/>
          <w:lang w:val="en-GB"/>
        </w:rPr>
        <w:sectPr w:rsidR="00A52C0E" w:rsidRPr="00895DEC" w:rsidSect="004D4C26">
          <w:footerReference w:type="even" r:id="rId17"/>
          <w:pgSz w:w="11906" w:h="16838" w:code="9"/>
          <w:pgMar w:top="1440" w:right="1440" w:bottom="1440" w:left="1440" w:header="0" w:footer="1075" w:gutter="0"/>
          <w:pgNumType w:start="27"/>
          <w:cols w:space="720"/>
          <w:docGrid w:linePitch="299"/>
        </w:sectPr>
      </w:pPr>
    </w:p>
    <w:p w14:paraId="1C72BD19" w14:textId="061E1107" w:rsidR="00A52C0E" w:rsidRPr="00895DEC" w:rsidRDefault="00320DA2" w:rsidP="008C6B6E">
      <w:pPr>
        <w:pStyle w:val="Heading1"/>
        <w:numPr>
          <w:ilvl w:val="0"/>
          <w:numId w:val="0"/>
        </w:numPr>
      </w:pPr>
      <w:bookmarkStart w:id="109" w:name="_Toc57986893"/>
      <w:r w:rsidRPr="00895DEC">
        <w:lastRenderedPageBreak/>
        <w:t xml:space="preserve">CONTRIBUTORS </w:t>
      </w:r>
      <w:r w:rsidRPr="00895DEC">
        <w:rPr>
          <w:spacing w:val="-3"/>
        </w:rPr>
        <w:t>TO</w:t>
      </w:r>
      <w:r w:rsidRPr="00895DEC">
        <w:rPr>
          <w:spacing w:val="5"/>
        </w:rPr>
        <w:t xml:space="preserve"> </w:t>
      </w:r>
      <w:r w:rsidRPr="00895DEC">
        <w:t>DRAFTING</w:t>
      </w:r>
      <w:r w:rsidRPr="00895DEC">
        <w:rPr>
          <w:spacing w:val="-8"/>
        </w:rPr>
        <w:t xml:space="preserve"> </w:t>
      </w:r>
      <w:r w:rsidRPr="00895DEC">
        <w:t>AND</w:t>
      </w:r>
      <w:r w:rsidRPr="00895DEC">
        <w:rPr>
          <w:spacing w:val="5"/>
        </w:rPr>
        <w:t xml:space="preserve"> </w:t>
      </w:r>
      <w:r w:rsidRPr="00895DEC">
        <w:t>REVIEW</w:t>
      </w:r>
      <w:bookmarkEnd w:id="109"/>
    </w:p>
    <w:p w14:paraId="7289CD62" w14:textId="77777777" w:rsidR="00A52C0E" w:rsidRPr="00B3685B" w:rsidRDefault="00A52C0E" w:rsidP="00CA6776">
      <w:pPr>
        <w:spacing w:line="200" w:lineRule="exact"/>
        <w:rPr>
          <w:rFonts w:ascii="Times New Roman" w:hAnsi="Times New Roman" w:cs="Times New Roman"/>
          <w:sz w:val="24"/>
          <w:szCs w:val="24"/>
          <w:lang w:val="en-GB"/>
        </w:rPr>
      </w:pPr>
    </w:p>
    <w:p w14:paraId="327415E7" w14:textId="7ADC65E3" w:rsidR="00CA6776" w:rsidRDefault="00CA6776" w:rsidP="00CA6776">
      <w:pPr>
        <w:tabs>
          <w:tab w:val="left" w:pos="1701"/>
        </w:tabs>
        <w:spacing w:before="240"/>
        <w:ind w:right="-68"/>
        <w:rPr>
          <w:rFonts w:ascii="Times New Roman" w:eastAsia="Times New Roman" w:hAnsi="Times New Roman" w:cs="Times New Roman"/>
          <w:color w:val="1B1C20"/>
          <w:lang w:val="en-GB"/>
        </w:rPr>
      </w:pPr>
      <w:r w:rsidRPr="00895DEC">
        <w:rPr>
          <w:rFonts w:ascii="Times New Roman" w:eastAsia="Times New Roman" w:hAnsi="Times New Roman" w:cs="Times New Roman"/>
          <w:color w:val="1B1C20"/>
          <w:lang w:val="en-GB"/>
        </w:rPr>
        <w:t>Andersson, O.</w:t>
      </w:r>
      <w:r w:rsidRPr="00895DEC">
        <w:rPr>
          <w:rFonts w:ascii="Times New Roman" w:eastAsia="Times New Roman" w:hAnsi="Times New Roman" w:cs="Times New Roman"/>
          <w:color w:val="1B1C20"/>
          <w:lang w:val="en-GB"/>
        </w:rPr>
        <w:tab/>
        <w:t>Consultant, Sweden</w:t>
      </w:r>
    </w:p>
    <w:p w14:paraId="1C10F8F3" w14:textId="77777777" w:rsidR="00880A15" w:rsidRPr="00895DEC" w:rsidRDefault="00880A15" w:rsidP="00880A15">
      <w:pPr>
        <w:tabs>
          <w:tab w:val="left" w:pos="1701"/>
        </w:tabs>
        <w:spacing w:before="240"/>
        <w:ind w:right="-68"/>
        <w:rPr>
          <w:rFonts w:cs="Times New Roman"/>
          <w:color w:val="1B1C20"/>
          <w:sz w:val="24"/>
          <w:szCs w:val="24"/>
          <w:lang w:val="en-GB"/>
        </w:rPr>
      </w:pPr>
      <w:r>
        <w:rPr>
          <w:rFonts w:ascii="Times New Roman" w:eastAsia="Times New Roman" w:hAnsi="Times New Roman" w:cs="Times New Roman"/>
          <w:color w:val="1B1C20"/>
          <w:lang w:val="en-GB"/>
        </w:rPr>
        <w:t>Asfaw, K.</w:t>
      </w:r>
      <w:r>
        <w:rPr>
          <w:rFonts w:ascii="Times New Roman" w:eastAsia="Times New Roman" w:hAnsi="Times New Roman" w:cs="Times New Roman"/>
          <w:color w:val="1B1C20"/>
          <w:lang w:val="en-GB"/>
        </w:rPr>
        <w:tab/>
      </w:r>
      <w:r w:rsidRPr="00895DEC">
        <w:rPr>
          <w:rFonts w:ascii="Times New Roman" w:eastAsia="Times New Roman" w:hAnsi="Times New Roman" w:cs="Times New Roman"/>
          <w:color w:val="1B1C20"/>
          <w:lang w:val="en-GB"/>
        </w:rPr>
        <w:t>International Atomic Energy Agency</w:t>
      </w:r>
    </w:p>
    <w:p w14:paraId="7FCF0AC7" w14:textId="2C2AE0B4" w:rsidR="00C75CBF" w:rsidRPr="00895DEC" w:rsidRDefault="00C75CBF" w:rsidP="00CA6776">
      <w:pPr>
        <w:tabs>
          <w:tab w:val="left" w:pos="1701"/>
        </w:tabs>
        <w:spacing w:before="240"/>
        <w:ind w:right="74"/>
        <w:rPr>
          <w:rFonts w:ascii="Times New Roman" w:eastAsia="Times New Roman" w:hAnsi="Times New Roman"/>
          <w:color w:val="231F20"/>
          <w:spacing w:val="-2"/>
          <w:lang w:val="en-GB"/>
        </w:rPr>
      </w:pPr>
      <w:r w:rsidRPr="00895DEC">
        <w:rPr>
          <w:rFonts w:ascii="Times New Roman" w:eastAsia="Times New Roman" w:hAnsi="Times New Roman"/>
          <w:color w:val="231F20"/>
          <w:spacing w:val="-2"/>
          <w:lang w:val="en-GB"/>
        </w:rPr>
        <w:t>Bassing, G.</w:t>
      </w:r>
      <w:r w:rsidRPr="00895DEC">
        <w:rPr>
          <w:rFonts w:ascii="Times New Roman" w:eastAsia="Times New Roman" w:hAnsi="Times New Roman"/>
          <w:color w:val="231F20"/>
          <w:spacing w:val="-2"/>
          <w:lang w:val="en-GB"/>
        </w:rPr>
        <w:tab/>
      </w:r>
      <w:r w:rsidR="001230B5">
        <w:rPr>
          <w:rFonts w:ascii="Times New Roman" w:eastAsia="Times New Roman" w:hAnsi="Times New Roman"/>
          <w:color w:val="231F20"/>
          <w:spacing w:val="-2"/>
          <w:lang w:val="en-GB"/>
        </w:rPr>
        <w:t>Consultant</w:t>
      </w:r>
      <w:r w:rsidRPr="00895DEC">
        <w:rPr>
          <w:rFonts w:ascii="Times New Roman" w:eastAsia="Times New Roman" w:hAnsi="Times New Roman"/>
          <w:color w:val="231F20"/>
          <w:spacing w:val="-2"/>
          <w:lang w:val="en-GB"/>
        </w:rPr>
        <w:t>, Germany</w:t>
      </w:r>
    </w:p>
    <w:p w14:paraId="09C13E40" w14:textId="77777777" w:rsidR="00CA6776" w:rsidRPr="00895DEC" w:rsidRDefault="00CA6776" w:rsidP="00CA6776">
      <w:pPr>
        <w:tabs>
          <w:tab w:val="left" w:pos="1701"/>
        </w:tabs>
        <w:spacing w:before="240"/>
        <w:ind w:right="-68"/>
        <w:rPr>
          <w:rFonts w:cs="Times New Roman"/>
          <w:color w:val="1B1C20"/>
          <w:sz w:val="24"/>
          <w:szCs w:val="24"/>
          <w:lang w:val="en-GB"/>
        </w:rPr>
      </w:pPr>
      <w:r w:rsidRPr="00895DEC">
        <w:rPr>
          <w:rFonts w:ascii="Times New Roman" w:eastAsia="Times New Roman" w:hAnsi="Times New Roman" w:cs="Times New Roman"/>
          <w:color w:val="1B1C20"/>
          <w:lang w:val="en-GB"/>
        </w:rPr>
        <w:t>Cavellec, R.</w:t>
      </w:r>
      <w:r w:rsidRPr="00895DEC">
        <w:rPr>
          <w:rFonts w:ascii="Times New Roman" w:eastAsia="Times New Roman" w:hAnsi="Times New Roman" w:cs="Times New Roman"/>
          <w:color w:val="1B1C20"/>
          <w:lang w:val="en-GB"/>
        </w:rPr>
        <w:tab/>
      </w:r>
      <w:bookmarkStart w:id="110" w:name="_Hlk48031218"/>
      <w:r w:rsidRPr="00895DEC">
        <w:rPr>
          <w:rFonts w:ascii="Times New Roman" w:eastAsia="Times New Roman" w:hAnsi="Times New Roman" w:cs="Times New Roman"/>
          <w:color w:val="1B1C20"/>
          <w:lang w:val="en-GB"/>
        </w:rPr>
        <w:t>International Atomic Energy Agency</w:t>
      </w:r>
    </w:p>
    <w:bookmarkEnd w:id="110"/>
    <w:p w14:paraId="10E4FECB" w14:textId="18ED91EA" w:rsidR="00CA6776" w:rsidRPr="00895DEC" w:rsidRDefault="00CA6776" w:rsidP="00CA6776">
      <w:pPr>
        <w:tabs>
          <w:tab w:val="left" w:pos="1701"/>
        </w:tabs>
        <w:spacing w:before="240"/>
        <w:ind w:right="-68"/>
        <w:rPr>
          <w:rFonts w:ascii="Times New Roman" w:eastAsia="Times New Roman" w:hAnsi="Times New Roman" w:cs="Times New Roman"/>
          <w:color w:val="1B1C20"/>
          <w:lang w:val="en-GB"/>
        </w:rPr>
      </w:pPr>
      <w:r w:rsidRPr="00895DEC">
        <w:rPr>
          <w:rFonts w:ascii="Times New Roman" w:eastAsia="Times New Roman" w:hAnsi="Times New Roman" w:cs="Times New Roman"/>
          <w:color w:val="1B1C20"/>
          <w:lang w:val="en-GB"/>
        </w:rPr>
        <w:t>Depas, V.</w:t>
      </w:r>
      <w:r w:rsidRPr="00895DEC">
        <w:rPr>
          <w:rFonts w:ascii="Times New Roman" w:eastAsia="Times New Roman" w:hAnsi="Times New Roman" w:cs="Times New Roman"/>
          <w:color w:val="1B1C20"/>
          <w:lang w:val="en-GB"/>
        </w:rPr>
        <w:tab/>
        <w:t>E</w:t>
      </w:r>
      <w:r w:rsidR="00521CAE" w:rsidRPr="00895DEC">
        <w:rPr>
          <w:rFonts w:ascii="Times New Roman" w:eastAsia="Times New Roman" w:hAnsi="Times New Roman" w:cs="Times New Roman"/>
          <w:color w:val="1B1C20"/>
          <w:lang w:val="en-GB"/>
        </w:rPr>
        <w:t>NGIE</w:t>
      </w:r>
      <w:r w:rsidRPr="00895DEC">
        <w:rPr>
          <w:rFonts w:ascii="Times New Roman" w:eastAsia="Times New Roman" w:hAnsi="Times New Roman" w:cs="Times New Roman"/>
          <w:color w:val="1B1C20"/>
          <w:lang w:val="en-GB"/>
        </w:rPr>
        <w:t xml:space="preserve"> </w:t>
      </w:r>
      <w:proofErr w:type="spellStart"/>
      <w:r w:rsidRPr="00895DEC">
        <w:rPr>
          <w:rFonts w:ascii="Times New Roman" w:eastAsia="Times New Roman" w:hAnsi="Times New Roman" w:cs="Times New Roman"/>
          <w:color w:val="1B1C20"/>
          <w:lang w:val="en-GB"/>
        </w:rPr>
        <w:t>Electrabel</w:t>
      </w:r>
      <w:proofErr w:type="spellEnd"/>
      <w:r w:rsidRPr="00895DEC">
        <w:rPr>
          <w:rFonts w:ascii="Times New Roman" w:eastAsia="Times New Roman" w:hAnsi="Times New Roman" w:cs="Times New Roman"/>
          <w:color w:val="1B1C20"/>
          <w:lang w:val="en-GB"/>
        </w:rPr>
        <w:t>, Belgium</w:t>
      </w:r>
    </w:p>
    <w:p w14:paraId="293D03B6" w14:textId="621857FC" w:rsidR="00C75CBF" w:rsidRDefault="00C75CBF" w:rsidP="00CA6776">
      <w:pPr>
        <w:tabs>
          <w:tab w:val="left" w:pos="1701"/>
        </w:tabs>
        <w:spacing w:before="240"/>
        <w:ind w:right="74"/>
        <w:rPr>
          <w:rFonts w:ascii="Times New Roman" w:eastAsia="Times New Roman" w:hAnsi="Times New Roman"/>
          <w:color w:val="231F20"/>
          <w:lang w:val="en-GB"/>
        </w:rPr>
      </w:pPr>
      <w:r w:rsidRPr="00895DEC">
        <w:rPr>
          <w:rFonts w:ascii="Times New Roman" w:eastAsia="Times New Roman" w:hAnsi="Times New Roman"/>
          <w:color w:val="231F20"/>
          <w:lang w:val="en-GB"/>
        </w:rPr>
        <w:t>Lipar, M.</w:t>
      </w:r>
      <w:r w:rsidRPr="00895DEC">
        <w:rPr>
          <w:rFonts w:ascii="Times New Roman" w:eastAsia="Times New Roman" w:hAnsi="Times New Roman"/>
          <w:color w:val="231F20"/>
          <w:lang w:val="en-GB"/>
        </w:rPr>
        <w:tab/>
        <w:t>Consultant, Slovak Republic</w:t>
      </w:r>
    </w:p>
    <w:p w14:paraId="560C466D" w14:textId="77777777" w:rsidR="00880A15" w:rsidRPr="00895DEC" w:rsidRDefault="00880A15" w:rsidP="00880A15">
      <w:pPr>
        <w:tabs>
          <w:tab w:val="left" w:pos="1701"/>
        </w:tabs>
        <w:spacing w:before="240"/>
        <w:ind w:right="-68"/>
        <w:rPr>
          <w:rFonts w:cs="Times New Roman"/>
          <w:color w:val="1B1C20"/>
          <w:sz w:val="24"/>
          <w:szCs w:val="24"/>
          <w:lang w:val="en-GB"/>
        </w:rPr>
      </w:pPr>
      <w:r>
        <w:rPr>
          <w:rFonts w:ascii="Times New Roman" w:eastAsia="Times New Roman" w:hAnsi="Times New Roman"/>
          <w:color w:val="231F20"/>
          <w:lang w:val="en-GB"/>
        </w:rPr>
        <w:t>Nikolaki, M.</w:t>
      </w:r>
      <w:r>
        <w:rPr>
          <w:rFonts w:ascii="Times New Roman" w:eastAsia="Times New Roman" w:hAnsi="Times New Roman"/>
          <w:color w:val="231F20"/>
          <w:lang w:val="en-GB"/>
        </w:rPr>
        <w:tab/>
      </w:r>
      <w:r w:rsidRPr="00895DEC">
        <w:rPr>
          <w:rFonts w:ascii="Times New Roman" w:eastAsia="Times New Roman" w:hAnsi="Times New Roman" w:cs="Times New Roman"/>
          <w:color w:val="1B1C20"/>
          <w:lang w:val="en-GB"/>
        </w:rPr>
        <w:t>International Atomic Energy Agency</w:t>
      </w:r>
    </w:p>
    <w:p w14:paraId="559DE20B" w14:textId="75AEC22A" w:rsidR="00C75CBF" w:rsidRPr="00895DEC" w:rsidRDefault="001230B5" w:rsidP="00CA6776">
      <w:pPr>
        <w:tabs>
          <w:tab w:val="left" w:pos="1701"/>
        </w:tabs>
        <w:spacing w:before="240"/>
        <w:ind w:right="74"/>
        <w:rPr>
          <w:rFonts w:ascii="Times New Roman" w:eastAsia="Times New Roman" w:hAnsi="Times New Roman"/>
          <w:color w:val="231F20"/>
          <w:lang w:val="en-GB"/>
        </w:rPr>
      </w:pPr>
      <w:r w:rsidRPr="001230B5">
        <w:rPr>
          <w:rFonts w:ascii="Times New Roman" w:eastAsia="Times New Roman" w:hAnsi="Times New Roman"/>
          <w:color w:val="231F20"/>
          <w:lang w:val="en-GB"/>
        </w:rPr>
        <w:t>Noël</w:t>
      </w:r>
      <w:r w:rsidR="00C75CBF" w:rsidRPr="00895DEC">
        <w:rPr>
          <w:rFonts w:ascii="Times New Roman" w:eastAsia="Times New Roman" w:hAnsi="Times New Roman"/>
          <w:color w:val="231F20"/>
          <w:lang w:val="en-GB"/>
        </w:rPr>
        <w:t>, M.</w:t>
      </w:r>
      <w:r w:rsidR="00C75CBF" w:rsidRPr="00895DEC">
        <w:rPr>
          <w:rFonts w:ascii="Times New Roman" w:eastAsia="Times New Roman" w:hAnsi="Times New Roman"/>
          <w:color w:val="231F20"/>
          <w:lang w:val="en-GB"/>
        </w:rPr>
        <w:tab/>
        <w:t>E</w:t>
      </w:r>
      <w:r w:rsidR="00521CAE" w:rsidRPr="00895DEC">
        <w:rPr>
          <w:rFonts w:ascii="Times New Roman" w:eastAsia="Times New Roman" w:hAnsi="Times New Roman"/>
          <w:color w:val="231F20"/>
          <w:lang w:val="en-GB"/>
        </w:rPr>
        <w:t xml:space="preserve">uropean </w:t>
      </w:r>
      <w:r w:rsidR="00C75CBF" w:rsidRPr="00895DEC">
        <w:rPr>
          <w:rFonts w:ascii="Times New Roman" w:eastAsia="Times New Roman" w:hAnsi="Times New Roman"/>
          <w:color w:val="231F20"/>
          <w:lang w:val="en-GB"/>
        </w:rPr>
        <w:t>C</w:t>
      </w:r>
      <w:r w:rsidR="00521CAE" w:rsidRPr="00895DEC">
        <w:rPr>
          <w:rFonts w:ascii="Times New Roman" w:eastAsia="Times New Roman" w:hAnsi="Times New Roman"/>
          <w:color w:val="231F20"/>
          <w:lang w:val="en-GB"/>
        </w:rPr>
        <w:t>ommission</w:t>
      </w:r>
      <w:r w:rsidR="00C75CBF" w:rsidRPr="00895DEC">
        <w:rPr>
          <w:rFonts w:ascii="Times New Roman" w:eastAsia="Times New Roman" w:hAnsi="Times New Roman"/>
          <w:color w:val="231F20"/>
          <w:lang w:val="en-GB"/>
        </w:rPr>
        <w:t xml:space="preserve"> Joint Research Centre, </w:t>
      </w:r>
      <w:r>
        <w:rPr>
          <w:rFonts w:ascii="Times New Roman" w:eastAsia="Times New Roman" w:hAnsi="Times New Roman"/>
          <w:color w:val="231F20"/>
          <w:lang w:val="en-GB"/>
        </w:rPr>
        <w:t>Belgium</w:t>
      </w:r>
    </w:p>
    <w:p w14:paraId="4C45CE0C" w14:textId="2441B502" w:rsidR="00C75CBF" w:rsidRDefault="00C75CBF" w:rsidP="00CA6776">
      <w:pPr>
        <w:tabs>
          <w:tab w:val="left" w:pos="1701"/>
        </w:tabs>
        <w:spacing w:before="240"/>
        <w:ind w:right="74"/>
        <w:rPr>
          <w:rFonts w:ascii="Times New Roman" w:eastAsia="Times New Roman" w:hAnsi="Times New Roman"/>
          <w:color w:val="231F20"/>
          <w:lang w:val="en-GB"/>
        </w:rPr>
      </w:pPr>
      <w:proofErr w:type="spellStart"/>
      <w:r w:rsidRPr="00895DEC">
        <w:rPr>
          <w:rFonts w:ascii="Times New Roman" w:eastAsia="Times New Roman" w:hAnsi="Times New Roman"/>
          <w:color w:val="231F20"/>
          <w:lang w:val="en-GB"/>
        </w:rPr>
        <w:t>Ranguelova</w:t>
      </w:r>
      <w:proofErr w:type="spellEnd"/>
      <w:r w:rsidRPr="00895DEC">
        <w:rPr>
          <w:rFonts w:ascii="Times New Roman" w:eastAsia="Times New Roman" w:hAnsi="Times New Roman"/>
          <w:color w:val="231F20"/>
          <w:lang w:val="en-GB"/>
        </w:rPr>
        <w:t>, V.</w:t>
      </w:r>
      <w:r w:rsidRPr="00895DEC">
        <w:rPr>
          <w:rFonts w:ascii="Times New Roman" w:eastAsia="Times New Roman" w:hAnsi="Times New Roman"/>
          <w:color w:val="231F20"/>
          <w:lang w:val="en-GB"/>
        </w:rPr>
        <w:tab/>
        <w:t>International Atomic Energy Agency</w:t>
      </w:r>
    </w:p>
    <w:p w14:paraId="2AE2413E" w14:textId="77777777" w:rsidR="00880A15" w:rsidRPr="00895DEC" w:rsidRDefault="00880A15" w:rsidP="00880A15">
      <w:pPr>
        <w:tabs>
          <w:tab w:val="left" w:pos="1701"/>
        </w:tabs>
        <w:spacing w:before="240"/>
        <w:ind w:right="-68"/>
        <w:rPr>
          <w:rFonts w:cs="Times New Roman"/>
          <w:color w:val="1B1C20"/>
          <w:sz w:val="24"/>
          <w:szCs w:val="24"/>
          <w:lang w:val="en-GB"/>
        </w:rPr>
      </w:pPr>
      <w:r>
        <w:rPr>
          <w:rFonts w:ascii="Times New Roman" w:eastAsia="Times New Roman" w:hAnsi="Times New Roman"/>
          <w:color w:val="231F20"/>
          <w:lang w:val="en-GB"/>
        </w:rPr>
        <w:t>Shaw, P.</w:t>
      </w:r>
      <w:r>
        <w:rPr>
          <w:rFonts w:ascii="Times New Roman" w:eastAsia="Times New Roman" w:hAnsi="Times New Roman"/>
          <w:color w:val="231F20"/>
          <w:lang w:val="en-GB"/>
        </w:rPr>
        <w:tab/>
      </w:r>
      <w:r w:rsidRPr="00895DEC">
        <w:rPr>
          <w:rFonts w:ascii="Times New Roman" w:eastAsia="Times New Roman" w:hAnsi="Times New Roman" w:cs="Times New Roman"/>
          <w:color w:val="1B1C20"/>
          <w:lang w:val="en-GB"/>
        </w:rPr>
        <w:t>International Atomic Energy Agency</w:t>
      </w:r>
    </w:p>
    <w:p w14:paraId="3C351E13" w14:textId="75468001" w:rsidR="00A52C0E" w:rsidRDefault="00A52C0E" w:rsidP="00A10768">
      <w:pPr>
        <w:pStyle w:val="BodyText"/>
        <w:ind w:left="0" w:right="112"/>
        <w:rPr>
          <w:sz w:val="22"/>
          <w:szCs w:val="22"/>
          <w:lang w:val="en-GB"/>
        </w:rPr>
      </w:pPr>
    </w:p>
    <w:p w14:paraId="2CA99AF4" w14:textId="1358ACE0" w:rsidR="009507DC" w:rsidRDefault="009507DC" w:rsidP="00A10768">
      <w:pPr>
        <w:pStyle w:val="BodyText"/>
        <w:ind w:left="0" w:right="112"/>
        <w:rPr>
          <w:color w:val="000000"/>
          <w:sz w:val="22"/>
          <w:szCs w:val="22"/>
        </w:rPr>
      </w:pPr>
      <w:bookmarkStart w:id="111" w:name="_Hlk48723065"/>
      <w:r w:rsidRPr="00FE364B">
        <w:rPr>
          <w:color w:val="000000"/>
          <w:sz w:val="22"/>
          <w:szCs w:val="22"/>
        </w:rPr>
        <w:t>Tararin, A.</w:t>
      </w:r>
      <w:r w:rsidRPr="00FE364B">
        <w:rPr>
          <w:color w:val="000000"/>
          <w:sz w:val="22"/>
          <w:szCs w:val="22"/>
        </w:rPr>
        <w:tab/>
      </w:r>
      <w:r w:rsidRPr="00FE364B">
        <w:rPr>
          <w:color w:val="000000"/>
          <w:sz w:val="22"/>
          <w:szCs w:val="22"/>
        </w:rPr>
        <w:tab/>
      </w:r>
      <w:r w:rsidRPr="00FE364B">
        <w:rPr>
          <w:color w:val="000000"/>
          <w:sz w:val="22"/>
          <w:szCs w:val="22"/>
        </w:rPr>
        <w:tab/>
      </w:r>
      <w:r w:rsidR="00652213" w:rsidRPr="00FE364B">
        <w:rPr>
          <w:color w:val="000000"/>
          <w:sz w:val="22"/>
          <w:szCs w:val="22"/>
        </w:rPr>
        <w:t>Rosenergoatom, Russian Federation</w:t>
      </w:r>
      <w:bookmarkEnd w:id="111"/>
    </w:p>
    <w:p w14:paraId="4BECB9BB" w14:textId="3AD38C99" w:rsidR="00FE364B" w:rsidRDefault="00FE364B" w:rsidP="00A10768">
      <w:pPr>
        <w:pStyle w:val="BodyText"/>
        <w:ind w:left="0" w:right="112"/>
        <w:rPr>
          <w:sz w:val="24"/>
          <w:szCs w:val="24"/>
          <w:lang w:val="en-GB"/>
        </w:rPr>
      </w:pPr>
    </w:p>
    <w:p w14:paraId="60C58AB1" w14:textId="5F34366B" w:rsidR="00FE364B" w:rsidRPr="00FE364B" w:rsidRDefault="00FE364B" w:rsidP="00A10768">
      <w:pPr>
        <w:pStyle w:val="BodyText"/>
        <w:ind w:left="0" w:right="112"/>
        <w:rPr>
          <w:sz w:val="22"/>
          <w:szCs w:val="22"/>
          <w:lang w:val="en-GB"/>
        </w:rPr>
      </w:pPr>
      <w:proofErr w:type="spellStart"/>
      <w:r w:rsidRPr="00FE364B">
        <w:rPr>
          <w:sz w:val="22"/>
          <w:szCs w:val="22"/>
          <w:lang w:val="en-GB"/>
        </w:rPr>
        <w:t>Vaišnys</w:t>
      </w:r>
      <w:proofErr w:type="spellEnd"/>
      <w:r w:rsidRPr="00FE364B">
        <w:rPr>
          <w:sz w:val="22"/>
          <w:szCs w:val="22"/>
          <w:lang w:val="en-GB"/>
        </w:rPr>
        <w:t>, P.</w:t>
      </w:r>
      <w:r w:rsidRPr="00FE364B">
        <w:rPr>
          <w:sz w:val="22"/>
          <w:szCs w:val="22"/>
          <w:lang w:val="en-GB"/>
        </w:rPr>
        <w:tab/>
      </w:r>
      <w:r w:rsidRPr="00FE364B">
        <w:rPr>
          <w:sz w:val="22"/>
          <w:szCs w:val="22"/>
          <w:lang w:val="en-GB"/>
        </w:rPr>
        <w:tab/>
      </w:r>
      <w:r w:rsidRPr="00FE364B">
        <w:rPr>
          <w:sz w:val="22"/>
          <w:szCs w:val="22"/>
          <w:lang w:val="en-GB"/>
        </w:rPr>
        <w:tab/>
        <w:t>Consultant, Austria</w:t>
      </w:r>
    </w:p>
    <w:sectPr w:rsidR="00FE364B" w:rsidRPr="00FE364B" w:rsidSect="00E27C87">
      <w:pgSz w:w="11906" w:h="16838" w:code="9"/>
      <w:pgMar w:top="1440" w:right="1440" w:bottom="1440" w:left="1440" w:header="0" w:footer="872" w:gutter="0"/>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DB68E" w16cex:dateUtc="2020-07-30T18:1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54A87" w14:textId="77777777" w:rsidR="00ED025A" w:rsidRDefault="00ED025A">
      <w:r>
        <w:separator/>
      </w:r>
    </w:p>
  </w:endnote>
  <w:endnote w:type="continuationSeparator" w:id="0">
    <w:p w14:paraId="360F61BF" w14:textId="77777777" w:rsidR="00ED025A" w:rsidRDefault="00ED0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1318D9" w14:textId="09D18D54" w:rsidR="001A31C7" w:rsidRPr="00E27C87" w:rsidRDefault="001A31C7" w:rsidP="00E27C87">
    <w:pPr>
      <w:pStyle w:val="Footer"/>
      <w:rPr>
        <w:rFonts w:ascii="Times New Roman" w:hAnsi="Times New Roman" w:cs="Times New Roman"/>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41F1A2" w14:textId="547F8541" w:rsidR="001A31C7" w:rsidRPr="0075249A" w:rsidRDefault="001A31C7" w:rsidP="007524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08763905"/>
      <w:docPartObj>
        <w:docPartGallery w:val="Page Numbers (Bottom of Page)"/>
        <w:docPartUnique/>
      </w:docPartObj>
    </w:sdtPr>
    <w:sdtEndPr>
      <w:rPr>
        <w:rFonts w:ascii="Times New Roman" w:hAnsi="Times New Roman" w:cs="Times New Roman"/>
        <w:noProof/>
        <w:sz w:val="20"/>
        <w:szCs w:val="20"/>
      </w:rPr>
    </w:sdtEndPr>
    <w:sdtContent>
      <w:sdt>
        <w:sdtPr>
          <w:id w:val="-147524233"/>
          <w:docPartObj>
            <w:docPartGallery w:val="Page Numbers (Bottom of Page)"/>
            <w:docPartUnique/>
          </w:docPartObj>
        </w:sdtPr>
        <w:sdtEndPr>
          <w:rPr>
            <w:rFonts w:ascii="Times New Roman" w:hAnsi="Times New Roman" w:cs="Times New Roman"/>
            <w:noProof/>
            <w:sz w:val="20"/>
            <w:szCs w:val="20"/>
          </w:rPr>
        </w:sdtEndPr>
        <w:sdtContent>
          <w:p w14:paraId="1FF8AAEC" w14:textId="77777777" w:rsidR="001A31C7" w:rsidRPr="00E27C87" w:rsidRDefault="001A31C7" w:rsidP="00E27C87">
            <w:pPr>
              <w:pStyle w:val="Footer"/>
              <w:rPr>
                <w:rFonts w:ascii="Times New Roman" w:hAnsi="Times New Roman" w:cs="Times New Roman"/>
                <w:sz w:val="20"/>
                <w:szCs w:val="20"/>
              </w:rPr>
            </w:pPr>
            <w:r w:rsidRPr="00E27C87">
              <w:rPr>
                <w:rFonts w:ascii="Times New Roman" w:hAnsi="Times New Roman" w:cs="Times New Roman"/>
                <w:sz w:val="20"/>
                <w:szCs w:val="20"/>
              </w:rPr>
              <w:fldChar w:fldCharType="begin"/>
            </w:r>
            <w:r w:rsidRPr="00E27C87">
              <w:rPr>
                <w:rFonts w:ascii="Times New Roman" w:hAnsi="Times New Roman" w:cs="Times New Roman"/>
                <w:sz w:val="20"/>
                <w:szCs w:val="20"/>
              </w:rPr>
              <w:instrText xml:space="preserve"> PAGE   \* MERGEFORMAT </w:instrText>
            </w:r>
            <w:r w:rsidRPr="00E27C87">
              <w:rPr>
                <w:rFonts w:ascii="Times New Roman" w:hAnsi="Times New Roman" w:cs="Times New Roman"/>
                <w:sz w:val="20"/>
                <w:szCs w:val="20"/>
              </w:rPr>
              <w:fldChar w:fldCharType="separate"/>
            </w:r>
            <w:r>
              <w:rPr>
                <w:rFonts w:ascii="Times New Roman" w:hAnsi="Times New Roman" w:cs="Times New Roman"/>
                <w:sz w:val="20"/>
                <w:szCs w:val="20"/>
              </w:rPr>
              <w:t>7</w:t>
            </w:r>
            <w:r w:rsidRPr="00E27C87">
              <w:rPr>
                <w:rFonts w:ascii="Times New Roman" w:hAnsi="Times New Roman" w:cs="Times New Roman"/>
                <w:noProof/>
                <w:sz w:val="20"/>
                <w:szCs w:val="20"/>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2786253"/>
      <w:docPartObj>
        <w:docPartGallery w:val="Page Numbers (Bottom of Page)"/>
        <w:docPartUnique/>
      </w:docPartObj>
    </w:sdtPr>
    <w:sdtEndPr>
      <w:rPr>
        <w:rFonts w:ascii="Times New Roman" w:hAnsi="Times New Roman" w:cs="Times New Roman"/>
        <w:noProof/>
        <w:sz w:val="20"/>
        <w:szCs w:val="20"/>
      </w:rPr>
    </w:sdtEndPr>
    <w:sdtContent>
      <w:p w14:paraId="2C2515D7" w14:textId="77777777" w:rsidR="001A31C7" w:rsidRPr="00E27C87" w:rsidRDefault="001A31C7" w:rsidP="00E27C87">
        <w:pPr>
          <w:pStyle w:val="Footer"/>
          <w:jc w:val="right"/>
          <w:rPr>
            <w:rFonts w:ascii="Times New Roman" w:hAnsi="Times New Roman" w:cs="Times New Roman"/>
            <w:sz w:val="20"/>
            <w:szCs w:val="20"/>
          </w:rPr>
        </w:pPr>
        <w:r w:rsidRPr="00E27C87">
          <w:rPr>
            <w:rFonts w:ascii="Times New Roman" w:hAnsi="Times New Roman" w:cs="Times New Roman"/>
            <w:sz w:val="20"/>
            <w:szCs w:val="20"/>
          </w:rPr>
          <w:fldChar w:fldCharType="begin"/>
        </w:r>
        <w:r w:rsidRPr="00E27C87">
          <w:rPr>
            <w:rFonts w:ascii="Times New Roman" w:hAnsi="Times New Roman" w:cs="Times New Roman"/>
            <w:sz w:val="20"/>
            <w:szCs w:val="20"/>
          </w:rPr>
          <w:instrText xml:space="preserve"> PAGE   \* MERGEFORMAT </w:instrText>
        </w:r>
        <w:r w:rsidRPr="00E27C87">
          <w:rPr>
            <w:rFonts w:ascii="Times New Roman" w:hAnsi="Times New Roman" w:cs="Times New Roman"/>
            <w:sz w:val="20"/>
            <w:szCs w:val="20"/>
          </w:rPr>
          <w:fldChar w:fldCharType="separate"/>
        </w:r>
        <w:r>
          <w:rPr>
            <w:rFonts w:ascii="Times New Roman" w:hAnsi="Times New Roman" w:cs="Times New Roman"/>
            <w:sz w:val="20"/>
            <w:szCs w:val="20"/>
          </w:rPr>
          <w:t>17</w:t>
        </w:r>
        <w:r w:rsidRPr="00E27C87">
          <w:rPr>
            <w:rFonts w:ascii="Times New Roman" w:hAnsi="Times New Roman" w:cs="Times New Roman"/>
            <w:noProof/>
            <w:sz w:val="20"/>
            <w:szCs w:val="20"/>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0383329"/>
      <w:docPartObj>
        <w:docPartGallery w:val="Page Numbers (Bottom of Page)"/>
        <w:docPartUnique/>
      </w:docPartObj>
    </w:sdtPr>
    <w:sdtEndPr>
      <w:rPr>
        <w:rFonts w:ascii="Times New Roman" w:hAnsi="Times New Roman" w:cs="Times New Roman"/>
        <w:noProof/>
        <w:sz w:val="20"/>
        <w:szCs w:val="20"/>
      </w:rPr>
    </w:sdtEndPr>
    <w:sdtContent>
      <w:p w14:paraId="49E03C69" w14:textId="32279D0C" w:rsidR="001A31C7" w:rsidRPr="00E27C87" w:rsidRDefault="001A31C7" w:rsidP="004D4C26">
        <w:pPr>
          <w:pStyle w:val="Footer"/>
          <w:rPr>
            <w:rFonts w:ascii="Times New Roman" w:hAnsi="Times New Roman" w:cs="Times New Roman"/>
            <w:sz w:val="20"/>
            <w:szCs w:val="20"/>
          </w:rPr>
        </w:pPr>
        <w:r w:rsidRPr="00E27C87">
          <w:rPr>
            <w:rFonts w:ascii="Times New Roman" w:hAnsi="Times New Roman" w:cs="Times New Roman"/>
            <w:sz w:val="20"/>
            <w:szCs w:val="20"/>
          </w:rPr>
          <w:fldChar w:fldCharType="begin"/>
        </w:r>
        <w:r w:rsidRPr="00E27C87">
          <w:rPr>
            <w:rFonts w:ascii="Times New Roman" w:hAnsi="Times New Roman" w:cs="Times New Roman"/>
            <w:sz w:val="20"/>
            <w:szCs w:val="20"/>
          </w:rPr>
          <w:instrText xml:space="preserve"> PAGE   \* MERGEFORMAT </w:instrText>
        </w:r>
        <w:r w:rsidRPr="00E27C87">
          <w:rPr>
            <w:rFonts w:ascii="Times New Roman" w:hAnsi="Times New Roman" w:cs="Times New Roman"/>
            <w:sz w:val="20"/>
            <w:szCs w:val="20"/>
          </w:rPr>
          <w:fldChar w:fldCharType="separate"/>
        </w:r>
        <w:r w:rsidRPr="00E27C87">
          <w:rPr>
            <w:rFonts w:ascii="Times New Roman" w:hAnsi="Times New Roman" w:cs="Times New Roman"/>
            <w:noProof/>
            <w:sz w:val="20"/>
            <w:szCs w:val="20"/>
          </w:rPr>
          <w:t>2</w:t>
        </w:r>
        <w:r w:rsidRPr="00E27C87">
          <w:rPr>
            <w:rFonts w:ascii="Times New Roman" w:hAnsi="Times New Roman" w:cs="Times New Roman"/>
            <w:noProof/>
            <w:sz w:val="20"/>
            <w:szCs w:val="20"/>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2480434"/>
      <w:docPartObj>
        <w:docPartGallery w:val="Page Numbers (Bottom of Page)"/>
        <w:docPartUnique/>
      </w:docPartObj>
    </w:sdtPr>
    <w:sdtEndPr>
      <w:rPr>
        <w:rFonts w:ascii="Times New Roman" w:hAnsi="Times New Roman" w:cs="Times New Roman"/>
        <w:noProof/>
        <w:sz w:val="20"/>
        <w:szCs w:val="20"/>
      </w:rPr>
    </w:sdtEndPr>
    <w:sdtContent>
      <w:p w14:paraId="0386B84D" w14:textId="34C09413" w:rsidR="001A31C7" w:rsidRPr="00E27C87" w:rsidRDefault="001A31C7" w:rsidP="004D4C26">
        <w:pPr>
          <w:pStyle w:val="Footer"/>
          <w:jc w:val="right"/>
          <w:rPr>
            <w:rFonts w:ascii="Times New Roman" w:hAnsi="Times New Roman" w:cs="Times New Roman"/>
            <w:sz w:val="20"/>
            <w:szCs w:val="20"/>
          </w:rPr>
        </w:pPr>
        <w:r w:rsidRPr="00E27C87">
          <w:rPr>
            <w:rFonts w:ascii="Times New Roman" w:hAnsi="Times New Roman" w:cs="Times New Roman"/>
            <w:sz w:val="20"/>
            <w:szCs w:val="20"/>
          </w:rPr>
          <w:fldChar w:fldCharType="begin"/>
        </w:r>
        <w:r w:rsidRPr="00E27C87">
          <w:rPr>
            <w:rFonts w:ascii="Times New Roman" w:hAnsi="Times New Roman" w:cs="Times New Roman"/>
            <w:sz w:val="20"/>
            <w:szCs w:val="20"/>
          </w:rPr>
          <w:instrText xml:space="preserve"> PAGE   \* MERGEFORMAT </w:instrText>
        </w:r>
        <w:r w:rsidRPr="00E27C87">
          <w:rPr>
            <w:rFonts w:ascii="Times New Roman" w:hAnsi="Times New Roman" w:cs="Times New Roman"/>
            <w:sz w:val="20"/>
            <w:szCs w:val="20"/>
          </w:rPr>
          <w:fldChar w:fldCharType="separate"/>
        </w:r>
        <w:r w:rsidRPr="00E27C87">
          <w:rPr>
            <w:rFonts w:ascii="Times New Roman" w:hAnsi="Times New Roman" w:cs="Times New Roman"/>
            <w:noProof/>
            <w:sz w:val="20"/>
            <w:szCs w:val="20"/>
          </w:rPr>
          <w:t>2</w:t>
        </w:r>
        <w:r w:rsidRPr="00E27C87">
          <w:rPr>
            <w:rFonts w:ascii="Times New Roman" w:hAnsi="Times New Roman" w:cs="Times New Roman"/>
            <w:noProof/>
            <w:sz w:val="20"/>
            <w:szCs w:val="20"/>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3082238"/>
      <w:docPartObj>
        <w:docPartGallery w:val="Page Numbers (Bottom of Page)"/>
        <w:docPartUnique/>
      </w:docPartObj>
    </w:sdtPr>
    <w:sdtEndPr>
      <w:rPr>
        <w:rFonts w:ascii="Times New Roman" w:hAnsi="Times New Roman" w:cs="Times New Roman"/>
        <w:noProof/>
        <w:sz w:val="20"/>
        <w:szCs w:val="20"/>
      </w:rPr>
    </w:sdtEndPr>
    <w:sdtContent>
      <w:p w14:paraId="7C563BB0" w14:textId="32DD6CD2" w:rsidR="001A31C7" w:rsidRPr="00E27C87" w:rsidRDefault="001A31C7" w:rsidP="00E27C87">
        <w:pPr>
          <w:pStyle w:val="Footer"/>
          <w:rPr>
            <w:rFonts w:ascii="Times New Roman" w:hAnsi="Times New Roman" w:cs="Times New Roman"/>
            <w:sz w:val="20"/>
            <w:szCs w:val="20"/>
          </w:rPr>
        </w:pPr>
        <w:r w:rsidRPr="00E27C87">
          <w:rPr>
            <w:rFonts w:ascii="Times New Roman" w:hAnsi="Times New Roman" w:cs="Times New Roman"/>
            <w:sz w:val="20"/>
            <w:szCs w:val="20"/>
          </w:rPr>
          <w:fldChar w:fldCharType="begin"/>
        </w:r>
        <w:r w:rsidRPr="00E27C87">
          <w:rPr>
            <w:rFonts w:ascii="Times New Roman" w:hAnsi="Times New Roman" w:cs="Times New Roman"/>
            <w:sz w:val="20"/>
            <w:szCs w:val="20"/>
          </w:rPr>
          <w:instrText xml:space="preserve"> PAGE   \* MERGEFORMAT </w:instrText>
        </w:r>
        <w:r w:rsidRPr="00E27C87">
          <w:rPr>
            <w:rFonts w:ascii="Times New Roman" w:hAnsi="Times New Roman" w:cs="Times New Roman"/>
            <w:sz w:val="20"/>
            <w:szCs w:val="20"/>
          </w:rPr>
          <w:fldChar w:fldCharType="separate"/>
        </w:r>
        <w:r w:rsidRPr="00E27C87">
          <w:rPr>
            <w:rFonts w:ascii="Times New Roman" w:hAnsi="Times New Roman" w:cs="Times New Roman"/>
            <w:sz w:val="20"/>
            <w:szCs w:val="20"/>
          </w:rPr>
          <w:t>27</w:t>
        </w:r>
        <w:r w:rsidRPr="00E27C87">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D0530" w14:textId="77777777" w:rsidR="00ED025A" w:rsidRDefault="00ED025A">
      <w:r>
        <w:separator/>
      </w:r>
    </w:p>
  </w:footnote>
  <w:footnote w:type="continuationSeparator" w:id="0">
    <w:p w14:paraId="782CB18A" w14:textId="77777777" w:rsidR="00ED025A" w:rsidRDefault="00ED025A">
      <w:r>
        <w:continuationSeparator/>
      </w:r>
    </w:p>
  </w:footnote>
  <w:footnote w:id="1">
    <w:p w14:paraId="0643B29B" w14:textId="77777777" w:rsidR="001A31C7" w:rsidRPr="006D079C" w:rsidRDefault="001A31C7" w:rsidP="007C4F57">
      <w:pPr>
        <w:pStyle w:val="FootnoteText"/>
        <w:ind w:firstLine="567"/>
        <w:jc w:val="both"/>
        <w:rPr>
          <w:rFonts w:ascii="Times New Roman" w:hAnsi="Times New Roman" w:cs="Times New Roman"/>
        </w:rPr>
      </w:pPr>
      <w:r w:rsidRPr="006D079C">
        <w:rPr>
          <w:rStyle w:val="FootnoteReference"/>
          <w:rFonts w:ascii="Times New Roman" w:hAnsi="Times New Roman" w:cs="Times New Roman"/>
        </w:rPr>
        <w:footnoteRef/>
      </w:r>
      <w:r w:rsidRPr="006D079C">
        <w:rPr>
          <w:rFonts w:ascii="Times New Roman" w:hAnsi="Times New Roman" w:cs="Times New Roman"/>
        </w:rPr>
        <w:t xml:space="preserve"> In some States, the term ‘technical specifications’ is used instead of the term ‘operational limits and conditions’.</w:t>
      </w:r>
    </w:p>
  </w:footnote>
  <w:footnote w:id="2">
    <w:p w14:paraId="6E279AB4" w14:textId="77777777" w:rsidR="001A31C7" w:rsidRPr="00B90580" w:rsidRDefault="001A31C7" w:rsidP="007C4F57">
      <w:pPr>
        <w:pStyle w:val="FootnoteText"/>
        <w:ind w:firstLine="567"/>
        <w:jc w:val="both"/>
        <w:rPr>
          <w:rFonts w:ascii="Times New Roman" w:hAnsi="Times New Roman" w:cs="Times New Roman"/>
          <w:sz w:val="18"/>
          <w:szCs w:val="18"/>
        </w:rPr>
      </w:pPr>
      <w:r w:rsidRPr="006D079C">
        <w:rPr>
          <w:rStyle w:val="FootnoteReference"/>
          <w:rFonts w:ascii="Times New Roman" w:hAnsi="Times New Roman" w:cs="Times New Roman"/>
        </w:rPr>
        <w:footnoteRef/>
      </w:r>
      <w:r w:rsidRPr="006D079C">
        <w:rPr>
          <w:rFonts w:ascii="Times New Roman" w:hAnsi="Times New Roman" w:cs="Times New Roman"/>
        </w:rPr>
        <w:t xml:space="preserve"> </w:t>
      </w:r>
      <w:r w:rsidRPr="006D079C">
        <w:rPr>
          <w:rFonts w:ascii="Times New Roman" w:eastAsia="Times New Roman" w:hAnsi="Times New Roman" w:cs="Times New Roman"/>
          <w:lang w:val="en-GB" w:eastAsia="en-GB"/>
        </w:rPr>
        <w:t>INTERNATIONAL ATOMIC ENERGY AGENCY, Operational Limits and Conditions and Operating Procedures for Nuclear Power Plants, IAEA Safety Standards Series No. NS-G-2.2, IAEA, Vienna (2000).</w:t>
      </w:r>
    </w:p>
  </w:footnote>
  <w:footnote w:id="3">
    <w:p w14:paraId="5B87B1B9" w14:textId="12057E41" w:rsidR="001A31C7" w:rsidRPr="006D079C" w:rsidRDefault="001A31C7" w:rsidP="00F727BB">
      <w:pPr>
        <w:pStyle w:val="FootnoteText"/>
        <w:ind w:firstLine="284"/>
        <w:rPr>
          <w:rFonts w:ascii="Times New Roman" w:hAnsi="Times New Roman" w:cs="Times New Roman"/>
        </w:rPr>
      </w:pPr>
      <w:r w:rsidRPr="006D079C">
        <w:rPr>
          <w:rStyle w:val="FootnoteReference"/>
          <w:rFonts w:ascii="Times New Roman" w:hAnsi="Times New Roman" w:cs="Times New Roman"/>
        </w:rPr>
        <w:footnoteRef/>
      </w:r>
      <w:r w:rsidRPr="006D079C">
        <w:rPr>
          <w:rFonts w:ascii="Times New Roman" w:hAnsi="Times New Roman" w:cs="Times New Roman"/>
        </w:rPr>
        <w:t xml:space="preserve"> This example is based on pressurized water reactors; however, the general concepts in this Annex are applicable to other types of reactor.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AF58A" w14:textId="7F3280CE" w:rsidR="001A31C7" w:rsidRPr="00C46C3A" w:rsidRDefault="001A31C7" w:rsidP="00C46C3A">
    <w:pPr>
      <w:pStyle w:val="Head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44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B17D19"/>
    <w:multiLevelType w:val="multilevel"/>
    <w:tmpl w:val="804A396A"/>
    <w:lvl w:ilvl="0">
      <w:start w:val="10"/>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 w15:restartNumberingAfterBreak="0">
    <w:nsid w:val="05BF10BB"/>
    <w:multiLevelType w:val="multilevel"/>
    <w:tmpl w:val="D472A582"/>
    <w:lvl w:ilvl="0">
      <w:start w:val="5"/>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decimal"/>
      <w:lvlText w:val="(%3)"/>
      <w:lvlJc w:val="left"/>
      <w:pPr>
        <w:ind w:hanging="371"/>
        <w:jc w:val="right"/>
      </w:pPr>
      <w:rPr>
        <w:rFonts w:ascii="Times New Roman" w:eastAsia="Times New Roman" w:hAnsi="Times New Roman" w:hint="default"/>
        <w:color w:val="231F2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 w15:restartNumberingAfterBreak="0">
    <w:nsid w:val="063E23F3"/>
    <w:multiLevelType w:val="multilevel"/>
    <w:tmpl w:val="0F103872"/>
    <w:lvl w:ilvl="0">
      <w:start w:val="6"/>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 w15:restartNumberingAfterBreak="0">
    <w:nsid w:val="0671432A"/>
    <w:multiLevelType w:val="multilevel"/>
    <w:tmpl w:val="958A3E9C"/>
    <w:lvl w:ilvl="0">
      <w:start w:val="1"/>
      <w:numFmt w:val="upperRoman"/>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 w15:restartNumberingAfterBreak="0">
    <w:nsid w:val="06C01976"/>
    <w:multiLevelType w:val="multilevel"/>
    <w:tmpl w:val="6B342092"/>
    <w:lvl w:ilvl="0">
      <w:start w:val="5"/>
      <w:numFmt w:val="decimal"/>
      <w:lvlText w:val="%1"/>
      <w:lvlJc w:val="left"/>
      <w:pPr>
        <w:ind w:left="0" w:hanging="480"/>
      </w:pPr>
      <w:rPr>
        <w:rFonts w:hint="default"/>
      </w:rPr>
    </w:lvl>
    <w:lvl w:ilvl="1">
      <w:start w:val="1"/>
      <w:numFmt w:val="decimal"/>
      <w:lvlText w:val="4.%2."/>
      <w:lvlJc w:val="left"/>
      <w:pPr>
        <w:ind w:left="0" w:hanging="480"/>
      </w:pPr>
      <w:rPr>
        <w:rFonts w:ascii="Times New Roman" w:eastAsia="Times New Roman" w:hAnsi="Times New Roman" w:hint="default"/>
        <w:color w:val="231F20"/>
        <w:sz w:val="20"/>
        <w:szCs w:val="20"/>
      </w:rPr>
    </w:lvl>
    <w:lvl w:ilvl="2">
      <w:start w:val="1"/>
      <w:numFmt w:val="decimal"/>
      <w:lvlText w:val="(%3)"/>
      <w:lvlJc w:val="left"/>
      <w:pPr>
        <w:ind w:left="0" w:hanging="371"/>
      </w:pPr>
      <w:rPr>
        <w:rFonts w:ascii="Times New Roman" w:eastAsia="Times New Roman" w:hAnsi="Times New Roman" w:hint="default"/>
        <w:color w:val="231F20"/>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15:restartNumberingAfterBreak="0">
    <w:nsid w:val="06DB2787"/>
    <w:multiLevelType w:val="hybridMultilevel"/>
    <w:tmpl w:val="4C2EF552"/>
    <w:lvl w:ilvl="0" w:tplc="084E1B64">
      <w:start w:val="1"/>
      <w:numFmt w:val="decimal"/>
      <w:pStyle w:val="Section5"/>
      <w:lvlText w:val="5.%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7" w15:restartNumberingAfterBreak="0">
    <w:nsid w:val="0960530F"/>
    <w:multiLevelType w:val="hybridMultilevel"/>
    <w:tmpl w:val="427C045E"/>
    <w:lvl w:ilvl="0" w:tplc="909E7A7A">
      <w:start w:val="1"/>
      <w:numFmt w:val="decimal"/>
      <w:lvlText w:val="%1."/>
      <w:lvlJc w:val="left"/>
      <w:pPr>
        <w:ind w:left="-120" w:hanging="360"/>
      </w:pPr>
      <w:rPr>
        <w:rFonts w:ascii="Times New Roman" w:eastAsia="Times New Roman" w:hAnsi="Times New Roman" w:hint="default"/>
        <w:b/>
        <w:bCs/>
        <w:color w:val="231F20"/>
        <w:spacing w:val="-1"/>
        <w:sz w:val="24"/>
        <w:szCs w:val="24"/>
      </w:rPr>
    </w:lvl>
    <w:lvl w:ilvl="1" w:tplc="08090019">
      <w:start w:val="1"/>
      <w:numFmt w:val="lowerLetter"/>
      <w:lvlText w:val="%2."/>
      <w:lvlJc w:val="left"/>
      <w:pPr>
        <w:ind w:left="600" w:hanging="360"/>
      </w:pPr>
    </w:lvl>
    <w:lvl w:ilvl="2" w:tplc="0809001B" w:tentative="1">
      <w:start w:val="1"/>
      <w:numFmt w:val="lowerRoman"/>
      <w:lvlText w:val="%3."/>
      <w:lvlJc w:val="right"/>
      <w:pPr>
        <w:ind w:left="1320" w:hanging="180"/>
      </w:pPr>
    </w:lvl>
    <w:lvl w:ilvl="3" w:tplc="0809000F" w:tentative="1">
      <w:start w:val="1"/>
      <w:numFmt w:val="decimal"/>
      <w:lvlText w:val="%4."/>
      <w:lvlJc w:val="left"/>
      <w:pPr>
        <w:ind w:left="2040" w:hanging="360"/>
      </w:pPr>
    </w:lvl>
    <w:lvl w:ilvl="4" w:tplc="08090019" w:tentative="1">
      <w:start w:val="1"/>
      <w:numFmt w:val="lowerLetter"/>
      <w:lvlText w:val="%5."/>
      <w:lvlJc w:val="left"/>
      <w:pPr>
        <w:ind w:left="2760" w:hanging="360"/>
      </w:pPr>
    </w:lvl>
    <w:lvl w:ilvl="5" w:tplc="0809001B" w:tentative="1">
      <w:start w:val="1"/>
      <w:numFmt w:val="lowerRoman"/>
      <w:lvlText w:val="%6."/>
      <w:lvlJc w:val="right"/>
      <w:pPr>
        <w:ind w:left="3480" w:hanging="180"/>
      </w:pPr>
    </w:lvl>
    <w:lvl w:ilvl="6" w:tplc="0809000F" w:tentative="1">
      <w:start w:val="1"/>
      <w:numFmt w:val="decimal"/>
      <w:lvlText w:val="%7."/>
      <w:lvlJc w:val="left"/>
      <w:pPr>
        <w:ind w:left="4200" w:hanging="360"/>
      </w:pPr>
    </w:lvl>
    <w:lvl w:ilvl="7" w:tplc="08090019" w:tentative="1">
      <w:start w:val="1"/>
      <w:numFmt w:val="lowerLetter"/>
      <w:lvlText w:val="%8."/>
      <w:lvlJc w:val="left"/>
      <w:pPr>
        <w:ind w:left="4920" w:hanging="360"/>
      </w:pPr>
    </w:lvl>
    <w:lvl w:ilvl="8" w:tplc="0809001B" w:tentative="1">
      <w:start w:val="1"/>
      <w:numFmt w:val="lowerRoman"/>
      <w:lvlText w:val="%9."/>
      <w:lvlJc w:val="right"/>
      <w:pPr>
        <w:ind w:left="5640" w:hanging="180"/>
      </w:pPr>
    </w:lvl>
  </w:abstractNum>
  <w:abstractNum w:abstractNumId="8" w15:restartNumberingAfterBreak="0">
    <w:nsid w:val="0A0A6157"/>
    <w:multiLevelType w:val="multilevel"/>
    <w:tmpl w:val="C12640A6"/>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2."/>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9" w15:restartNumberingAfterBreak="0">
    <w:nsid w:val="0A5E5B04"/>
    <w:multiLevelType w:val="hybridMultilevel"/>
    <w:tmpl w:val="C5141CAA"/>
    <w:lvl w:ilvl="0" w:tplc="F9AC08F0">
      <w:start w:val="1"/>
      <w:numFmt w:val="lowerLetter"/>
      <w:lvlText w:val="(%1)"/>
      <w:lvlJc w:val="left"/>
      <w:pPr>
        <w:ind w:hanging="481"/>
      </w:pPr>
      <w:rPr>
        <w:rFonts w:ascii="Times New Roman" w:eastAsia="Times New Roman" w:hAnsi="Times New Roman" w:hint="default"/>
        <w:color w:val="231F20"/>
        <w:sz w:val="20"/>
        <w:szCs w:val="20"/>
      </w:rPr>
    </w:lvl>
    <w:lvl w:ilvl="1" w:tplc="2D1267B4">
      <w:start w:val="1"/>
      <w:numFmt w:val="bullet"/>
      <w:lvlText w:val="•"/>
      <w:lvlJc w:val="left"/>
      <w:rPr>
        <w:rFonts w:hint="default"/>
      </w:rPr>
    </w:lvl>
    <w:lvl w:ilvl="2" w:tplc="D9EAA346">
      <w:start w:val="1"/>
      <w:numFmt w:val="bullet"/>
      <w:lvlText w:val="•"/>
      <w:lvlJc w:val="left"/>
      <w:rPr>
        <w:rFonts w:hint="default"/>
      </w:rPr>
    </w:lvl>
    <w:lvl w:ilvl="3" w:tplc="1FA42764">
      <w:start w:val="1"/>
      <w:numFmt w:val="bullet"/>
      <w:lvlText w:val="•"/>
      <w:lvlJc w:val="left"/>
      <w:rPr>
        <w:rFonts w:hint="default"/>
      </w:rPr>
    </w:lvl>
    <w:lvl w:ilvl="4" w:tplc="6C72E542">
      <w:start w:val="1"/>
      <w:numFmt w:val="bullet"/>
      <w:lvlText w:val="•"/>
      <w:lvlJc w:val="left"/>
      <w:rPr>
        <w:rFonts w:hint="default"/>
      </w:rPr>
    </w:lvl>
    <w:lvl w:ilvl="5" w:tplc="B5CA7F30">
      <w:start w:val="1"/>
      <w:numFmt w:val="bullet"/>
      <w:lvlText w:val="•"/>
      <w:lvlJc w:val="left"/>
      <w:rPr>
        <w:rFonts w:hint="default"/>
      </w:rPr>
    </w:lvl>
    <w:lvl w:ilvl="6" w:tplc="C3809E0E">
      <w:start w:val="1"/>
      <w:numFmt w:val="bullet"/>
      <w:lvlText w:val="•"/>
      <w:lvlJc w:val="left"/>
      <w:rPr>
        <w:rFonts w:hint="default"/>
      </w:rPr>
    </w:lvl>
    <w:lvl w:ilvl="7" w:tplc="183E69D8">
      <w:start w:val="1"/>
      <w:numFmt w:val="bullet"/>
      <w:lvlText w:val="•"/>
      <w:lvlJc w:val="left"/>
      <w:rPr>
        <w:rFonts w:hint="default"/>
      </w:rPr>
    </w:lvl>
    <w:lvl w:ilvl="8" w:tplc="DEDAD44A">
      <w:start w:val="1"/>
      <w:numFmt w:val="bullet"/>
      <w:lvlText w:val="•"/>
      <w:lvlJc w:val="left"/>
      <w:rPr>
        <w:rFonts w:hint="default"/>
      </w:rPr>
    </w:lvl>
  </w:abstractNum>
  <w:abstractNum w:abstractNumId="10" w15:restartNumberingAfterBreak="0">
    <w:nsid w:val="0DB46166"/>
    <w:multiLevelType w:val="hybridMultilevel"/>
    <w:tmpl w:val="F34C34A0"/>
    <w:lvl w:ilvl="0" w:tplc="3E78FA9E">
      <w:start w:val="1"/>
      <w:numFmt w:val="decimal"/>
      <w:pStyle w:val="AppendixII"/>
      <w:lvlText w:val="II.%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0DC72C55"/>
    <w:multiLevelType w:val="multilevel"/>
    <w:tmpl w:val="7B841D9A"/>
    <w:lvl w:ilvl="0">
      <w:start w:val="7"/>
      <w:numFmt w:val="decimal"/>
      <w:lvlText w:val="%1"/>
      <w:lvlJc w:val="left"/>
      <w:pPr>
        <w:ind w:left="0" w:hanging="480"/>
      </w:pPr>
      <w:rPr>
        <w:rFonts w:hint="default"/>
      </w:rPr>
    </w:lvl>
    <w:lvl w:ilvl="1">
      <w:start w:val="1"/>
      <w:numFmt w:val="decimal"/>
      <w:lvlText w:val="6.%2."/>
      <w:lvlJc w:val="left"/>
      <w:pPr>
        <w:ind w:left="0" w:hanging="480"/>
      </w:pPr>
      <w:rPr>
        <w:rFonts w:ascii="Times New Roman" w:eastAsia="Times New Roman" w:hAnsi="Times New Roman" w:hint="default"/>
        <w:color w:val="231F2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2" w15:restartNumberingAfterBreak="0">
    <w:nsid w:val="0EEC1596"/>
    <w:multiLevelType w:val="multilevel"/>
    <w:tmpl w:val="45343282"/>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6."/>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13" w15:restartNumberingAfterBreak="0">
    <w:nsid w:val="107D4ECD"/>
    <w:multiLevelType w:val="multilevel"/>
    <w:tmpl w:val="A7EC9CCC"/>
    <w:lvl w:ilvl="0">
      <w:start w:val="8"/>
      <w:numFmt w:val="decimal"/>
      <w:lvlText w:val="%1"/>
      <w:lvlJc w:val="left"/>
      <w:pPr>
        <w:ind w:left="360" w:hanging="360"/>
      </w:pPr>
      <w:rPr>
        <w:rFonts w:cstheme="minorBidi" w:hint="default"/>
        <w:color w:val="231F20"/>
      </w:rPr>
    </w:lvl>
    <w:lvl w:ilvl="1">
      <w:start w:val="6"/>
      <w:numFmt w:val="decimal"/>
      <w:lvlText w:val="%1.%2"/>
      <w:lvlJc w:val="left"/>
      <w:pPr>
        <w:ind w:left="464" w:hanging="360"/>
      </w:pPr>
      <w:rPr>
        <w:rFonts w:cstheme="minorBidi" w:hint="default"/>
        <w:color w:val="231F20"/>
      </w:rPr>
    </w:lvl>
    <w:lvl w:ilvl="2">
      <w:start w:val="1"/>
      <w:numFmt w:val="upperLetter"/>
      <w:lvlText w:val="%1.%2.%3"/>
      <w:lvlJc w:val="left"/>
      <w:pPr>
        <w:ind w:left="928" w:hanging="720"/>
      </w:pPr>
      <w:rPr>
        <w:rFonts w:cstheme="minorBidi" w:hint="default"/>
        <w:color w:val="231F20"/>
      </w:rPr>
    </w:lvl>
    <w:lvl w:ilvl="3">
      <w:start w:val="1"/>
      <w:numFmt w:val="decimal"/>
      <w:lvlText w:val="%1.%2.%3.%4"/>
      <w:lvlJc w:val="left"/>
      <w:pPr>
        <w:ind w:left="1032" w:hanging="720"/>
      </w:pPr>
      <w:rPr>
        <w:rFonts w:cstheme="minorBidi" w:hint="default"/>
        <w:color w:val="231F20"/>
      </w:rPr>
    </w:lvl>
    <w:lvl w:ilvl="4">
      <w:start w:val="1"/>
      <w:numFmt w:val="decimal"/>
      <w:lvlText w:val="%1.%2.%3.%4.%5"/>
      <w:lvlJc w:val="left"/>
      <w:pPr>
        <w:ind w:left="1136" w:hanging="720"/>
      </w:pPr>
      <w:rPr>
        <w:rFonts w:cstheme="minorBidi" w:hint="default"/>
        <w:color w:val="231F20"/>
      </w:rPr>
    </w:lvl>
    <w:lvl w:ilvl="5">
      <w:start w:val="1"/>
      <w:numFmt w:val="decimal"/>
      <w:lvlText w:val="%1.%2.%3.%4.%5.%6"/>
      <w:lvlJc w:val="left"/>
      <w:pPr>
        <w:ind w:left="1600" w:hanging="1080"/>
      </w:pPr>
      <w:rPr>
        <w:rFonts w:cstheme="minorBidi" w:hint="default"/>
        <w:color w:val="231F20"/>
      </w:rPr>
    </w:lvl>
    <w:lvl w:ilvl="6">
      <w:start w:val="1"/>
      <w:numFmt w:val="decimal"/>
      <w:lvlText w:val="%1.%2.%3.%4.%5.%6.%7"/>
      <w:lvlJc w:val="left"/>
      <w:pPr>
        <w:ind w:left="1704" w:hanging="1080"/>
      </w:pPr>
      <w:rPr>
        <w:rFonts w:cstheme="minorBidi" w:hint="default"/>
        <w:color w:val="231F20"/>
      </w:rPr>
    </w:lvl>
    <w:lvl w:ilvl="7">
      <w:start w:val="1"/>
      <w:numFmt w:val="decimal"/>
      <w:lvlText w:val="%1.%2.%3.%4.%5.%6.%7.%8"/>
      <w:lvlJc w:val="left"/>
      <w:pPr>
        <w:ind w:left="2168" w:hanging="1440"/>
      </w:pPr>
      <w:rPr>
        <w:rFonts w:cstheme="minorBidi" w:hint="default"/>
        <w:color w:val="231F20"/>
      </w:rPr>
    </w:lvl>
    <w:lvl w:ilvl="8">
      <w:start w:val="1"/>
      <w:numFmt w:val="decimal"/>
      <w:lvlText w:val="%1.%2.%3.%4.%5.%6.%7.%8.%9"/>
      <w:lvlJc w:val="left"/>
      <w:pPr>
        <w:ind w:left="2272" w:hanging="1440"/>
      </w:pPr>
      <w:rPr>
        <w:rFonts w:cstheme="minorBidi" w:hint="default"/>
        <w:color w:val="231F20"/>
      </w:rPr>
    </w:lvl>
  </w:abstractNum>
  <w:abstractNum w:abstractNumId="14" w15:restartNumberingAfterBreak="0">
    <w:nsid w:val="13A565E8"/>
    <w:multiLevelType w:val="hybridMultilevel"/>
    <w:tmpl w:val="A42A5690"/>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70F4C03"/>
    <w:multiLevelType w:val="multilevel"/>
    <w:tmpl w:val="047AF412"/>
    <w:lvl w:ilvl="0">
      <w:start w:val="6"/>
      <w:numFmt w:val="decimal"/>
      <w:lvlText w:val="%1"/>
      <w:lvlJc w:val="left"/>
      <w:pPr>
        <w:ind w:left="0" w:hanging="480"/>
      </w:pPr>
      <w:rPr>
        <w:rFonts w:hint="default"/>
      </w:rPr>
    </w:lvl>
    <w:lvl w:ilvl="1">
      <w:start w:val="1"/>
      <w:numFmt w:val="decimal"/>
      <w:lvlText w:val="5.%2."/>
      <w:lvlJc w:val="left"/>
      <w:pPr>
        <w:ind w:left="0" w:hanging="480"/>
      </w:pPr>
      <w:rPr>
        <w:rFonts w:ascii="Times New Roman" w:eastAsia="Times New Roman" w:hAnsi="Times New Roman" w:hint="default"/>
        <w:color w:val="231F2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6" w15:restartNumberingAfterBreak="0">
    <w:nsid w:val="17C2208A"/>
    <w:multiLevelType w:val="multilevel"/>
    <w:tmpl w:val="0BDC606A"/>
    <w:lvl w:ilvl="0">
      <w:start w:val="3"/>
      <w:numFmt w:val="decimal"/>
      <w:lvlText w:val="%1"/>
      <w:lvlJc w:val="left"/>
      <w:pPr>
        <w:ind w:left="0" w:hanging="480"/>
      </w:pPr>
      <w:rPr>
        <w:rFonts w:hint="default"/>
      </w:rPr>
    </w:lvl>
    <w:lvl w:ilvl="1">
      <w:start w:val="1"/>
      <w:numFmt w:val="decimal"/>
      <w:lvlText w:val="2.%2."/>
      <w:lvlJc w:val="left"/>
      <w:pPr>
        <w:ind w:left="0" w:hanging="480"/>
      </w:pPr>
      <w:rPr>
        <w:rFonts w:ascii="Times New Roman" w:eastAsia="Times New Roman" w:hAnsi="Times New Roman" w:hint="default"/>
        <w:color w:val="231F2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17" w15:restartNumberingAfterBreak="0">
    <w:nsid w:val="18EC3EA3"/>
    <w:multiLevelType w:val="hybridMultilevel"/>
    <w:tmpl w:val="2E980802"/>
    <w:lvl w:ilvl="0" w:tplc="AEA80FDE">
      <w:start w:val="1"/>
      <w:numFmt w:val="decimal"/>
      <w:lvlText w:val="3.%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1AAE3A3D"/>
    <w:multiLevelType w:val="hybridMultilevel"/>
    <w:tmpl w:val="0770ADF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1B1C311C"/>
    <w:multiLevelType w:val="hybridMultilevel"/>
    <w:tmpl w:val="8A2069CC"/>
    <w:lvl w:ilvl="0" w:tplc="50A07D8E">
      <w:start w:val="1"/>
      <w:numFmt w:val="bullet"/>
      <w:pStyle w:val="Section1"/>
      <w:lvlText w:val="—"/>
      <w:lvlJc w:val="left"/>
      <w:pPr>
        <w:ind w:hanging="240"/>
      </w:pPr>
      <w:rPr>
        <w:rFonts w:ascii="Times New Roman" w:eastAsia="Times New Roman" w:hAnsi="Times New Roman" w:hint="default"/>
        <w:color w:val="231F20"/>
        <w:sz w:val="20"/>
        <w:szCs w:val="20"/>
      </w:rPr>
    </w:lvl>
    <w:lvl w:ilvl="1" w:tplc="2F040C90">
      <w:start w:val="1"/>
      <w:numFmt w:val="bullet"/>
      <w:lvlText w:val="•"/>
      <w:lvlJc w:val="left"/>
      <w:rPr>
        <w:rFonts w:hint="default"/>
      </w:rPr>
    </w:lvl>
    <w:lvl w:ilvl="2" w:tplc="322AFBA6">
      <w:start w:val="1"/>
      <w:numFmt w:val="bullet"/>
      <w:lvlText w:val="•"/>
      <w:lvlJc w:val="left"/>
      <w:rPr>
        <w:rFonts w:hint="default"/>
      </w:rPr>
    </w:lvl>
    <w:lvl w:ilvl="3" w:tplc="B18CDDF2">
      <w:start w:val="1"/>
      <w:numFmt w:val="bullet"/>
      <w:lvlText w:val="•"/>
      <w:lvlJc w:val="left"/>
      <w:rPr>
        <w:rFonts w:hint="default"/>
      </w:rPr>
    </w:lvl>
    <w:lvl w:ilvl="4" w:tplc="344EDC88">
      <w:start w:val="1"/>
      <w:numFmt w:val="bullet"/>
      <w:lvlText w:val="•"/>
      <w:lvlJc w:val="left"/>
      <w:rPr>
        <w:rFonts w:hint="default"/>
      </w:rPr>
    </w:lvl>
    <w:lvl w:ilvl="5" w:tplc="CA4A048E">
      <w:start w:val="1"/>
      <w:numFmt w:val="bullet"/>
      <w:lvlText w:val="•"/>
      <w:lvlJc w:val="left"/>
      <w:rPr>
        <w:rFonts w:hint="default"/>
      </w:rPr>
    </w:lvl>
    <w:lvl w:ilvl="6" w:tplc="08642F8E">
      <w:start w:val="1"/>
      <w:numFmt w:val="bullet"/>
      <w:lvlText w:val="•"/>
      <w:lvlJc w:val="left"/>
      <w:rPr>
        <w:rFonts w:hint="default"/>
      </w:rPr>
    </w:lvl>
    <w:lvl w:ilvl="7" w:tplc="DEF29AD2">
      <w:start w:val="1"/>
      <w:numFmt w:val="bullet"/>
      <w:lvlText w:val="•"/>
      <w:lvlJc w:val="left"/>
      <w:rPr>
        <w:rFonts w:hint="default"/>
      </w:rPr>
    </w:lvl>
    <w:lvl w:ilvl="8" w:tplc="FC20E926">
      <w:start w:val="1"/>
      <w:numFmt w:val="bullet"/>
      <w:lvlText w:val="•"/>
      <w:lvlJc w:val="left"/>
      <w:rPr>
        <w:rFonts w:hint="default"/>
      </w:rPr>
    </w:lvl>
  </w:abstractNum>
  <w:abstractNum w:abstractNumId="20" w15:restartNumberingAfterBreak="0">
    <w:nsid w:val="1B552F44"/>
    <w:multiLevelType w:val="hybridMultilevel"/>
    <w:tmpl w:val="0AB4D956"/>
    <w:lvl w:ilvl="0" w:tplc="4AE24EE2">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1C440360"/>
    <w:multiLevelType w:val="multilevel"/>
    <w:tmpl w:val="047AF412"/>
    <w:lvl w:ilvl="0">
      <w:start w:val="6"/>
      <w:numFmt w:val="decimal"/>
      <w:lvlText w:val="%1"/>
      <w:lvlJc w:val="left"/>
      <w:pPr>
        <w:ind w:left="0" w:hanging="480"/>
      </w:pPr>
      <w:rPr>
        <w:rFonts w:hint="default"/>
      </w:rPr>
    </w:lvl>
    <w:lvl w:ilvl="1">
      <w:start w:val="1"/>
      <w:numFmt w:val="decimal"/>
      <w:lvlText w:val="5.%2."/>
      <w:lvlJc w:val="left"/>
      <w:pPr>
        <w:ind w:left="0" w:hanging="480"/>
      </w:pPr>
      <w:rPr>
        <w:rFonts w:ascii="Times New Roman" w:eastAsia="Times New Roman" w:hAnsi="Times New Roman" w:hint="default"/>
        <w:color w:val="231F20"/>
        <w:sz w:val="20"/>
        <w:szCs w:val="20"/>
      </w:rPr>
    </w:lvl>
    <w:lvl w:ilvl="2">
      <w:start w:val="1"/>
      <w:numFmt w:val="bullet"/>
      <w:lvlText w:val="•"/>
      <w:lvlJc w:val="left"/>
      <w:pPr>
        <w:ind w:left="0" w:firstLine="0"/>
      </w:pPr>
      <w:rPr>
        <w:rFonts w:hint="default"/>
        <w:color w:val="231F20"/>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2" w15:restartNumberingAfterBreak="0">
    <w:nsid w:val="1D190453"/>
    <w:multiLevelType w:val="hybridMultilevel"/>
    <w:tmpl w:val="4D0E9004"/>
    <w:lvl w:ilvl="0" w:tplc="0809000F">
      <w:start w:val="1"/>
      <w:numFmt w:val="decimal"/>
      <w:lvlText w:val="%1."/>
      <w:lvlJc w:val="left"/>
      <w:pPr>
        <w:ind w:left="833" w:hanging="360"/>
      </w:p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23" w15:restartNumberingAfterBreak="0">
    <w:nsid w:val="1D9921AA"/>
    <w:multiLevelType w:val="hybridMultilevel"/>
    <w:tmpl w:val="8DF80E3A"/>
    <w:lvl w:ilvl="0" w:tplc="11984072">
      <w:start w:val="1"/>
      <w:numFmt w:val="decimal"/>
      <w:pStyle w:val="Section3"/>
      <w:lvlText w:val="3.%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1DE7597A"/>
    <w:multiLevelType w:val="multilevel"/>
    <w:tmpl w:val="B5C83570"/>
    <w:lvl w:ilvl="0">
      <w:start w:val="4"/>
      <w:numFmt w:val="decimal"/>
      <w:lvlText w:val="%1"/>
      <w:lvlJc w:val="left"/>
      <w:pPr>
        <w:ind w:hanging="483"/>
      </w:pPr>
      <w:rPr>
        <w:rFonts w:hint="default"/>
      </w:rPr>
    </w:lvl>
    <w:lvl w:ilvl="1">
      <w:start w:val="1"/>
      <w:numFmt w:val="decimal"/>
      <w:lvlText w:val="%1.%2."/>
      <w:lvlJc w:val="left"/>
      <w:pPr>
        <w:ind w:hanging="483"/>
      </w:pPr>
      <w:rPr>
        <w:rFonts w:ascii="Times New Roman" w:eastAsia="Times New Roman" w:hAnsi="Times New Roman" w:hint="default"/>
        <w:color w:val="231F20"/>
        <w:w w:val="99"/>
        <w:sz w:val="20"/>
        <w:szCs w:val="20"/>
      </w:rPr>
    </w:lvl>
    <w:lvl w:ilvl="2">
      <w:start w:val="1"/>
      <w:numFmt w:val="bullet"/>
      <w:lvlText w:val="—"/>
      <w:lvlJc w:val="left"/>
      <w:pPr>
        <w:ind w:hanging="227"/>
      </w:pPr>
      <w:rPr>
        <w:rFonts w:ascii="Times New Roman" w:eastAsia="Times New Roman" w:hAnsi="Times New Roman" w:hint="default"/>
        <w:color w:val="231F20"/>
        <w:w w:val="99"/>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15:restartNumberingAfterBreak="0">
    <w:nsid w:val="1E4B67EA"/>
    <w:multiLevelType w:val="multilevel"/>
    <w:tmpl w:val="EC2E3128"/>
    <w:lvl w:ilvl="0">
      <w:start w:val="7"/>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6" w15:restartNumberingAfterBreak="0">
    <w:nsid w:val="23DB355A"/>
    <w:multiLevelType w:val="hybridMultilevel"/>
    <w:tmpl w:val="0C8CC418"/>
    <w:lvl w:ilvl="0" w:tplc="812E34E8">
      <w:start w:val="1"/>
      <w:numFmt w:val="lowerLetter"/>
      <w:lvlText w:val="(%1)"/>
      <w:lvlJc w:val="left"/>
      <w:pPr>
        <w:ind w:hanging="481"/>
      </w:pPr>
      <w:rPr>
        <w:rFonts w:ascii="Times New Roman" w:eastAsia="Times New Roman" w:hAnsi="Times New Roman" w:hint="default"/>
        <w:color w:val="231F20"/>
        <w:sz w:val="20"/>
        <w:szCs w:val="20"/>
      </w:rPr>
    </w:lvl>
    <w:lvl w:ilvl="1" w:tplc="03FE8C0C">
      <w:start w:val="1"/>
      <w:numFmt w:val="bullet"/>
      <w:lvlText w:val="•"/>
      <w:lvlJc w:val="left"/>
      <w:rPr>
        <w:rFonts w:hint="default"/>
      </w:rPr>
    </w:lvl>
    <w:lvl w:ilvl="2" w:tplc="21507448">
      <w:start w:val="1"/>
      <w:numFmt w:val="bullet"/>
      <w:lvlText w:val="•"/>
      <w:lvlJc w:val="left"/>
      <w:rPr>
        <w:rFonts w:hint="default"/>
      </w:rPr>
    </w:lvl>
    <w:lvl w:ilvl="3" w:tplc="63D07D7C">
      <w:start w:val="1"/>
      <w:numFmt w:val="bullet"/>
      <w:lvlText w:val="•"/>
      <w:lvlJc w:val="left"/>
      <w:rPr>
        <w:rFonts w:hint="default"/>
      </w:rPr>
    </w:lvl>
    <w:lvl w:ilvl="4" w:tplc="68E6B3D0">
      <w:start w:val="1"/>
      <w:numFmt w:val="bullet"/>
      <w:lvlText w:val="•"/>
      <w:lvlJc w:val="left"/>
      <w:rPr>
        <w:rFonts w:hint="default"/>
      </w:rPr>
    </w:lvl>
    <w:lvl w:ilvl="5" w:tplc="AF2EE7F0">
      <w:start w:val="1"/>
      <w:numFmt w:val="bullet"/>
      <w:lvlText w:val="•"/>
      <w:lvlJc w:val="left"/>
      <w:rPr>
        <w:rFonts w:hint="default"/>
      </w:rPr>
    </w:lvl>
    <w:lvl w:ilvl="6" w:tplc="A5F092FC">
      <w:start w:val="1"/>
      <w:numFmt w:val="bullet"/>
      <w:lvlText w:val="•"/>
      <w:lvlJc w:val="left"/>
      <w:rPr>
        <w:rFonts w:hint="default"/>
      </w:rPr>
    </w:lvl>
    <w:lvl w:ilvl="7" w:tplc="5770C2E6">
      <w:start w:val="1"/>
      <w:numFmt w:val="bullet"/>
      <w:lvlText w:val="•"/>
      <w:lvlJc w:val="left"/>
      <w:rPr>
        <w:rFonts w:hint="default"/>
      </w:rPr>
    </w:lvl>
    <w:lvl w:ilvl="8" w:tplc="7562D42A">
      <w:start w:val="1"/>
      <w:numFmt w:val="bullet"/>
      <w:lvlText w:val="•"/>
      <w:lvlJc w:val="left"/>
      <w:rPr>
        <w:rFonts w:hint="default"/>
      </w:rPr>
    </w:lvl>
  </w:abstractNum>
  <w:abstractNum w:abstractNumId="27" w15:restartNumberingAfterBreak="0">
    <w:nsid w:val="24C83A3C"/>
    <w:multiLevelType w:val="hybridMultilevel"/>
    <w:tmpl w:val="7B608DF4"/>
    <w:lvl w:ilvl="0" w:tplc="CE4CEFB4">
      <w:start w:val="2"/>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7CF7438"/>
    <w:multiLevelType w:val="multilevel"/>
    <w:tmpl w:val="C4709272"/>
    <w:lvl w:ilvl="0">
      <w:start w:val="4"/>
      <w:numFmt w:val="decimal"/>
      <w:lvlText w:val="%1"/>
      <w:lvlJc w:val="left"/>
      <w:pPr>
        <w:ind w:left="0" w:hanging="480"/>
      </w:pPr>
      <w:rPr>
        <w:rFonts w:hint="default"/>
      </w:rPr>
    </w:lvl>
    <w:lvl w:ilvl="1">
      <w:start w:val="1"/>
      <w:numFmt w:val="decimal"/>
      <w:lvlText w:val="3.%2."/>
      <w:lvlJc w:val="left"/>
      <w:pPr>
        <w:ind w:left="0" w:hanging="480"/>
      </w:pPr>
      <w:rPr>
        <w:rFonts w:ascii="Times New Roman" w:eastAsia="Times New Roman" w:hAnsi="Times New Roman" w:hint="default"/>
        <w:color w:val="231F2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29" w15:restartNumberingAfterBreak="0">
    <w:nsid w:val="2865782E"/>
    <w:multiLevelType w:val="hybridMultilevel"/>
    <w:tmpl w:val="A8C89378"/>
    <w:lvl w:ilvl="0" w:tplc="4AE24EE2">
      <w:start w:val="1"/>
      <w:numFmt w:val="lowerLetter"/>
      <w:lvlText w:val="(%1)"/>
      <w:lvlJc w:val="left"/>
      <w:pPr>
        <w:ind w:left="360" w:hanging="360"/>
      </w:pPr>
      <w:rPr>
        <w:rFonts w:hint="default"/>
        <w:color w:val="auto"/>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28E63A5F"/>
    <w:multiLevelType w:val="hybridMultilevel"/>
    <w:tmpl w:val="3C3C22C2"/>
    <w:lvl w:ilvl="0" w:tplc="E89663C0">
      <w:start w:val="1"/>
      <w:numFmt w:val="lowerLetter"/>
      <w:lvlText w:val="(%1)"/>
      <w:lvlJc w:val="left"/>
      <w:pPr>
        <w:ind w:hanging="481"/>
      </w:pPr>
      <w:rPr>
        <w:rFonts w:ascii="Times New Roman" w:eastAsia="Times New Roman" w:hAnsi="Times New Roman" w:hint="default"/>
        <w:color w:val="231F20"/>
        <w:sz w:val="20"/>
        <w:szCs w:val="20"/>
      </w:rPr>
    </w:lvl>
    <w:lvl w:ilvl="1" w:tplc="3A72971C">
      <w:start w:val="1"/>
      <w:numFmt w:val="bullet"/>
      <w:lvlText w:val="•"/>
      <w:lvlJc w:val="left"/>
      <w:rPr>
        <w:rFonts w:hint="default"/>
      </w:rPr>
    </w:lvl>
    <w:lvl w:ilvl="2" w:tplc="A6B4C76A">
      <w:start w:val="1"/>
      <w:numFmt w:val="bullet"/>
      <w:lvlText w:val="•"/>
      <w:lvlJc w:val="left"/>
      <w:rPr>
        <w:rFonts w:hint="default"/>
      </w:rPr>
    </w:lvl>
    <w:lvl w:ilvl="3" w:tplc="AD10BF26">
      <w:start w:val="1"/>
      <w:numFmt w:val="bullet"/>
      <w:lvlText w:val="•"/>
      <w:lvlJc w:val="left"/>
      <w:rPr>
        <w:rFonts w:hint="default"/>
      </w:rPr>
    </w:lvl>
    <w:lvl w:ilvl="4" w:tplc="C8529BA8">
      <w:start w:val="1"/>
      <w:numFmt w:val="bullet"/>
      <w:lvlText w:val="•"/>
      <w:lvlJc w:val="left"/>
      <w:rPr>
        <w:rFonts w:hint="default"/>
      </w:rPr>
    </w:lvl>
    <w:lvl w:ilvl="5" w:tplc="F3C8D2C4">
      <w:start w:val="1"/>
      <w:numFmt w:val="bullet"/>
      <w:lvlText w:val="•"/>
      <w:lvlJc w:val="left"/>
      <w:rPr>
        <w:rFonts w:hint="default"/>
      </w:rPr>
    </w:lvl>
    <w:lvl w:ilvl="6" w:tplc="2AA2EAA6">
      <w:start w:val="1"/>
      <w:numFmt w:val="bullet"/>
      <w:lvlText w:val="•"/>
      <w:lvlJc w:val="left"/>
      <w:rPr>
        <w:rFonts w:hint="default"/>
      </w:rPr>
    </w:lvl>
    <w:lvl w:ilvl="7" w:tplc="6B7C13CC">
      <w:start w:val="1"/>
      <w:numFmt w:val="bullet"/>
      <w:lvlText w:val="•"/>
      <w:lvlJc w:val="left"/>
      <w:rPr>
        <w:rFonts w:hint="default"/>
      </w:rPr>
    </w:lvl>
    <w:lvl w:ilvl="8" w:tplc="C290A796">
      <w:start w:val="1"/>
      <w:numFmt w:val="bullet"/>
      <w:lvlText w:val="•"/>
      <w:lvlJc w:val="left"/>
      <w:rPr>
        <w:rFonts w:hint="default"/>
      </w:rPr>
    </w:lvl>
  </w:abstractNum>
  <w:abstractNum w:abstractNumId="31" w15:restartNumberingAfterBreak="0">
    <w:nsid w:val="28F157BE"/>
    <w:multiLevelType w:val="multilevel"/>
    <w:tmpl w:val="0D527FE4"/>
    <w:lvl w:ilvl="0">
      <w:start w:val="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color w:val="231F2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2" w15:restartNumberingAfterBreak="0">
    <w:nsid w:val="2D5D1606"/>
    <w:multiLevelType w:val="multilevel"/>
    <w:tmpl w:val="C3FAC2AE"/>
    <w:lvl w:ilvl="0">
      <w:start w:val="3"/>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3" w15:restartNumberingAfterBreak="0">
    <w:nsid w:val="2FA05C0B"/>
    <w:multiLevelType w:val="multilevel"/>
    <w:tmpl w:val="CBE0DC0E"/>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1."/>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4" w15:restartNumberingAfterBreak="0">
    <w:nsid w:val="30FB4C60"/>
    <w:multiLevelType w:val="multilevel"/>
    <w:tmpl w:val="380812FA"/>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1."/>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5" w15:restartNumberingAfterBreak="0">
    <w:nsid w:val="31472264"/>
    <w:multiLevelType w:val="hybridMultilevel"/>
    <w:tmpl w:val="41E41224"/>
    <w:lvl w:ilvl="0" w:tplc="6F4C3284">
      <w:start w:val="1"/>
      <w:numFmt w:val="decimal"/>
      <w:lvlText w:val="%1."/>
      <w:lvlJc w:val="left"/>
      <w:pPr>
        <w:ind w:left="360" w:hanging="360"/>
      </w:pPr>
      <w:rPr>
        <w:rFonts w:hint="default"/>
        <w:color w:val="231F20"/>
        <w:sz w:val="20"/>
        <w:szCs w:val="20"/>
      </w:rPr>
    </w:lvl>
    <w:lvl w:ilvl="1" w:tplc="A0AA354A">
      <w:start w:val="1"/>
      <w:numFmt w:val="decimal"/>
      <w:lvlText w:val="%2."/>
      <w:lvlJc w:val="left"/>
      <w:pPr>
        <w:ind w:left="-2097" w:hanging="360"/>
      </w:pPr>
      <w:rPr>
        <w:rFonts w:hint="default"/>
        <w:b/>
        <w:bCs/>
        <w:color w:val="231F20"/>
        <w:spacing w:val="-1"/>
        <w:sz w:val="24"/>
        <w:szCs w:val="24"/>
      </w:rPr>
    </w:lvl>
    <w:lvl w:ilvl="2" w:tplc="10D0615E">
      <w:start w:val="1"/>
      <w:numFmt w:val="bullet"/>
      <w:lvlText w:val="•"/>
      <w:lvlJc w:val="left"/>
      <w:rPr>
        <w:rFonts w:hint="default"/>
      </w:rPr>
    </w:lvl>
    <w:lvl w:ilvl="3" w:tplc="E06AF350">
      <w:start w:val="1"/>
      <w:numFmt w:val="bullet"/>
      <w:lvlText w:val="•"/>
      <w:lvlJc w:val="left"/>
      <w:rPr>
        <w:rFonts w:hint="default"/>
      </w:rPr>
    </w:lvl>
    <w:lvl w:ilvl="4" w:tplc="0DACD728">
      <w:start w:val="1"/>
      <w:numFmt w:val="bullet"/>
      <w:lvlText w:val="•"/>
      <w:lvlJc w:val="left"/>
      <w:rPr>
        <w:rFonts w:hint="default"/>
      </w:rPr>
    </w:lvl>
    <w:lvl w:ilvl="5" w:tplc="DCCE8DB8">
      <w:start w:val="1"/>
      <w:numFmt w:val="bullet"/>
      <w:lvlText w:val="•"/>
      <w:lvlJc w:val="left"/>
      <w:rPr>
        <w:rFonts w:hint="default"/>
      </w:rPr>
    </w:lvl>
    <w:lvl w:ilvl="6" w:tplc="68703008">
      <w:start w:val="1"/>
      <w:numFmt w:val="bullet"/>
      <w:lvlText w:val="•"/>
      <w:lvlJc w:val="left"/>
      <w:rPr>
        <w:rFonts w:hint="default"/>
      </w:rPr>
    </w:lvl>
    <w:lvl w:ilvl="7" w:tplc="1F08E7D2">
      <w:start w:val="1"/>
      <w:numFmt w:val="bullet"/>
      <w:lvlText w:val="•"/>
      <w:lvlJc w:val="left"/>
      <w:rPr>
        <w:rFonts w:hint="default"/>
      </w:rPr>
    </w:lvl>
    <w:lvl w:ilvl="8" w:tplc="E0105646">
      <w:start w:val="1"/>
      <w:numFmt w:val="bullet"/>
      <w:lvlText w:val="•"/>
      <w:lvlJc w:val="left"/>
      <w:rPr>
        <w:rFonts w:hint="default"/>
      </w:rPr>
    </w:lvl>
  </w:abstractNum>
  <w:abstractNum w:abstractNumId="36" w15:restartNumberingAfterBreak="0">
    <w:nsid w:val="32860095"/>
    <w:multiLevelType w:val="multilevel"/>
    <w:tmpl w:val="0D527FE4"/>
    <w:lvl w:ilvl="0">
      <w:start w:val="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color w:val="231F2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7" w15:restartNumberingAfterBreak="0">
    <w:nsid w:val="37102ABC"/>
    <w:multiLevelType w:val="multilevel"/>
    <w:tmpl w:val="9D10D5A2"/>
    <w:lvl w:ilvl="0">
      <w:start w:val="8"/>
      <w:numFmt w:val="decimal"/>
      <w:lvlText w:val="%1"/>
      <w:lvlJc w:val="left"/>
      <w:pPr>
        <w:ind w:hanging="478"/>
      </w:pPr>
      <w:rPr>
        <w:rFonts w:hint="default"/>
      </w:rPr>
    </w:lvl>
    <w:lvl w:ilvl="1">
      <w:start w:val="1"/>
      <w:numFmt w:val="decimal"/>
      <w:lvlText w:val="%1.%2."/>
      <w:lvlJc w:val="left"/>
      <w:pPr>
        <w:ind w:hanging="478"/>
      </w:pPr>
      <w:rPr>
        <w:rFonts w:ascii="Times New Roman" w:eastAsia="Times New Roman" w:hAnsi="Times New Roman" w:hint="default"/>
        <w:color w:val="231F2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38" w15:restartNumberingAfterBreak="0">
    <w:nsid w:val="379F084B"/>
    <w:multiLevelType w:val="multilevel"/>
    <w:tmpl w:val="C3541090"/>
    <w:lvl w:ilvl="0">
      <w:start w:val="8"/>
      <w:numFmt w:val="decimal"/>
      <w:lvlText w:val="%1"/>
      <w:lvlJc w:val="left"/>
      <w:pPr>
        <w:ind w:left="360" w:hanging="360"/>
      </w:pPr>
      <w:rPr>
        <w:rFonts w:hint="default"/>
        <w:color w:val="231F20"/>
      </w:rPr>
    </w:lvl>
    <w:lvl w:ilvl="1">
      <w:start w:val="14"/>
      <w:numFmt w:val="decimal"/>
      <w:lvlText w:val="%1.%2"/>
      <w:lvlJc w:val="left"/>
      <w:pPr>
        <w:ind w:left="473" w:hanging="360"/>
      </w:pPr>
      <w:rPr>
        <w:rFonts w:hint="default"/>
        <w:color w:val="231F20"/>
      </w:rPr>
    </w:lvl>
    <w:lvl w:ilvl="2">
      <w:start w:val="1"/>
      <w:numFmt w:val="decimal"/>
      <w:lvlText w:val="%1.%2.%3"/>
      <w:lvlJc w:val="left"/>
      <w:pPr>
        <w:ind w:left="946" w:hanging="720"/>
      </w:pPr>
      <w:rPr>
        <w:rFonts w:hint="default"/>
        <w:color w:val="231F20"/>
      </w:rPr>
    </w:lvl>
    <w:lvl w:ilvl="3">
      <w:start w:val="1"/>
      <w:numFmt w:val="decimal"/>
      <w:lvlText w:val="%1.%2.%3.%4"/>
      <w:lvlJc w:val="left"/>
      <w:pPr>
        <w:ind w:left="1059" w:hanging="720"/>
      </w:pPr>
      <w:rPr>
        <w:rFonts w:hint="default"/>
        <w:color w:val="231F20"/>
      </w:rPr>
    </w:lvl>
    <w:lvl w:ilvl="4">
      <w:start w:val="1"/>
      <w:numFmt w:val="decimal"/>
      <w:lvlText w:val="%1.%2.%3.%4.%5"/>
      <w:lvlJc w:val="left"/>
      <w:pPr>
        <w:ind w:left="1172" w:hanging="720"/>
      </w:pPr>
      <w:rPr>
        <w:rFonts w:hint="default"/>
        <w:color w:val="231F20"/>
      </w:rPr>
    </w:lvl>
    <w:lvl w:ilvl="5">
      <w:start w:val="1"/>
      <w:numFmt w:val="decimal"/>
      <w:lvlText w:val="%1.%2.%3.%4.%5.%6"/>
      <w:lvlJc w:val="left"/>
      <w:pPr>
        <w:ind w:left="1645" w:hanging="1080"/>
      </w:pPr>
      <w:rPr>
        <w:rFonts w:hint="default"/>
        <w:color w:val="231F20"/>
      </w:rPr>
    </w:lvl>
    <w:lvl w:ilvl="6">
      <w:start w:val="1"/>
      <w:numFmt w:val="decimal"/>
      <w:lvlText w:val="%1.%2.%3.%4.%5.%6.%7"/>
      <w:lvlJc w:val="left"/>
      <w:pPr>
        <w:ind w:left="1758" w:hanging="1080"/>
      </w:pPr>
      <w:rPr>
        <w:rFonts w:hint="default"/>
        <w:color w:val="231F20"/>
      </w:rPr>
    </w:lvl>
    <w:lvl w:ilvl="7">
      <w:start w:val="1"/>
      <w:numFmt w:val="decimal"/>
      <w:lvlText w:val="%1.%2.%3.%4.%5.%6.%7.%8"/>
      <w:lvlJc w:val="left"/>
      <w:pPr>
        <w:ind w:left="2231" w:hanging="1440"/>
      </w:pPr>
      <w:rPr>
        <w:rFonts w:hint="default"/>
        <w:color w:val="231F20"/>
      </w:rPr>
    </w:lvl>
    <w:lvl w:ilvl="8">
      <w:start w:val="1"/>
      <w:numFmt w:val="decimal"/>
      <w:lvlText w:val="%1.%2.%3.%4.%5.%6.%7.%8.%9"/>
      <w:lvlJc w:val="left"/>
      <w:pPr>
        <w:ind w:left="2344" w:hanging="1440"/>
      </w:pPr>
      <w:rPr>
        <w:rFonts w:hint="default"/>
        <w:color w:val="231F20"/>
      </w:rPr>
    </w:lvl>
  </w:abstractNum>
  <w:abstractNum w:abstractNumId="39" w15:restartNumberingAfterBreak="0">
    <w:nsid w:val="38F42BBD"/>
    <w:multiLevelType w:val="multilevel"/>
    <w:tmpl w:val="0D527FE4"/>
    <w:lvl w:ilvl="0">
      <w:start w:val="3"/>
      <w:numFmt w:val="decimal"/>
      <w:lvlText w:val="%1"/>
      <w:lvlJc w:val="left"/>
      <w:pPr>
        <w:ind w:hanging="486"/>
      </w:pPr>
      <w:rPr>
        <w:rFonts w:hint="default"/>
      </w:rPr>
    </w:lvl>
    <w:lvl w:ilvl="1">
      <w:start w:val="6"/>
      <w:numFmt w:val="decimal"/>
      <w:lvlText w:val="%1.%2."/>
      <w:lvlJc w:val="left"/>
      <w:pPr>
        <w:ind w:hanging="486"/>
      </w:pPr>
      <w:rPr>
        <w:rFonts w:ascii="Times New Roman" w:eastAsia="Times New Roman" w:hAnsi="Times New Roman" w:hint="default"/>
        <w:color w:val="231F2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0" w15:restartNumberingAfterBreak="0">
    <w:nsid w:val="3A5A4310"/>
    <w:multiLevelType w:val="hybridMultilevel"/>
    <w:tmpl w:val="ADFE7AF8"/>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3A9C4487"/>
    <w:multiLevelType w:val="hybridMultilevel"/>
    <w:tmpl w:val="C952E8D6"/>
    <w:lvl w:ilvl="0" w:tplc="05FA818C">
      <w:start w:val="1"/>
      <w:numFmt w:val="decimal"/>
      <w:pStyle w:val="Section9"/>
      <w:lvlText w:val="9.%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3B4B5F59"/>
    <w:multiLevelType w:val="multilevel"/>
    <w:tmpl w:val="61C2B5F0"/>
    <w:lvl w:ilvl="0">
      <w:start w:val="5"/>
      <w:numFmt w:val="decimal"/>
      <w:lvlText w:val="%1"/>
      <w:lvlJc w:val="left"/>
      <w:pPr>
        <w:ind w:left="0" w:hanging="480"/>
      </w:pPr>
      <w:rPr>
        <w:rFonts w:hint="default"/>
      </w:rPr>
    </w:lvl>
    <w:lvl w:ilvl="1">
      <w:start w:val="1"/>
      <w:numFmt w:val="decimal"/>
      <w:lvlText w:val="4.%2."/>
      <w:lvlJc w:val="left"/>
      <w:pPr>
        <w:ind w:left="0" w:hanging="480"/>
      </w:pPr>
      <w:rPr>
        <w:rFonts w:ascii="Times New Roman" w:eastAsia="Times New Roman" w:hAnsi="Times New Roman" w:hint="default"/>
        <w:color w:val="231F20"/>
        <w:sz w:val="20"/>
        <w:szCs w:val="20"/>
      </w:rPr>
    </w:lvl>
    <w:lvl w:ilvl="2">
      <w:start w:val="1"/>
      <w:numFmt w:val="decimal"/>
      <w:lvlText w:val="(%3)"/>
      <w:lvlJc w:val="left"/>
      <w:pPr>
        <w:ind w:left="0" w:hanging="371"/>
      </w:pPr>
      <w:rPr>
        <w:rFonts w:ascii="Times New Roman" w:eastAsia="Times New Roman" w:hAnsi="Times New Roman" w:hint="default"/>
        <w:color w:val="231F20"/>
        <w:sz w:val="20"/>
        <w:szCs w:val="20"/>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3" w15:restartNumberingAfterBreak="0">
    <w:nsid w:val="3BB30C26"/>
    <w:multiLevelType w:val="hybridMultilevel"/>
    <w:tmpl w:val="81EE0356"/>
    <w:lvl w:ilvl="0" w:tplc="4AE24EE2">
      <w:start w:val="1"/>
      <w:numFmt w:val="low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3F277CB2"/>
    <w:multiLevelType w:val="hybridMultilevel"/>
    <w:tmpl w:val="AA24D974"/>
    <w:lvl w:ilvl="0" w:tplc="D894221E">
      <w:start w:val="1"/>
      <w:numFmt w:val="decimal"/>
      <w:pStyle w:val="Section2"/>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468058CB"/>
    <w:multiLevelType w:val="hybridMultilevel"/>
    <w:tmpl w:val="6D98E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6" w15:restartNumberingAfterBreak="0">
    <w:nsid w:val="46C120C5"/>
    <w:multiLevelType w:val="multilevel"/>
    <w:tmpl w:val="F448FA92"/>
    <w:lvl w:ilvl="0">
      <w:start w:val="2"/>
      <w:numFmt w:val="upperRoman"/>
      <w:lvlText w:val="%1"/>
      <w:lvlJc w:val="left"/>
      <w:pPr>
        <w:ind w:hanging="481"/>
      </w:pPr>
      <w:rPr>
        <w:rFonts w:hint="default"/>
      </w:rPr>
    </w:lvl>
    <w:lvl w:ilvl="1">
      <w:start w:val="1"/>
      <w:numFmt w:val="decimal"/>
      <w:lvlText w:val="%1.%2."/>
      <w:lvlJc w:val="left"/>
      <w:pPr>
        <w:ind w:hanging="481"/>
      </w:pPr>
      <w:rPr>
        <w:rFonts w:ascii="Times New Roman" w:eastAsia="Times New Roman" w:hAnsi="Times New Roman" w:hint="default"/>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7" w15:restartNumberingAfterBreak="0">
    <w:nsid w:val="47CE7BC7"/>
    <w:multiLevelType w:val="multilevel"/>
    <w:tmpl w:val="F67A5DC2"/>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8."/>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48" w15:restartNumberingAfterBreak="0">
    <w:nsid w:val="486C0CDA"/>
    <w:multiLevelType w:val="hybridMultilevel"/>
    <w:tmpl w:val="8CAE54DC"/>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49" w15:restartNumberingAfterBreak="0">
    <w:nsid w:val="487A2B51"/>
    <w:multiLevelType w:val="hybridMultilevel"/>
    <w:tmpl w:val="5330ACB8"/>
    <w:lvl w:ilvl="0" w:tplc="C3E6D060">
      <w:start w:val="1"/>
      <w:numFmt w:val="decimal"/>
      <w:pStyle w:val="Section4"/>
      <w:lvlText w:val="4.%1."/>
      <w:lvlJc w:val="left"/>
      <w:pPr>
        <w:ind w:left="360" w:hanging="360"/>
      </w:pPr>
      <w:rPr>
        <w:rFonts w:hint="default"/>
        <w:sz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4BC20F32"/>
    <w:multiLevelType w:val="multilevel"/>
    <w:tmpl w:val="781094FE"/>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2."/>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1" w15:restartNumberingAfterBreak="0">
    <w:nsid w:val="4D2260CF"/>
    <w:multiLevelType w:val="hybridMultilevel"/>
    <w:tmpl w:val="5074C3F0"/>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52" w15:restartNumberingAfterBreak="0">
    <w:nsid w:val="4F8F6A45"/>
    <w:multiLevelType w:val="hybridMultilevel"/>
    <w:tmpl w:val="69C05D0E"/>
    <w:lvl w:ilvl="0" w:tplc="581A58FC">
      <w:start w:val="1"/>
      <w:numFmt w:val="lowerLetter"/>
      <w:lvlText w:val="(%1)"/>
      <w:lvlJc w:val="left"/>
      <w:pPr>
        <w:ind w:hanging="481"/>
      </w:pPr>
      <w:rPr>
        <w:rFonts w:ascii="Times New Roman" w:eastAsia="Times New Roman" w:hAnsi="Times New Roman" w:hint="default"/>
        <w:color w:val="231F20"/>
        <w:sz w:val="20"/>
        <w:szCs w:val="20"/>
      </w:rPr>
    </w:lvl>
    <w:lvl w:ilvl="1" w:tplc="1C765DF0">
      <w:start w:val="1"/>
      <w:numFmt w:val="bullet"/>
      <w:lvlText w:val="•"/>
      <w:lvlJc w:val="left"/>
      <w:rPr>
        <w:rFonts w:hint="default"/>
      </w:rPr>
    </w:lvl>
    <w:lvl w:ilvl="2" w:tplc="46FE0446">
      <w:start w:val="1"/>
      <w:numFmt w:val="bullet"/>
      <w:lvlText w:val="•"/>
      <w:lvlJc w:val="left"/>
      <w:rPr>
        <w:rFonts w:hint="default"/>
      </w:rPr>
    </w:lvl>
    <w:lvl w:ilvl="3" w:tplc="5A12F85E">
      <w:start w:val="1"/>
      <w:numFmt w:val="bullet"/>
      <w:lvlText w:val="•"/>
      <w:lvlJc w:val="left"/>
      <w:rPr>
        <w:rFonts w:hint="default"/>
      </w:rPr>
    </w:lvl>
    <w:lvl w:ilvl="4" w:tplc="BDACFFBE">
      <w:start w:val="1"/>
      <w:numFmt w:val="bullet"/>
      <w:lvlText w:val="•"/>
      <w:lvlJc w:val="left"/>
      <w:rPr>
        <w:rFonts w:hint="default"/>
      </w:rPr>
    </w:lvl>
    <w:lvl w:ilvl="5" w:tplc="B91E4E7E">
      <w:start w:val="1"/>
      <w:numFmt w:val="bullet"/>
      <w:lvlText w:val="•"/>
      <w:lvlJc w:val="left"/>
      <w:rPr>
        <w:rFonts w:hint="default"/>
      </w:rPr>
    </w:lvl>
    <w:lvl w:ilvl="6" w:tplc="C882D3C6">
      <w:start w:val="1"/>
      <w:numFmt w:val="bullet"/>
      <w:lvlText w:val="•"/>
      <w:lvlJc w:val="left"/>
      <w:rPr>
        <w:rFonts w:hint="default"/>
      </w:rPr>
    </w:lvl>
    <w:lvl w:ilvl="7" w:tplc="0C58DF8C">
      <w:start w:val="1"/>
      <w:numFmt w:val="bullet"/>
      <w:lvlText w:val="•"/>
      <w:lvlJc w:val="left"/>
      <w:rPr>
        <w:rFonts w:hint="default"/>
      </w:rPr>
    </w:lvl>
    <w:lvl w:ilvl="8" w:tplc="9756502C">
      <w:start w:val="1"/>
      <w:numFmt w:val="bullet"/>
      <w:lvlText w:val="•"/>
      <w:lvlJc w:val="left"/>
      <w:rPr>
        <w:rFonts w:hint="default"/>
      </w:rPr>
    </w:lvl>
  </w:abstractNum>
  <w:abstractNum w:abstractNumId="53" w15:restartNumberingAfterBreak="0">
    <w:nsid w:val="51014F45"/>
    <w:multiLevelType w:val="multilevel"/>
    <w:tmpl w:val="FE745E82"/>
    <w:lvl w:ilvl="0">
      <w:start w:val="4"/>
      <w:numFmt w:val="decimal"/>
      <w:lvlText w:val="%1"/>
      <w:lvlJc w:val="left"/>
      <w:pPr>
        <w:ind w:left="480" w:hanging="480"/>
      </w:pPr>
      <w:rPr>
        <w:rFonts w:hint="default"/>
      </w:rPr>
    </w:lvl>
    <w:lvl w:ilvl="1">
      <w:start w:val="1"/>
      <w:numFmt w:val="decimal"/>
      <w:lvlText w:val="3.%2."/>
      <w:lvlJc w:val="left"/>
      <w:pPr>
        <w:ind w:left="480" w:hanging="480"/>
      </w:pPr>
      <w:rPr>
        <w:rFonts w:ascii="Times New Roman" w:eastAsia="Times New Roman" w:hAnsi="Times New Roman" w:hint="default"/>
        <w:color w:val="231F20"/>
        <w:sz w:val="20"/>
        <w:szCs w:val="20"/>
      </w:rPr>
    </w:lvl>
    <w:lvl w:ilvl="2">
      <w:start w:val="1"/>
      <w:numFmt w:val="bullet"/>
      <w:lvlText w:val="•"/>
      <w:lvlJc w:val="left"/>
      <w:pPr>
        <w:ind w:left="480" w:firstLine="0"/>
      </w:pPr>
      <w:rPr>
        <w:rFonts w:hint="default"/>
      </w:rPr>
    </w:lvl>
    <w:lvl w:ilvl="3">
      <w:start w:val="1"/>
      <w:numFmt w:val="bullet"/>
      <w:lvlText w:val="•"/>
      <w:lvlJc w:val="left"/>
      <w:pPr>
        <w:ind w:left="480" w:firstLine="0"/>
      </w:pPr>
      <w:rPr>
        <w:rFonts w:hint="default"/>
      </w:rPr>
    </w:lvl>
    <w:lvl w:ilvl="4">
      <w:start w:val="1"/>
      <w:numFmt w:val="bullet"/>
      <w:lvlText w:val="•"/>
      <w:lvlJc w:val="left"/>
      <w:pPr>
        <w:ind w:left="480" w:firstLine="0"/>
      </w:pPr>
      <w:rPr>
        <w:rFonts w:hint="default"/>
      </w:rPr>
    </w:lvl>
    <w:lvl w:ilvl="5">
      <w:start w:val="1"/>
      <w:numFmt w:val="bullet"/>
      <w:lvlText w:val="•"/>
      <w:lvlJc w:val="left"/>
      <w:pPr>
        <w:ind w:left="480" w:firstLine="0"/>
      </w:pPr>
      <w:rPr>
        <w:rFonts w:hint="default"/>
      </w:rPr>
    </w:lvl>
    <w:lvl w:ilvl="6">
      <w:start w:val="1"/>
      <w:numFmt w:val="bullet"/>
      <w:lvlText w:val="•"/>
      <w:lvlJc w:val="left"/>
      <w:pPr>
        <w:ind w:left="480" w:firstLine="0"/>
      </w:pPr>
      <w:rPr>
        <w:rFonts w:hint="default"/>
      </w:rPr>
    </w:lvl>
    <w:lvl w:ilvl="7">
      <w:start w:val="1"/>
      <w:numFmt w:val="bullet"/>
      <w:lvlText w:val="•"/>
      <w:lvlJc w:val="left"/>
      <w:pPr>
        <w:ind w:left="480" w:firstLine="0"/>
      </w:pPr>
      <w:rPr>
        <w:rFonts w:hint="default"/>
      </w:rPr>
    </w:lvl>
    <w:lvl w:ilvl="8">
      <w:start w:val="1"/>
      <w:numFmt w:val="bullet"/>
      <w:lvlText w:val="•"/>
      <w:lvlJc w:val="left"/>
      <w:pPr>
        <w:ind w:left="480" w:firstLine="0"/>
      </w:pPr>
      <w:rPr>
        <w:rFonts w:hint="default"/>
      </w:rPr>
    </w:lvl>
  </w:abstractNum>
  <w:abstractNum w:abstractNumId="54" w15:restartNumberingAfterBreak="0">
    <w:nsid w:val="51E34479"/>
    <w:multiLevelType w:val="multilevel"/>
    <w:tmpl w:val="8EEA4352"/>
    <w:lvl w:ilvl="0">
      <w:start w:val="8"/>
      <w:numFmt w:val="decimal"/>
      <w:lvlText w:val="%1"/>
      <w:lvlJc w:val="left"/>
      <w:pPr>
        <w:ind w:hanging="478"/>
      </w:pPr>
      <w:rPr>
        <w:rFonts w:hint="default"/>
      </w:rPr>
    </w:lvl>
    <w:lvl w:ilvl="1">
      <w:start w:val="1"/>
      <w:numFmt w:val="decimal"/>
      <w:lvlText w:val="%1.%2."/>
      <w:lvlJc w:val="left"/>
      <w:pPr>
        <w:ind w:hanging="478"/>
      </w:pPr>
      <w:rPr>
        <w:rFonts w:ascii="Times New Roman" w:eastAsia="Times New Roman" w:hAnsi="Times New Roman" w:hint="default"/>
        <w:color w:val="231F20"/>
        <w:spacing w:val="-1"/>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5" w15:restartNumberingAfterBreak="0">
    <w:nsid w:val="539C61FF"/>
    <w:multiLevelType w:val="hybridMultilevel"/>
    <w:tmpl w:val="4ABA5246"/>
    <w:lvl w:ilvl="0" w:tplc="DBA028FA">
      <w:start w:val="1"/>
      <w:numFmt w:val="decimal"/>
      <w:pStyle w:val="Section10"/>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554C1458"/>
    <w:multiLevelType w:val="multilevel"/>
    <w:tmpl w:val="3DF6852A"/>
    <w:lvl w:ilvl="0">
      <w:start w:val="1"/>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57" w15:restartNumberingAfterBreak="0">
    <w:nsid w:val="569026BC"/>
    <w:multiLevelType w:val="hybridMultilevel"/>
    <w:tmpl w:val="D786C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7FC24D0"/>
    <w:multiLevelType w:val="hybridMultilevel"/>
    <w:tmpl w:val="FA74C01C"/>
    <w:lvl w:ilvl="0" w:tplc="0809000F">
      <w:start w:val="1"/>
      <w:numFmt w:val="decimal"/>
      <w:lvlText w:val="%1."/>
      <w:lvlJc w:val="left"/>
      <w:pPr>
        <w:ind w:left="824" w:hanging="360"/>
      </w:pPr>
    </w:lvl>
    <w:lvl w:ilvl="1" w:tplc="08090019" w:tentative="1">
      <w:start w:val="1"/>
      <w:numFmt w:val="lowerLetter"/>
      <w:lvlText w:val="%2."/>
      <w:lvlJc w:val="left"/>
      <w:pPr>
        <w:ind w:left="1544" w:hanging="360"/>
      </w:pPr>
    </w:lvl>
    <w:lvl w:ilvl="2" w:tplc="0809001B" w:tentative="1">
      <w:start w:val="1"/>
      <w:numFmt w:val="lowerRoman"/>
      <w:lvlText w:val="%3."/>
      <w:lvlJc w:val="right"/>
      <w:pPr>
        <w:ind w:left="2264" w:hanging="180"/>
      </w:pPr>
    </w:lvl>
    <w:lvl w:ilvl="3" w:tplc="0809000F" w:tentative="1">
      <w:start w:val="1"/>
      <w:numFmt w:val="decimal"/>
      <w:lvlText w:val="%4."/>
      <w:lvlJc w:val="left"/>
      <w:pPr>
        <w:ind w:left="2984" w:hanging="360"/>
      </w:pPr>
    </w:lvl>
    <w:lvl w:ilvl="4" w:tplc="08090019" w:tentative="1">
      <w:start w:val="1"/>
      <w:numFmt w:val="lowerLetter"/>
      <w:lvlText w:val="%5."/>
      <w:lvlJc w:val="left"/>
      <w:pPr>
        <w:ind w:left="3704" w:hanging="360"/>
      </w:pPr>
    </w:lvl>
    <w:lvl w:ilvl="5" w:tplc="0809001B" w:tentative="1">
      <w:start w:val="1"/>
      <w:numFmt w:val="lowerRoman"/>
      <w:lvlText w:val="%6."/>
      <w:lvlJc w:val="right"/>
      <w:pPr>
        <w:ind w:left="4424" w:hanging="180"/>
      </w:pPr>
    </w:lvl>
    <w:lvl w:ilvl="6" w:tplc="0809000F" w:tentative="1">
      <w:start w:val="1"/>
      <w:numFmt w:val="decimal"/>
      <w:lvlText w:val="%7."/>
      <w:lvlJc w:val="left"/>
      <w:pPr>
        <w:ind w:left="5144" w:hanging="360"/>
      </w:pPr>
    </w:lvl>
    <w:lvl w:ilvl="7" w:tplc="08090019" w:tentative="1">
      <w:start w:val="1"/>
      <w:numFmt w:val="lowerLetter"/>
      <w:lvlText w:val="%8."/>
      <w:lvlJc w:val="left"/>
      <w:pPr>
        <w:ind w:left="5864" w:hanging="360"/>
      </w:pPr>
    </w:lvl>
    <w:lvl w:ilvl="8" w:tplc="0809001B" w:tentative="1">
      <w:start w:val="1"/>
      <w:numFmt w:val="lowerRoman"/>
      <w:lvlText w:val="%9."/>
      <w:lvlJc w:val="right"/>
      <w:pPr>
        <w:ind w:left="6584" w:hanging="180"/>
      </w:pPr>
    </w:lvl>
  </w:abstractNum>
  <w:abstractNum w:abstractNumId="59" w15:restartNumberingAfterBreak="0">
    <w:nsid w:val="587660E0"/>
    <w:multiLevelType w:val="hybridMultilevel"/>
    <w:tmpl w:val="DA3852E0"/>
    <w:lvl w:ilvl="0" w:tplc="31364032">
      <w:start w:val="1"/>
      <w:numFmt w:val="decimal"/>
      <w:pStyle w:val="Section7"/>
      <w:lvlText w:val="7.%1."/>
      <w:lvlJc w:val="left"/>
      <w:pPr>
        <w:ind w:left="360" w:hanging="360"/>
      </w:pPr>
      <w:rPr>
        <w:rFonts w:hint="default"/>
      </w:rPr>
    </w:lvl>
    <w:lvl w:ilvl="1" w:tplc="F482E9AE">
      <w:start w:val="1"/>
      <w:numFmt w:val="lowerLetter"/>
      <w:lvlText w:val="(%2)"/>
      <w:lvlJc w:val="left"/>
      <w:pPr>
        <w:ind w:left="795" w:hanging="75"/>
      </w:pPr>
      <w:rPr>
        <w:rFonts w:ascii="Times New Roman" w:hAnsi="Times New Roman" w:hint="default"/>
        <w:sz w:val="20"/>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0" w15:restartNumberingAfterBreak="0">
    <w:nsid w:val="5B674ECF"/>
    <w:multiLevelType w:val="multilevel"/>
    <w:tmpl w:val="D1D44D36"/>
    <w:lvl w:ilvl="0">
      <w:start w:val="8"/>
      <w:numFmt w:val="decimal"/>
      <w:lvlText w:val="%1"/>
      <w:lvlJc w:val="left"/>
      <w:pPr>
        <w:ind w:left="0" w:hanging="478"/>
      </w:pPr>
      <w:rPr>
        <w:rFonts w:hint="default"/>
      </w:rPr>
    </w:lvl>
    <w:lvl w:ilvl="1">
      <w:start w:val="1"/>
      <w:numFmt w:val="decimal"/>
      <w:lvlText w:val="7.%2."/>
      <w:lvlJc w:val="left"/>
      <w:pPr>
        <w:ind w:left="0" w:hanging="478"/>
      </w:pPr>
      <w:rPr>
        <w:rFonts w:ascii="Times New Roman" w:eastAsia="Times New Roman" w:hAnsi="Times New Roman" w:hint="default"/>
        <w:color w:val="231F20"/>
        <w:spacing w:val="-1"/>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1" w15:restartNumberingAfterBreak="0">
    <w:nsid w:val="5DD15B31"/>
    <w:multiLevelType w:val="hybridMultilevel"/>
    <w:tmpl w:val="2708BB32"/>
    <w:lvl w:ilvl="0" w:tplc="F0F6C1DA">
      <w:start w:val="1"/>
      <w:numFmt w:val="decimal"/>
      <w:pStyle w:val="Annex"/>
      <w:lvlText w:val="A–%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2" w15:restartNumberingAfterBreak="0">
    <w:nsid w:val="5E89659E"/>
    <w:multiLevelType w:val="hybridMultilevel"/>
    <w:tmpl w:val="A6B88226"/>
    <w:lvl w:ilvl="0" w:tplc="79A88A76">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3" w15:restartNumberingAfterBreak="0">
    <w:nsid w:val="60B1284F"/>
    <w:multiLevelType w:val="multilevel"/>
    <w:tmpl w:val="325AFE12"/>
    <w:lvl w:ilvl="0">
      <w:start w:val="1"/>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4" w15:restartNumberingAfterBreak="0">
    <w:nsid w:val="629A66E7"/>
    <w:multiLevelType w:val="hybridMultilevel"/>
    <w:tmpl w:val="9B1E490A"/>
    <w:lvl w:ilvl="0" w:tplc="78B2BBD8">
      <w:start w:val="1"/>
      <w:numFmt w:val="decimal"/>
      <w:pStyle w:val="Section8"/>
      <w:lvlText w:val="8.%1."/>
      <w:lvlJc w:val="left"/>
      <w:pPr>
        <w:ind w:left="833" w:hanging="360"/>
      </w:pPr>
      <w:rPr>
        <w:rFonts w:hint="default"/>
      </w:rPr>
    </w:lvl>
    <w:lvl w:ilvl="1" w:tplc="08090019" w:tentative="1">
      <w:start w:val="1"/>
      <w:numFmt w:val="lowerLetter"/>
      <w:lvlText w:val="%2."/>
      <w:lvlJc w:val="left"/>
      <w:pPr>
        <w:ind w:left="1553" w:hanging="360"/>
      </w:pPr>
    </w:lvl>
    <w:lvl w:ilvl="2" w:tplc="0809001B" w:tentative="1">
      <w:start w:val="1"/>
      <w:numFmt w:val="lowerRoman"/>
      <w:lvlText w:val="%3."/>
      <w:lvlJc w:val="right"/>
      <w:pPr>
        <w:ind w:left="2273" w:hanging="180"/>
      </w:pPr>
    </w:lvl>
    <w:lvl w:ilvl="3" w:tplc="0809000F" w:tentative="1">
      <w:start w:val="1"/>
      <w:numFmt w:val="decimal"/>
      <w:lvlText w:val="%4."/>
      <w:lvlJc w:val="left"/>
      <w:pPr>
        <w:ind w:left="2993" w:hanging="360"/>
      </w:pPr>
    </w:lvl>
    <w:lvl w:ilvl="4" w:tplc="08090019" w:tentative="1">
      <w:start w:val="1"/>
      <w:numFmt w:val="lowerLetter"/>
      <w:lvlText w:val="%5."/>
      <w:lvlJc w:val="left"/>
      <w:pPr>
        <w:ind w:left="3713" w:hanging="360"/>
      </w:pPr>
    </w:lvl>
    <w:lvl w:ilvl="5" w:tplc="0809001B" w:tentative="1">
      <w:start w:val="1"/>
      <w:numFmt w:val="lowerRoman"/>
      <w:lvlText w:val="%6."/>
      <w:lvlJc w:val="right"/>
      <w:pPr>
        <w:ind w:left="4433" w:hanging="180"/>
      </w:pPr>
    </w:lvl>
    <w:lvl w:ilvl="6" w:tplc="0809000F" w:tentative="1">
      <w:start w:val="1"/>
      <w:numFmt w:val="decimal"/>
      <w:lvlText w:val="%7."/>
      <w:lvlJc w:val="left"/>
      <w:pPr>
        <w:ind w:left="5153" w:hanging="360"/>
      </w:pPr>
    </w:lvl>
    <w:lvl w:ilvl="7" w:tplc="08090019" w:tentative="1">
      <w:start w:val="1"/>
      <w:numFmt w:val="lowerLetter"/>
      <w:lvlText w:val="%8."/>
      <w:lvlJc w:val="left"/>
      <w:pPr>
        <w:ind w:left="5873" w:hanging="360"/>
      </w:pPr>
    </w:lvl>
    <w:lvl w:ilvl="8" w:tplc="0809001B" w:tentative="1">
      <w:start w:val="1"/>
      <w:numFmt w:val="lowerRoman"/>
      <w:lvlText w:val="%9."/>
      <w:lvlJc w:val="right"/>
      <w:pPr>
        <w:ind w:left="6593" w:hanging="180"/>
      </w:pPr>
    </w:lvl>
  </w:abstractNum>
  <w:abstractNum w:abstractNumId="65" w15:restartNumberingAfterBreak="0">
    <w:nsid w:val="64A960FB"/>
    <w:multiLevelType w:val="multilevel"/>
    <w:tmpl w:val="C7CC98BE"/>
    <w:lvl w:ilvl="0">
      <w:start w:val="4"/>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6" w15:restartNumberingAfterBreak="0">
    <w:nsid w:val="660C1400"/>
    <w:multiLevelType w:val="multilevel"/>
    <w:tmpl w:val="2BA82D92"/>
    <w:lvl w:ilvl="0">
      <w:start w:val="9"/>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7" w15:restartNumberingAfterBreak="0">
    <w:nsid w:val="685F56AE"/>
    <w:multiLevelType w:val="hybridMultilevel"/>
    <w:tmpl w:val="ED124CCA"/>
    <w:lvl w:ilvl="0" w:tplc="7A4EA50C">
      <w:start w:val="1"/>
      <w:numFmt w:val="decimal"/>
      <w:pStyle w:val="AppendixI"/>
      <w:lvlText w:val="I.%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8" w15:restartNumberingAfterBreak="0">
    <w:nsid w:val="69151F4C"/>
    <w:multiLevelType w:val="multilevel"/>
    <w:tmpl w:val="86B4493A"/>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4."/>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69" w15:restartNumberingAfterBreak="0">
    <w:nsid w:val="6C350C8D"/>
    <w:multiLevelType w:val="multilevel"/>
    <w:tmpl w:val="F8626B82"/>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decimal"/>
      <w:lvlText w:val="%2."/>
      <w:lvlJc w:val="left"/>
      <w:pPr>
        <w:ind w:hanging="312"/>
        <w:jc w:val="right"/>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0" w15:restartNumberingAfterBreak="0">
    <w:nsid w:val="6DDC4EAA"/>
    <w:multiLevelType w:val="multilevel"/>
    <w:tmpl w:val="781094FE"/>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2."/>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1" w15:restartNumberingAfterBreak="0">
    <w:nsid w:val="6E103553"/>
    <w:multiLevelType w:val="multilevel"/>
    <w:tmpl w:val="D2ACC430"/>
    <w:lvl w:ilvl="0">
      <w:start w:val="8"/>
      <w:numFmt w:val="decimal"/>
      <w:lvlText w:val="%1"/>
      <w:lvlJc w:val="left"/>
      <w:pPr>
        <w:ind w:left="360" w:hanging="360"/>
      </w:pPr>
      <w:rPr>
        <w:rFonts w:hint="default"/>
      </w:rPr>
    </w:lvl>
    <w:lvl w:ilvl="1">
      <w:start w:val="17"/>
      <w:numFmt w:val="decimal"/>
      <w:lvlText w:val="%1.%2"/>
      <w:lvlJc w:val="left"/>
      <w:pPr>
        <w:ind w:left="810" w:hanging="360"/>
      </w:pPr>
      <w:rPr>
        <w:rFonts w:hint="default"/>
      </w:rPr>
    </w:lvl>
    <w:lvl w:ilvl="2">
      <w:start w:val="1"/>
      <w:numFmt w:val="upperLetter"/>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72" w15:restartNumberingAfterBreak="0">
    <w:nsid w:val="6F4920EA"/>
    <w:multiLevelType w:val="multilevel"/>
    <w:tmpl w:val="B588C3EC"/>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7."/>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3" w15:restartNumberingAfterBreak="0">
    <w:nsid w:val="6F7A5903"/>
    <w:multiLevelType w:val="hybridMultilevel"/>
    <w:tmpl w:val="2814FFD4"/>
    <w:lvl w:ilvl="0" w:tplc="21B2EA2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F986515"/>
    <w:multiLevelType w:val="multilevel"/>
    <w:tmpl w:val="3AFE8EC0"/>
    <w:lvl w:ilvl="0">
      <w:start w:val="7"/>
      <w:numFmt w:val="decimal"/>
      <w:lvlText w:val="%1"/>
      <w:lvlJc w:val="left"/>
      <w:pPr>
        <w:ind w:left="0" w:hanging="480"/>
      </w:pPr>
      <w:rPr>
        <w:rFonts w:hint="default"/>
      </w:rPr>
    </w:lvl>
    <w:lvl w:ilvl="1">
      <w:start w:val="1"/>
      <w:numFmt w:val="decimal"/>
      <w:lvlText w:val="6.%2."/>
      <w:lvlJc w:val="left"/>
      <w:pPr>
        <w:ind w:left="0" w:hanging="480"/>
      </w:pPr>
      <w:rPr>
        <w:rFonts w:ascii="Times New Roman" w:eastAsia="Times New Roman" w:hAnsi="Times New Roman" w:hint="default"/>
        <w:color w:val="231F20"/>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5" w15:restartNumberingAfterBreak="0">
    <w:nsid w:val="6FE44131"/>
    <w:multiLevelType w:val="hybridMultilevel"/>
    <w:tmpl w:val="512696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6" w15:restartNumberingAfterBreak="0">
    <w:nsid w:val="704C59F2"/>
    <w:multiLevelType w:val="multilevel"/>
    <w:tmpl w:val="D1D44D36"/>
    <w:lvl w:ilvl="0">
      <w:start w:val="8"/>
      <w:numFmt w:val="decimal"/>
      <w:lvlText w:val="%1"/>
      <w:lvlJc w:val="left"/>
      <w:pPr>
        <w:ind w:left="0" w:hanging="478"/>
      </w:pPr>
      <w:rPr>
        <w:rFonts w:hint="default"/>
      </w:rPr>
    </w:lvl>
    <w:lvl w:ilvl="1">
      <w:start w:val="1"/>
      <w:numFmt w:val="decimal"/>
      <w:lvlText w:val="7.%2."/>
      <w:lvlJc w:val="left"/>
      <w:pPr>
        <w:ind w:left="0" w:hanging="478"/>
      </w:pPr>
      <w:rPr>
        <w:rFonts w:ascii="Times New Roman" w:eastAsia="Times New Roman" w:hAnsi="Times New Roman" w:hint="default"/>
        <w:color w:val="231F20"/>
        <w:spacing w:val="-1"/>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77" w15:restartNumberingAfterBreak="0">
    <w:nsid w:val="72DA587C"/>
    <w:multiLevelType w:val="multilevel"/>
    <w:tmpl w:val="1924D76E"/>
    <w:lvl w:ilvl="0">
      <w:start w:val="7"/>
      <w:numFmt w:val="decimal"/>
      <w:lvlText w:val="%1"/>
      <w:lvlJc w:val="left"/>
      <w:pPr>
        <w:ind w:hanging="480"/>
      </w:pPr>
      <w:rPr>
        <w:rFonts w:hint="default"/>
      </w:rPr>
    </w:lvl>
    <w:lvl w:ilvl="1">
      <w:start w:val="1"/>
      <w:numFmt w:val="decimal"/>
      <w:lvlText w:val="%1.%2."/>
      <w:lvlJc w:val="left"/>
      <w:pPr>
        <w:ind w:hanging="480"/>
      </w:pPr>
      <w:rPr>
        <w:rFonts w:ascii="Times New Roman" w:eastAsia="Times New Roman" w:hAnsi="Times New Roman" w:hint="default"/>
        <w:color w:val="231F20"/>
        <w:sz w:val="20"/>
        <w:szCs w:val="20"/>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78" w15:restartNumberingAfterBreak="0">
    <w:nsid w:val="734C0D81"/>
    <w:multiLevelType w:val="hybridMultilevel"/>
    <w:tmpl w:val="9B0EE7D4"/>
    <w:lvl w:ilvl="0" w:tplc="42565ACC">
      <w:start w:val="1"/>
      <w:numFmt w:val="lowerLetter"/>
      <w:lvlText w:val="(%1)"/>
      <w:lvlJc w:val="left"/>
      <w:pPr>
        <w:ind w:hanging="481"/>
      </w:pPr>
      <w:rPr>
        <w:rFonts w:ascii="Times New Roman" w:eastAsia="Times New Roman" w:hAnsi="Times New Roman" w:hint="default"/>
        <w:sz w:val="20"/>
        <w:szCs w:val="20"/>
      </w:rPr>
    </w:lvl>
    <w:lvl w:ilvl="1" w:tplc="CF22CE1C">
      <w:start w:val="1"/>
      <w:numFmt w:val="bullet"/>
      <w:lvlText w:val="•"/>
      <w:lvlJc w:val="left"/>
      <w:rPr>
        <w:rFonts w:hint="default"/>
      </w:rPr>
    </w:lvl>
    <w:lvl w:ilvl="2" w:tplc="99E4493A">
      <w:start w:val="1"/>
      <w:numFmt w:val="bullet"/>
      <w:lvlText w:val="•"/>
      <w:lvlJc w:val="left"/>
      <w:rPr>
        <w:rFonts w:hint="default"/>
      </w:rPr>
    </w:lvl>
    <w:lvl w:ilvl="3" w:tplc="9B80EC10">
      <w:start w:val="1"/>
      <w:numFmt w:val="bullet"/>
      <w:lvlText w:val="•"/>
      <w:lvlJc w:val="left"/>
      <w:rPr>
        <w:rFonts w:hint="default"/>
      </w:rPr>
    </w:lvl>
    <w:lvl w:ilvl="4" w:tplc="D592EC96">
      <w:start w:val="1"/>
      <w:numFmt w:val="bullet"/>
      <w:lvlText w:val="•"/>
      <w:lvlJc w:val="left"/>
      <w:rPr>
        <w:rFonts w:hint="default"/>
      </w:rPr>
    </w:lvl>
    <w:lvl w:ilvl="5" w:tplc="C96E2F16">
      <w:start w:val="1"/>
      <w:numFmt w:val="bullet"/>
      <w:lvlText w:val="•"/>
      <w:lvlJc w:val="left"/>
      <w:rPr>
        <w:rFonts w:hint="default"/>
      </w:rPr>
    </w:lvl>
    <w:lvl w:ilvl="6" w:tplc="B49A1C5C">
      <w:start w:val="1"/>
      <w:numFmt w:val="bullet"/>
      <w:lvlText w:val="•"/>
      <w:lvlJc w:val="left"/>
      <w:rPr>
        <w:rFonts w:hint="default"/>
      </w:rPr>
    </w:lvl>
    <w:lvl w:ilvl="7" w:tplc="6A3614AA">
      <w:start w:val="1"/>
      <w:numFmt w:val="bullet"/>
      <w:lvlText w:val="•"/>
      <w:lvlJc w:val="left"/>
      <w:rPr>
        <w:rFonts w:hint="default"/>
      </w:rPr>
    </w:lvl>
    <w:lvl w:ilvl="8" w:tplc="44721D8A">
      <w:start w:val="1"/>
      <w:numFmt w:val="bullet"/>
      <w:lvlText w:val="•"/>
      <w:lvlJc w:val="left"/>
      <w:rPr>
        <w:rFonts w:hint="default"/>
      </w:rPr>
    </w:lvl>
  </w:abstractNum>
  <w:abstractNum w:abstractNumId="79" w15:restartNumberingAfterBreak="0">
    <w:nsid w:val="74593E25"/>
    <w:multiLevelType w:val="hybridMultilevel"/>
    <w:tmpl w:val="30D4AEA2"/>
    <w:lvl w:ilvl="0" w:tplc="2A06A200">
      <w:start w:val="1"/>
      <w:numFmt w:val="decimal"/>
      <w:pStyle w:val="Section6"/>
      <w:lvlText w:val="6.%1."/>
      <w:lvlJc w:val="left"/>
      <w:pPr>
        <w:ind w:left="522" w:hanging="360"/>
      </w:pPr>
      <w:rPr>
        <w:rFonts w:hint="default"/>
      </w:rPr>
    </w:lvl>
    <w:lvl w:ilvl="1" w:tplc="08090019" w:tentative="1">
      <w:start w:val="1"/>
      <w:numFmt w:val="lowerLetter"/>
      <w:lvlText w:val="%2."/>
      <w:lvlJc w:val="left"/>
      <w:pPr>
        <w:ind w:left="1242" w:hanging="360"/>
      </w:pPr>
    </w:lvl>
    <w:lvl w:ilvl="2" w:tplc="0809001B" w:tentative="1">
      <w:start w:val="1"/>
      <w:numFmt w:val="lowerRoman"/>
      <w:lvlText w:val="%3."/>
      <w:lvlJc w:val="right"/>
      <w:pPr>
        <w:ind w:left="1962" w:hanging="180"/>
      </w:pPr>
    </w:lvl>
    <w:lvl w:ilvl="3" w:tplc="0809000F" w:tentative="1">
      <w:start w:val="1"/>
      <w:numFmt w:val="decimal"/>
      <w:lvlText w:val="%4."/>
      <w:lvlJc w:val="left"/>
      <w:pPr>
        <w:ind w:left="2682" w:hanging="360"/>
      </w:pPr>
    </w:lvl>
    <w:lvl w:ilvl="4" w:tplc="08090019" w:tentative="1">
      <w:start w:val="1"/>
      <w:numFmt w:val="lowerLetter"/>
      <w:lvlText w:val="%5."/>
      <w:lvlJc w:val="left"/>
      <w:pPr>
        <w:ind w:left="3402" w:hanging="360"/>
      </w:pPr>
    </w:lvl>
    <w:lvl w:ilvl="5" w:tplc="0809001B" w:tentative="1">
      <w:start w:val="1"/>
      <w:numFmt w:val="lowerRoman"/>
      <w:lvlText w:val="%6."/>
      <w:lvlJc w:val="right"/>
      <w:pPr>
        <w:ind w:left="4122" w:hanging="180"/>
      </w:pPr>
    </w:lvl>
    <w:lvl w:ilvl="6" w:tplc="0809000F" w:tentative="1">
      <w:start w:val="1"/>
      <w:numFmt w:val="decimal"/>
      <w:lvlText w:val="%7."/>
      <w:lvlJc w:val="left"/>
      <w:pPr>
        <w:ind w:left="4842" w:hanging="360"/>
      </w:pPr>
    </w:lvl>
    <w:lvl w:ilvl="7" w:tplc="08090019" w:tentative="1">
      <w:start w:val="1"/>
      <w:numFmt w:val="lowerLetter"/>
      <w:lvlText w:val="%8."/>
      <w:lvlJc w:val="left"/>
      <w:pPr>
        <w:ind w:left="5562" w:hanging="360"/>
      </w:pPr>
    </w:lvl>
    <w:lvl w:ilvl="8" w:tplc="0809001B" w:tentative="1">
      <w:start w:val="1"/>
      <w:numFmt w:val="lowerRoman"/>
      <w:lvlText w:val="%9."/>
      <w:lvlJc w:val="right"/>
      <w:pPr>
        <w:ind w:left="6282" w:hanging="180"/>
      </w:pPr>
    </w:lvl>
  </w:abstractNum>
  <w:abstractNum w:abstractNumId="80" w15:restartNumberingAfterBreak="0">
    <w:nsid w:val="7501738C"/>
    <w:multiLevelType w:val="hybridMultilevel"/>
    <w:tmpl w:val="330CD1BE"/>
    <w:lvl w:ilvl="0" w:tplc="F98AD42E">
      <w:start w:val="1"/>
      <w:numFmt w:val="lowerLetter"/>
      <w:lvlText w:val="(%1)"/>
      <w:lvlJc w:val="left"/>
      <w:pPr>
        <w:ind w:hanging="481"/>
      </w:pPr>
      <w:rPr>
        <w:rFonts w:ascii="Times New Roman" w:eastAsia="Times New Roman" w:hAnsi="Times New Roman" w:hint="default"/>
        <w:color w:val="231F20"/>
        <w:spacing w:val="-1"/>
        <w:sz w:val="20"/>
        <w:szCs w:val="20"/>
      </w:rPr>
    </w:lvl>
    <w:lvl w:ilvl="1" w:tplc="A4C2450A">
      <w:start w:val="1"/>
      <w:numFmt w:val="bullet"/>
      <w:lvlText w:val="•"/>
      <w:lvlJc w:val="left"/>
      <w:rPr>
        <w:rFonts w:hint="default"/>
      </w:rPr>
    </w:lvl>
    <w:lvl w:ilvl="2" w:tplc="DF86CC1C">
      <w:start w:val="1"/>
      <w:numFmt w:val="bullet"/>
      <w:lvlText w:val="•"/>
      <w:lvlJc w:val="left"/>
      <w:rPr>
        <w:rFonts w:hint="default"/>
      </w:rPr>
    </w:lvl>
    <w:lvl w:ilvl="3" w:tplc="DF64C2EA">
      <w:start w:val="1"/>
      <w:numFmt w:val="bullet"/>
      <w:lvlText w:val="•"/>
      <w:lvlJc w:val="left"/>
      <w:rPr>
        <w:rFonts w:hint="default"/>
      </w:rPr>
    </w:lvl>
    <w:lvl w:ilvl="4" w:tplc="3F6EEB1A">
      <w:start w:val="1"/>
      <w:numFmt w:val="bullet"/>
      <w:lvlText w:val="•"/>
      <w:lvlJc w:val="left"/>
      <w:rPr>
        <w:rFonts w:hint="default"/>
      </w:rPr>
    </w:lvl>
    <w:lvl w:ilvl="5" w:tplc="CBCA8906">
      <w:start w:val="1"/>
      <w:numFmt w:val="bullet"/>
      <w:lvlText w:val="•"/>
      <w:lvlJc w:val="left"/>
      <w:rPr>
        <w:rFonts w:hint="default"/>
      </w:rPr>
    </w:lvl>
    <w:lvl w:ilvl="6" w:tplc="2BC6BB0A">
      <w:start w:val="1"/>
      <w:numFmt w:val="bullet"/>
      <w:lvlText w:val="•"/>
      <w:lvlJc w:val="left"/>
      <w:rPr>
        <w:rFonts w:hint="default"/>
      </w:rPr>
    </w:lvl>
    <w:lvl w:ilvl="7" w:tplc="E37243EC">
      <w:start w:val="1"/>
      <w:numFmt w:val="bullet"/>
      <w:lvlText w:val="•"/>
      <w:lvlJc w:val="left"/>
      <w:rPr>
        <w:rFonts w:hint="default"/>
      </w:rPr>
    </w:lvl>
    <w:lvl w:ilvl="8" w:tplc="2552239A">
      <w:start w:val="1"/>
      <w:numFmt w:val="bullet"/>
      <w:lvlText w:val="•"/>
      <w:lvlJc w:val="left"/>
      <w:rPr>
        <w:rFonts w:hint="default"/>
      </w:rPr>
    </w:lvl>
  </w:abstractNum>
  <w:abstractNum w:abstractNumId="81" w15:restartNumberingAfterBreak="0">
    <w:nsid w:val="76672778"/>
    <w:multiLevelType w:val="multilevel"/>
    <w:tmpl w:val="6F06BBD8"/>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2."/>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2" w15:restartNumberingAfterBreak="0">
    <w:nsid w:val="76737C8E"/>
    <w:multiLevelType w:val="multilevel"/>
    <w:tmpl w:val="BAEEB3D2"/>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5."/>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3" w15:restartNumberingAfterBreak="0">
    <w:nsid w:val="77420389"/>
    <w:multiLevelType w:val="multilevel"/>
    <w:tmpl w:val="D3306B9E"/>
    <w:lvl w:ilvl="0">
      <w:start w:val="1"/>
      <w:numFmt w:val="decimal"/>
      <w:lvlText w:val="%1."/>
      <w:lvlJc w:val="left"/>
      <w:pPr>
        <w:ind w:hanging="480"/>
      </w:pPr>
      <w:rPr>
        <w:rFonts w:ascii="Times New Roman" w:eastAsia="Times New Roman" w:hAnsi="Times New Roman" w:hint="default"/>
        <w:color w:val="231F20"/>
        <w:sz w:val="20"/>
        <w:szCs w:val="20"/>
      </w:rPr>
    </w:lvl>
    <w:lvl w:ilvl="1">
      <w:start w:val="1"/>
      <w:numFmt w:val="none"/>
      <w:lvlText w:val="3."/>
      <w:lvlJc w:val="left"/>
      <w:pPr>
        <w:ind w:left="48" w:hanging="360"/>
      </w:pPr>
      <w:rPr>
        <w:rFonts w:ascii="Times New Roman" w:eastAsia="Times New Roman" w:hAnsi="Times New Roman" w:hint="default"/>
        <w:b/>
        <w:bCs/>
        <w:color w:val="231F20"/>
        <w:spacing w:val="-1"/>
        <w:sz w:val="24"/>
        <w:szCs w:val="24"/>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84" w15:restartNumberingAfterBreak="0">
    <w:nsid w:val="7FF9458B"/>
    <w:multiLevelType w:val="multilevel"/>
    <w:tmpl w:val="493CDEBC"/>
    <w:lvl w:ilvl="0">
      <w:start w:val="8"/>
      <w:numFmt w:val="decimal"/>
      <w:lvlText w:val="%1"/>
      <w:lvlJc w:val="left"/>
      <w:pPr>
        <w:ind w:left="0" w:hanging="478"/>
      </w:pPr>
      <w:rPr>
        <w:rFonts w:hint="default"/>
      </w:rPr>
    </w:lvl>
    <w:lvl w:ilvl="1">
      <w:start w:val="1"/>
      <w:numFmt w:val="decimal"/>
      <w:lvlText w:val="8.%2."/>
      <w:lvlJc w:val="left"/>
      <w:pPr>
        <w:ind w:left="928" w:hanging="478"/>
      </w:pPr>
      <w:rPr>
        <w:rFonts w:ascii="Times New Roman" w:eastAsia="Times New Roman" w:hAnsi="Times New Roman" w:hint="default"/>
        <w:color w:val="231F20"/>
        <w:spacing w:val="-1"/>
        <w:sz w:val="20"/>
        <w:szCs w:val="20"/>
      </w:rPr>
    </w:lvl>
    <w:lvl w:ilvl="2">
      <w:start w:val="1"/>
      <w:numFmt w:val="bullet"/>
      <w:lvlText w:val="•"/>
      <w:lvlJc w:val="left"/>
      <w:pPr>
        <w:ind w:left="0" w:firstLine="0"/>
      </w:pPr>
      <w:rPr>
        <w:rFonts w:hint="default"/>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num w:numId="1">
    <w:abstractNumId w:val="19"/>
  </w:num>
  <w:num w:numId="2">
    <w:abstractNumId w:val="78"/>
  </w:num>
  <w:num w:numId="3">
    <w:abstractNumId w:val="46"/>
  </w:num>
  <w:num w:numId="4">
    <w:abstractNumId w:val="4"/>
  </w:num>
  <w:num w:numId="5">
    <w:abstractNumId w:val="52"/>
  </w:num>
  <w:num w:numId="6">
    <w:abstractNumId w:val="1"/>
  </w:num>
  <w:num w:numId="7">
    <w:abstractNumId w:val="30"/>
  </w:num>
  <w:num w:numId="8">
    <w:abstractNumId w:val="66"/>
  </w:num>
  <w:num w:numId="9">
    <w:abstractNumId w:val="80"/>
  </w:num>
  <w:num w:numId="10">
    <w:abstractNumId w:val="26"/>
  </w:num>
  <w:num w:numId="11">
    <w:abstractNumId w:val="84"/>
  </w:num>
  <w:num w:numId="12">
    <w:abstractNumId w:val="60"/>
  </w:num>
  <w:num w:numId="13">
    <w:abstractNumId w:val="11"/>
  </w:num>
  <w:num w:numId="14">
    <w:abstractNumId w:val="21"/>
  </w:num>
  <w:num w:numId="15">
    <w:abstractNumId w:val="42"/>
  </w:num>
  <w:num w:numId="16">
    <w:abstractNumId w:val="36"/>
  </w:num>
  <w:num w:numId="17">
    <w:abstractNumId w:val="9"/>
  </w:num>
  <w:num w:numId="18">
    <w:abstractNumId w:val="53"/>
  </w:num>
  <w:num w:numId="19">
    <w:abstractNumId w:val="63"/>
  </w:num>
  <w:num w:numId="20">
    <w:abstractNumId w:val="35"/>
  </w:num>
  <w:num w:numId="21">
    <w:abstractNumId w:val="57"/>
  </w:num>
  <w:num w:numId="22">
    <w:abstractNumId w:val="25"/>
  </w:num>
  <w:num w:numId="23">
    <w:abstractNumId w:val="54"/>
  </w:num>
  <w:num w:numId="24">
    <w:abstractNumId w:val="0"/>
  </w:num>
  <w:num w:numId="25">
    <w:abstractNumId w:val="56"/>
  </w:num>
  <w:num w:numId="26">
    <w:abstractNumId w:val="24"/>
  </w:num>
  <w:num w:numId="27">
    <w:abstractNumId w:val="39"/>
  </w:num>
  <w:num w:numId="28">
    <w:abstractNumId w:val="31"/>
  </w:num>
  <w:num w:numId="29">
    <w:abstractNumId w:val="7"/>
  </w:num>
  <w:num w:numId="30">
    <w:abstractNumId w:val="22"/>
  </w:num>
  <w:num w:numId="31">
    <w:abstractNumId w:val="48"/>
  </w:num>
  <w:num w:numId="32">
    <w:abstractNumId w:val="75"/>
  </w:num>
  <w:num w:numId="33">
    <w:abstractNumId w:val="51"/>
  </w:num>
  <w:num w:numId="34">
    <w:abstractNumId w:val="58"/>
  </w:num>
  <w:num w:numId="35">
    <w:abstractNumId w:val="69"/>
  </w:num>
  <w:num w:numId="36">
    <w:abstractNumId w:val="32"/>
  </w:num>
  <w:num w:numId="37">
    <w:abstractNumId w:val="70"/>
  </w:num>
  <w:num w:numId="38">
    <w:abstractNumId w:val="50"/>
  </w:num>
  <w:num w:numId="39">
    <w:abstractNumId w:val="34"/>
  </w:num>
  <w:num w:numId="40">
    <w:abstractNumId w:val="81"/>
  </w:num>
  <w:num w:numId="41">
    <w:abstractNumId w:val="65"/>
  </w:num>
  <w:num w:numId="42">
    <w:abstractNumId w:val="83"/>
  </w:num>
  <w:num w:numId="43">
    <w:abstractNumId w:val="2"/>
  </w:num>
  <w:num w:numId="44">
    <w:abstractNumId w:val="68"/>
  </w:num>
  <w:num w:numId="45">
    <w:abstractNumId w:val="3"/>
  </w:num>
  <w:num w:numId="46">
    <w:abstractNumId w:val="82"/>
  </w:num>
  <w:num w:numId="47">
    <w:abstractNumId w:val="77"/>
  </w:num>
  <w:num w:numId="48">
    <w:abstractNumId w:val="12"/>
  </w:num>
  <w:num w:numId="49">
    <w:abstractNumId w:val="37"/>
  </w:num>
  <w:num w:numId="50">
    <w:abstractNumId w:val="72"/>
  </w:num>
  <w:num w:numId="51">
    <w:abstractNumId w:val="47"/>
  </w:num>
  <w:num w:numId="52">
    <w:abstractNumId w:val="33"/>
  </w:num>
  <w:num w:numId="53">
    <w:abstractNumId w:val="8"/>
  </w:num>
  <w:num w:numId="54">
    <w:abstractNumId w:val="16"/>
  </w:num>
  <w:num w:numId="55">
    <w:abstractNumId w:val="28"/>
  </w:num>
  <w:num w:numId="56">
    <w:abstractNumId w:val="5"/>
  </w:num>
  <w:num w:numId="57">
    <w:abstractNumId w:val="15"/>
  </w:num>
  <w:num w:numId="58">
    <w:abstractNumId w:val="74"/>
  </w:num>
  <w:num w:numId="59">
    <w:abstractNumId w:val="76"/>
  </w:num>
  <w:num w:numId="60">
    <w:abstractNumId w:val="27"/>
  </w:num>
  <w:num w:numId="61">
    <w:abstractNumId w:val="73"/>
  </w:num>
  <w:num w:numId="62">
    <w:abstractNumId w:val="71"/>
  </w:num>
  <w:num w:numId="63">
    <w:abstractNumId w:val="38"/>
  </w:num>
  <w:num w:numId="64">
    <w:abstractNumId w:val="13"/>
  </w:num>
  <w:num w:numId="65">
    <w:abstractNumId w:val="62"/>
  </w:num>
  <w:num w:numId="66">
    <w:abstractNumId w:val="55"/>
  </w:num>
  <w:num w:numId="67">
    <w:abstractNumId w:val="44"/>
  </w:num>
  <w:num w:numId="68">
    <w:abstractNumId w:val="17"/>
  </w:num>
  <w:num w:numId="69">
    <w:abstractNumId w:val="23"/>
  </w:num>
  <w:num w:numId="70">
    <w:abstractNumId w:val="49"/>
  </w:num>
  <w:num w:numId="71">
    <w:abstractNumId w:val="6"/>
  </w:num>
  <w:num w:numId="72">
    <w:abstractNumId w:val="79"/>
  </w:num>
  <w:num w:numId="73">
    <w:abstractNumId w:val="59"/>
  </w:num>
  <w:num w:numId="74">
    <w:abstractNumId w:val="20"/>
  </w:num>
  <w:num w:numId="75">
    <w:abstractNumId w:val="29"/>
  </w:num>
  <w:num w:numId="76">
    <w:abstractNumId w:val="64"/>
  </w:num>
  <w:num w:numId="77">
    <w:abstractNumId w:val="41"/>
  </w:num>
  <w:num w:numId="78">
    <w:abstractNumId w:val="67"/>
  </w:num>
  <w:num w:numId="79">
    <w:abstractNumId w:val="14"/>
  </w:num>
  <w:num w:numId="80">
    <w:abstractNumId w:val="18"/>
  </w:num>
  <w:num w:numId="81">
    <w:abstractNumId w:val="43"/>
  </w:num>
  <w:num w:numId="82">
    <w:abstractNumId w:val="10"/>
  </w:num>
  <w:num w:numId="83">
    <w:abstractNumId w:val="61"/>
  </w:num>
  <w:num w:numId="84">
    <w:abstractNumId w:val="45"/>
  </w:num>
  <w:num w:numId="85">
    <w:abstractNumId w:val="40"/>
  </w:num>
  <w:num w:numId="86">
    <w:abstractNumId w:val="49"/>
  </w:num>
  <w:num w:numId="87">
    <w:abstractNumId w:val="67"/>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4096" w:nlCheck="1" w:checkStyle="0"/>
  <w:activeWritingStyle w:appName="MSWord" w:lang="en-GB" w:vendorID="64" w:dllVersion="4096" w:nlCheck="1" w:checkStyle="0"/>
  <w:activeWritingStyle w:appName="MSWord" w:lang="de-DE" w:vendorID="64" w:dllVersion="4096" w:nlCheck="1" w:checkStyle="0"/>
  <w:activeWritingStyle w:appName="MSWord" w:lang="en-US" w:vendorID="64" w:dllVersion="6" w:nlCheck="1" w:checkStyle="1"/>
  <w:activeWritingStyle w:appName="MSWord" w:lang="en-GB"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de-DE" w:vendorID="64" w:dllVersion="0" w:nlCheck="1" w:checkStyle="0"/>
  <w:activeWritingStyle w:appName="MSWord" w:lang="fr-FR" w:vendorID="64" w:dllVersion="6" w:nlCheck="1" w:checkStyle="1"/>
  <w:activeWritingStyle w:appName="MSWord" w:lang="es-ES" w:vendorID="64" w:dllVersion="0" w:nlCheck="1" w:checkStyle="0"/>
  <w:activeWritingStyle w:appName="MSWord" w:lang="sv-SE" w:vendorID="64" w:dllVersion="0" w:nlCheck="1" w:checkStyle="0"/>
  <w:proofState w:spelling="clean" w:grammar="clean"/>
  <w:defaultTabStop w:val="284"/>
  <w:hyphenationZone w:val="425"/>
  <w:evenAndOddHeaders/>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A52C0E"/>
    <w:rsid w:val="00007AAF"/>
    <w:rsid w:val="000108C4"/>
    <w:rsid w:val="0001201F"/>
    <w:rsid w:val="000125C6"/>
    <w:rsid w:val="00013F19"/>
    <w:rsid w:val="00015A10"/>
    <w:rsid w:val="00015A12"/>
    <w:rsid w:val="00015AFA"/>
    <w:rsid w:val="000177E6"/>
    <w:rsid w:val="00021301"/>
    <w:rsid w:val="0002242C"/>
    <w:rsid w:val="000229A9"/>
    <w:rsid w:val="00024F38"/>
    <w:rsid w:val="00026044"/>
    <w:rsid w:val="000273DC"/>
    <w:rsid w:val="00027440"/>
    <w:rsid w:val="00027BDC"/>
    <w:rsid w:val="000302DF"/>
    <w:rsid w:val="00031438"/>
    <w:rsid w:val="00033F9C"/>
    <w:rsid w:val="00034A5B"/>
    <w:rsid w:val="0003668E"/>
    <w:rsid w:val="00043B99"/>
    <w:rsid w:val="00044709"/>
    <w:rsid w:val="0004488E"/>
    <w:rsid w:val="0004703A"/>
    <w:rsid w:val="000535BD"/>
    <w:rsid w:val="0005396D"/>
    <w:rsid w:val="000573C8"/>
    <w:rsid w:val="000577EC"/>
    <w:rsid w:val="00060AC6"/>
    <w:rsid w:val="00064883"/>
    <w:rsid w:val="0007342C"/>
    <w:rsid w:val="000735C9"/>
    <w:rsid w:val="000774D7"/>
    <w:rsid w:val="0008169E"/>
    <w:rsid w:val="00085C12"/>
    <w:rsid w:val="0008662B"/>
    <w:rsid w:val="00086E7A"/>
    <w:rsid w:val="00087957"/>
    <w:rsid w:val="000937B3"/>
    <w:rsid w:val="00094A5B"/>
    <w:rsid w:val="00096083"/>
    <w:rsid w:val="000A12D5"/>
    <w:rsid w:val="000A18E3"/>
    <w:rsid w:val="000A2432"/>
    <w:rsid w:val="000A4AA1"/>
    <w:rsid w:val="000A7334"/>
    <w:rsid w:val="000A741A"/>
    <w:rsid w:val="000A74C2"/>
    <w:rsid w:val="000B2486"/>
    <w:rsid w:val="000B4059"/>
    <w:rsid w:val="000B4C8C"/>
    <w:rsid w:val="000C0AEC"/>
    <w:rsid w:val="000C2C22"/>
    <w:rsid w:val="000C40AC"/>
    <w:rsid w:val="000C6840"/>
    <w:rsid w:val="000C6B82"/>
    <w:rsid w:val="000D159E"/>
    <w:rsid w:val="000D2D45"/>
    <w:rsid w:val="000D7ED8"/>
    <w:rsid w:val="000E13F3"/>
    <w:rsid w:val="000E2B09"/>
    <w:rsid w:val="000E3E74"/>
    <w:rsid w:val="000E5B8C"/>
    <w:rsid w:val="000E701A"/>
    <w:rsid w:val="000F2AA3"/>
    <w:rsid w:val="000F3529"/>
    <w:rsid w:val="000F3B9A"/>
    <w:rsid w:val="001027D7"/>
    <w:rsid w:val="00104018"/>
    <w:rsid w:val="00104FAB"/>
    <w:rsid w:val="00106128"/>
    <w:rsid w:val="00107835"/>
    <w:rsid w:val="001107B1"/>
    <w:rsid w:val="00110BB9"/>
    <w:rsid w:val="00111C09"/>
    <w:rsid w:val="0011485E"/>
    <w:rsid w:val="001156A4"/>
    <w:rsid w:val="00120132"/>
    <w:rsid w:val="00122371"/>
    <w:rsid w:val="00122AF7"/>
    <w:rsid w:val="00123002"/>
    <w:rsid w:val="001230B5"/>
    <w:rsid w:val="0012388A"/>
    <w:rsid w:val="00126DD0"/>
    <w:rsid w:val="001300E3"/>
    <w:rsid w:val="001349BA"/>
    <w:rsid w:val="00134E69"/>
    <w:rsid w:val="00135E1E"/>
    <w:rsid w:val="00137D88"/>
    <w:rsid w:val="001408FF"/>
    <w:rsid w:val="00142494"/>
    <w:rsid w:val="001457CF"/>
    <w:rsid w:val="00147DF9"/>
    <w:rsid w:val="00147FA2"/>
    <w:rsid w:val="00150E27"/>
    <w:rsid w:val="0015160A"/>
    <w:rsid w:val="00153682"/>
    <w:rsid w:val="00154A0D"/>
    <w:rsid w:val="00160959"/>
    <w:rsid w:val="0016155F"/>
    <w:rsid w:val="00161CC0"/>
    <w:rsid w:val="0016301C"/>
    <w:rsid w:val="001649F7"/>
    <w:rsid w:val="001656C5"/>
    <w:rsid w:val="00166868"/>
    <w:rsid w:val="00166A74"/>
    <w:rsid w:val="001700CC"/>
    <w:rsid w:val="00170D4B"/>
    <w:rsid w:val="001718D7"/>
    <w:rsid w:val="001738EB"/>
    <w:rsid w:val="00174CB1"/>
    <w:rsid w:val="00175F66"/>
    <w:rsid w:val="00182023"/>
    <w:rsid w:val="00186930"/>
    <w:rsid w:val="00187C4E"/>
    <w:rsid w:val="001919AF"/>
    <w:rsid w:val="0019212F"/>
    <w:rsid w:val="00193716"/>
    <w:rsid w:val="00197482"/>
    <w:rsid w:val="00197741"/>
    <w:rsid w:val="00197C84"/>
    <w:rsid w:val="001A1B72"/>
    <w:rsid w:val="001A2137"/>
    <w:rsid w:val="001A29C3"/>
    <w:rsid w:val="001A31C7"/>
    <w:rsid w:val="001A3955"/>
    <w:rsid w:val="001A7C55"/>
    <w:rsid w:val="001B0083"/>
    <w:rsid w:val="001B7390"/>
    <w:rsid w:val="001C07AB"/>
    <w:rsid w:val="001C59BE"/>
    <w:rsid w:val="001C7464"/>
    <w:rsid w:val="001C7628"/>
    <w:rsid w:val="001C7FA0"/>
    <w:rsid w:val="001D3805"/>
    <w:rsid w:val="001D4202"/>
    <w:rsid w:val="001D6EF0"/>
    <w:rsid w:val="001E1B8A"/>
    <w:rsid w:val="001E2C2B"/>
    <w:rsid w:val="001E5E05"/>
    <w:rsid w:val="001F117D"/>
    <w:rsid w:val="001F3881"/>
    <w:rsid w:val="001F3C19"/>
    <w:rsid w:val="001F6A88"/>
    <w:rsid w:val="001F6C7E"/>
    <w:rsid w:val="0020050D"/>
    <w:rsid w:val="00201293"/>
    <w:rsid w:val="002050BC"/>
    <w:rsid w:val="00206491"/>
    <w:rsid w:val="00210D30"/>
    <w:rsid w:val="00217353"/>
    <w:rsid w:val="00221EA9"/>
    <w:rsid w:val="00223393"/>
    <w:rsid w:val="00226603"/>
    <w:rsid w:val="00227D26"/>
    <w:rsid w:val="002303CF"/>
    <w:rsid w:val="00230DC0"/>
    <w:rsid w:val="0023379F"/>
    <w:rsid w:val="002367E1"/>
    <w:rsid w:val="00242922"/>
    <w:rsid w:val="00242F60"/>
    <w:rsid w:val="0024309C"/>
    <w:rsid w:val="00243BEB"/>
    <w:rsid w:val="00244D82"/>
    <w:rsid w:val="002450C2"/>
    <w:rsid w:val="0025173F"/>
    <w:rsid w:val="00253572"/>
    <w:rsid w:val="00255654"/>
    <w:rsid w:val="00256666"/>
    <w:rsid w:val="00257844"/>
    <w:rsid w:val="00261979"/>
    <w:rsid w:val="00261AE7"/>
    <w:rsid w:val="00264B2F"/>
    <w:rsid w:val="00265F3A"/>
    <w:rsid w:val="002701B1"/>
    <w:rsid w:val="00270344"/>
    <w:rsid w:val="0027059B"/>
    <w:rsid w:val="002706C5"/>
    <w:rsid w:val="00272442"/>
    <w:rsid w:val="00274383"/>
    <w:rsid w:val="00274D93"/>
    <w:rsid w:val="00280206"/>
    <w:rsid w:val="00280F56"/>
    <w:rsid w:val="00285C30"/>
    <w:rsid w:val="0028619D"/>
    <w:rsid w:val="0028625A"/>
    <w:rsid w:val="00290E33"/>
    <w:rsid w:val="00291406"/>
    <w:rsid w:val="00292542"/>
    <w:rsid w:val="00292F0A"/>
    <w:rsid w:val="002952D8"/>
    <w:rsid w:val="00295A7B"/>
    <w:rsid w:val="002A1227"/>
    <w:rsid w:val="002A1AC6"/>
    <w:rsid w:val="002B3BBD"/>
    <w:rsid w:val="002B6803"/>
    <w:rsid w:val="002C0083"/>
    <w:rsid w:val="002C0F8A"/>
    <w:rsid w:val="002C1217"/>
    <w:rsid w:val="002C20EB"/>
    <w:rsid w:val="002C5323"/>
    <w:rsid w:val="002C542F"/>
    <w:rsid w:val="002C571C"/>
    <w:rsid w:val="002C6F6C"/>
    <w:rsid w:val="002C78B5"/>
    <w:rsid w:val="002D1E4E"/>
    <w:rsid w:val="002D23E8"/>
    <w:rsid w:val="002D7352"/>
    <w:rsid w:val="002E108E"/>
    <w:rsid w:val="002E3324"/>
    <w:rsid w:val="002E6A8D"/>
    <w:rsid w:val="002E7921"/>
    <w:rsid w:val="002F336D"/>
    <w:rsid w:val="002F5D83"/>
    <w:rsid w:val="0030074C"/>
    <w:rsid w:val="00301639"/>
    <w:rsid w:val="00305014"/>
    <w:rsid w:val="00307AB5"/>
    <w:rsid w:val="003117D5"/>
    <w:rsid w:val="00313831"/>
    <w:rsid w:val="0031729A"/>
    <w:rsid w:val="00320DA2"/>
    <w:rsid w:val="0032216C"/>
    <w:rsid w:val="00326366"/>
    <w:rsid w:val="00327D95"/>
    <w:rsid w:val="00331C02"/>
    <w:rsid w:val="00331FD7"/>
    <w:rsid w:val="0033452D"/>
    <w:rsid w:val="00334A49"/>
    <w:rsid w:val="00334A66"/>
    <w:rsid w:val="00336055"/>
    <w:rsid w:val="00340659"/>
    <w:rsid w:val="00342203"/>
    <w:rsid w:val="00342E3F"/>
    <w:rsid w:val="0034341A"/>
    <w:rsid w:val="003435BC"/>
    <w:rsid w:val="00344E51"/>
    <w:rsid w:val="00345D79"/>
    <w:rsid w:val="0034714F"/>
    <w:rsid w:val="00347EEA"/>
    <w:rsid w:val="00347F2D"/>
    <w:rsid w:val="003502EB"/>
    <w:rsid w:val="003508AA"/>
    <w:rsid w:val="003511E7"/>
    <w:rsid w:val="00351CE5"/>
    <w:rsid w:val="00353BB4"/>
    <w:rsid w:val="00353F24"/>
    <w:rsid w:val="00362E63"/>
    <w:rsid w:val="003656CB"/>
    <w:rsid w:val="00371D12"/>
    <w:rsid w:val="00373CA9"/>
    <w:rsid w:val="00374B63"/>
    <w:rsid w:val="0037523D"/>
    <w:rsid w:val="003811D2"/>
    <w:rsid w:val="00382C66"/>
    <w:rsid w:val="00383515"/>
    <w:rsid w:val="003857D6"/>
    <w:rsid w:val="003863C0"/>
    <w:rsid w:val="003927B0"/>
    <w:rsid w:val="00392AF2"/>
    <w:rsid w:val="00392FCB"/>
    <w:rsid w:val="0039472E"/>
    <w:rsid w:val="00394738"/>
    <w:rsid w:val="00395978"/>
    <w:rsid w:val="00395E83"/>
    <w:rsid w:val="00396A31"/>
    <w:rsid w:val="003B3F55"/>
    <w:rsid w:val="003C0904"/>
    <w:rsid w:val="003C0D95"/>
    <w:rsid w:val="003C2438"/>
    <w:rsid w:val="003C3250"/>
    <w:rsid w:val="003C4E96"/>
    <w:rsid w:val="003C6753"/>
    <w:rsid w:val="003C7F61"/>
    <w:rsid w:val="003D559A"/>
    <w:rsid w:val="003D5FB0"/>
    <w:rsid w:val="003D7BDC"/>
    <w:rsid w:val="003E0341"/>
    <w:rsid w:val="003E1094"/>
    <w:rsid w:val="003E4E7B"/>
    <w:rsid w:val="003E77E1"/>
    <w:rsid w:val="003E7FBD"/>
    <w:rsid w:val="003F3FFB"/>
    <w:rsid w:val="003F5CC0"/>
    <w:rsid w:val="004006E7"/>
    <w:rsid w:val="00400BC6"/>
    <w:rsid w:val="00400F23"/>
    <w:rsid w:val="00401B9E"/>
    <w:rsid w:val="00404C85"/>
    <w:rsid w:val="00404FD1"/>
    <w:rsid w:val="00405EFD"/>
    <w:rsid w:val="004061E3"/>
    <w:rsid w:val="004103BC"/>
    <w:rsid w:val="0041119F"/>
    <w:rsid w:val="004134B4"/>
    <w:rsid w:val="00413BC4"/>
    <w:rsid w:val="00414191"/>
    <w:rsid w:val="0041487C"/>
    <w:rsid w:val="00416252"/>
    <w:rsid w:val="00417799"/>
    <w:rsid w:val="00423681"/>
    <w:rsid w:val="00424769"/>
    <w:rsid w:val="00430431"/>
    <w:rsid w:val="00431E14"/>
    <w:rsid w:val="00432387"/>
    <w:rsid w:val="004343CE"/>
    <w:rsid w:val="004347E9"/>
    <w:rsid w:val="00435395"/>
    <w:rsid w:val="004368F7"/>
    <w:rsid w:val="00436EFF"/>
    <w:rsid w:val="00437DCD"/>
    <w:rsid w:val="0044391E"/>
    <w:rsid w:val="00444C2E"/>
    <w:rsid w:val="00445AB2"/>
    <w:rsid w:val="00446338"/>
    <w:rsid w:val="00446C65"/>
    <w:rsid w:val="004521FF"/>
    <w:rsid w:val="0045561B"/>
    <w:rsid w:val="00455951"/>
    <w:rsid w:val="004570F5"/>
    <w:rsid w:val="004579E6"/>
    <w:rsid w:val="00471A9F"/>
    <w:rsid w:val="004823D7"/>
    <w:rsid w:val="0048355A"/>
    <w:rsid w:val="00485198"/>
    <w:rsid w:val="00487F55"/>
    <w:rsid w:val="0049090C"/>
    <w:rsid w:val="00495D59"/>
    <w:rsid w:val="00497F21"/>
    <w:rsid w:val="004A178F"/>
    <w:rsid w:val="004A1CA7"/>
    <w:rsid w:val="004A2695"/>
    <w:rsid w:val="004A382F"/>
    <w:rsid w:val="004A4CB1"/>
    <w:rsid w:val="004B14B8"/>
    <w:rsid w:val="004B20CC"/>
    <w:rsid w:val="004B315C"/>
    <w:rsid w:val="004B39DD"/>
    <w:rsid w:val="004B76F3"/>
    <w:rsid w:val="004C050C"/>
    <w:rsid w:val="004C06E4"/>
    <w:rsid w:val="004C0956"/>
    <w:rsid w:val="004C1889"/>
    <w:rsid w:val="004C1FD5"/>
    <w:rsid w:val="004C272B"/>
    <w:rsid w:val="004C6D54"/>
    <w:rsid w:val="004C70E1"/>
    <w:rsid w:val="004D2465"/>
    <w:rsid w:val="004D4C26"/>
    <w:rsid w:val="004D526D"/>
    <w:rsid w:val="004E4052"/>
    <w:rsid w:val="004E4C52"/>
    <w:rsid w:val="004E6476"/>
    <w:rsid w:val="004F337D"/>
    <w:rsid w:val="004F7774"/>
    <w:rsid w:val="00501774"/>
    <w:rsid w:val="00501FD3"/>
    <w:rsid w:val="0050526F"/>
    <w:rsid w:val="005104F9"/>
    <w:rsid w:val="00512A23"/>
    <w:rsid w:val="00515D81"/>
    <w:rsid w:val="00516B8A"/>
    <w:rsid w:val="00521CAE"/>
    <w:rsid w:val="00524091"/>
    <w:rsid w:val="00525672"/>
    <w:rsid w:val="00525750"/>
    <w:rsid w:val="005273EF"/>
    <w:rsid w:val="00527549"/>
    <w:rsid w:val="00532E45"/>
    <w:rsid w:val="00533E01"/>
    <w:rsid w:val="00535812"/>
    <w:rsid w:val="00543D42"/>
    <w:rsid w:val="005444BF"/>
    <w:rsid w:val="005447E8"/>
    <w:rsid w:val="00545342"/>
    <w:rsid w:val="00545E76"/>
    <w:rsid w:val="00545F6A"/>
    <w:rsid w:val="00547E22"/>
    <w:rsid w:val="005569FD"/>
    <w:rsid w:val="005573DE"/>
    <w:rsid w:val="00557F95"/>
    <w:rsid w:val="00560A37"/>
    <w:rsid w:val="00567B82"/>
    <w:rsid w:val="005803BE"/>
    <w:rsid w:val="005809A4"/>
    <w:rsid w:val="00581DE6"/>
    <w:rsid w:val="005822AA"/>
    <w:rsid w:val="00583BD8"/>
    <w:rsid w:val="00585548"/>
    <w:rsid w:val="00585FAC"/>
    <w:rsid w:val="00586DE3"/>
    <w:rsid w:val="0058716F"/>
    <w:rsid w:val="00590CB1"/>
    <w:rsid w:val="0059576E"/>
    <w:rsid w:val="00596C46"/>
    <w:rsid w:val="00596CF9"/>
    <w:rsid w:val="005A01E9"/>
    <w:rsid w:val="005A1766"/>
    <w:rsid w:val="005A2CD4"/>
    <w:rsid w:val="005A53DD"/>
    <w:rsid w:val="005A615F"/>
    <w:rsid w:val="005A6712"/>
    <w:rsid w:val="005B015E"/>
    <w:rsid w:val="005B0796"/>
    <w:rsid w:val="005B37B2"/>
    <w:rsid w:val="005B38A8"/>
    <w:rsid w:val="005B57F4"/>
    <w:rsid w:val="005C26A7"/>
    <w:rsid w:val="005C2F97"/>
    <w:rsid w:val="005C3261"/>
    <w:rsid w:val="005C4670"/>
    <w:rsid w:val="005D68F7"/>
    <w:rsid w:val="005E3823"/>
    <w:rsid w:val="005E5FBB"/>
    <w:rsid w:val="005F01CC"/>
    <w:rsid w:val="005F0BCA"/>
    <w:rsid w:val="005F7A68"/>
    <w:rsid w:val="00601AEB"/>
    <w:rsid w:val="00602BD9"/>
    <w:rsid w:val="00603B01"/>
    <w:rsid w:val="00606752"/>
    <w:rsid w:val="00607A3C"/>
    <w:rsid w:val="00607F72"/>
    <w:rsid w:val="0061706F"/>
    <w:rsid w:val="00620133"/>
    <w:rsid w:val="006212B5"/>
    <w:rsid w:val="00621812"/>
    <w:rsid w:val="00622A95"/>
    <w:rsid w:val="00625C4D"/>
    <w:rsid w:val="00633B86"/>
    <w:rsid w:val="00635AEF"/>
    <w:rsid w:val="00636464"/>
    <w:rsid w:val="006374C1"/>
    <w:rsid w:val="006377C0"/>
    <w:rsid w:val="006440B4"/>
    <w:rsid w:val="006461BE"/>
    <w:rsid w:val="00646D64"/>
    <w:rsid w:val="00647078"/>
    <w:rsid w:val="0064712A"/>
    <w:rsid w:val="00652213"/>
    <w:rsid w:val="006525AC"/>
    <w:rsid w:val="006539CD"/>
    <w:rsid w:val="00654093"/>
    <w:rsid w:val="006547ED"/>
    <w:rsid w:val="0065550F"/>
    <w:rsid w:val="00662561"/>
    <w:rsid w:val="00662E62"/>
    <w:rsid w:val="00663A51"/>
    <w:rsid w:val="00666E6A"/>
    <w:rsid w:val="00670728"/>
    <w:rsid w:val="00670BB8"/>
    <w:rsid w:val="00673140"/>
    <w:rsid w:val="00676E79"/>
    <w:rsid w:val="00681181"/>
    <w:rsid w:val="00687E0F"/>
    <w:rsid w:val="00690168"/>
    <w:rsid w:val="00691BF1"/>
    <w:rsid w:val="00693AEE"/>
    <w:rsid w:val="006A06A2"/>
    <w:rsid w:val="006A198A"/>
    <w:rsid w:val="006A2678"/>
    <w:rsid w:val="006A2BE2"/>
    <w:rsid w:val="006A3960"/>
    <w:rsid w:val="006A62C8"/>
    <w:rsid w:val="006A712C"/>
    <w:rsid w:val="006A74FC"/>
    <w:rsid w:val="006B151D"/>
    <w:rsid w:val="006B21BC"/>
    <w:rsid w:val="006B4AE4"/>
    <w:rsid w:val="006B5BCA"/>
    <w:rsid w:val="006B60D1"/>
    <w:rsid w:val="006B7CE0"/>
    <w:rsid w:val="006C6FE7"/>
    <w:rsid w:val="006D079C"/>
    <w:rsid w:val="006D1368"/>
    <w:rsid w:val="006D1AE8"/>
    <w:rsid w:val="006D28B7"/>
    <w:rsid w:val="006D2915"/>
    <w:rsid w:val="006D2B41"/>
    <w:rsid w:val="006D51A0"/>
    <w:rsid w:val="006D55B0"/>
    <w:rsid w:val="006E34E9"/>
    <w:rsid w:val="006E5EB5"/>
    <w:rsid w:val="006E61E4"/>
    <w:rsid w:val="006E7839"/>
    <w:rsid w:val="006F0F48"/>
    <w:rsid w:val="006F450D"/>
    <w:rsid w:val="006F4523"/>
    <w:rsid w:val="006F51F3"/>
    <w:rsid w:val="006F56DD"/>
    <w:rsid w:val="006F5D87"/>
    <w:rsid w:val="00705E1E"/>
    <w:rsid w:val="00705F9C"/>
    <w:rsid w:val="00707034"/>
    <w:rsid w:val="00712C2C"/>
    <w:rsid w:val="007135D7"/>
    <w:rsid w:val="00717401"/>
    <w:rsid w:val="0071759F"/>
    <w:rsid w:val="00720610"/>
    <w:rsid w:val="00720BBF"/>
    <w:rsid w:val="00722E3F"/>
    <w:rsid w:val="0072398B"/>
    <w:rsid w:val="007252A6"/>
    <w:rsid w:val="007338C7"/>
    <w:rsid w:val="00741FF1"/>
    <w:rsid w:val="00742E38"/>
    <w:rsid w:val="00745AA4"/>
    <w:rsid w:val="00746135"/>
    <w:rsid w:val="00751A4A"/>
    <w:rsid w:val="0075249A"/>
    <w:rsid w:val="00752FE5"/>
    <w:rsid w:val="0075413B"/>
    <w:rsid w:val="00756AB9"/>
    <w:rsid w:val="007579CF"/>
    <w:rsid w:val="00760CFE"/>
    <w:rsid w:val="00767411"/>
    <w:rsid w:val="00771BF7"/>
    <w:rsid w:val="0077403F"/>
    <w:rsid w:val="00774997"/>
    <w:rsid w:val="00774D97"/>
    <w:rsid w:val="00776E47"/>
    <w:rsid w:val="00793EDB"/>
    <w:rsid w:val="00794582"/>
    <w:rsid w:val="00794A8F"/>
    <w:rsid w:val="007A0897"/>
    <w:rsid w:val="007A0E29"/>
    <w:rsid w:val="007A10F9"/>
    <w:rsid w:val="007A11D3"/>
    <w:rsid w:val="007A2FE2"/>
    <w:rsid w:val="007A3DCB"/>
    <w:rsid w:val="007A5013"/>
    <w:rsid w:val="007B0E6C"/>
    <w:rsid w:val="007B199F"/>
    <w:rsid w:val="007B6571"/>
    <w:rsid w:val="007C01D5"/>
    <w:rsid w:val="007C054E"/>
    <w:rsid w:val="007C220F"/>
    <w:rsid w:val="007C2638"/>
    <w:rsid w:val="007C285C"/>
    <w:rsid w:val="007C4667"/>
    <w:rsid w:val="007C4F57"/>
    <w:rsid w:val="007C55DA"/>
    <w:rsid w:val="007C6400"/>
    <w:rsid w:val="007D02DA"/>
    <w:rsid w:val="007D17C0"/>
    <w:rsid w:val="007D35DA"/>
    <w:rsid w:val="007D401D"/>
    <w:rsid w:val="007D55E2"/>
    <w:rsid w:val="007D5A3E"/>
    <w:rsid w:val="007D602F"/>
    <w:rsid w:val="007E0066"/>
    <w:rsid w:val="007E1AFF"/>
    <w:rsid w:val="007E3059"/>
    <w:rsid w:val="007E5203"/>
    <w:rsid w:val="007E6D42"/>
    <w:rsid w:val="007F0E6C"/>
    <w:rsid w:val="007F1075"/>
    <w:rsid w:val="007F1746"/>
    <w:rsid w:val="007F641C"/>
    <w:rsid w:val="007F6CD3"/>
    <w:rsid w:val="00800722"/>
    <w:rsid w:val="00804A17"/>
    <w:rsid w:val="00807064"/>
    <w:rsid w:val="00807542"/>
    <w:rsid w:val="0080792E"/>
    <w:rsid w:val="00817626"/>
    <w:rsid w:val="00820403"/>
    <w:rsid w:val="00821434"/>
    <w:rsid w:val="00821D9A"/>
    <w:rsid w:val="00822572"/>
    <w:rsid w:val="008238CC"/>
    <w:rsid w:val="008249A8"/>
    <w:rsid w:val="00824F05"/>
    <w:rsid w:val="0082530E"/>
    <w:rsid w:val="008309F2"/>
    <w:rsid w:val="00833C6D"/>
    <w:rsid w:val="00833F74"/>
    <w:rsid w:val="008343C8"/>
    <w:rsid w:val="00834A6E"/>
    <w:rsid w:val="008417D2"/>
    <w:rsid w:val="00841867"/>
    <w:rsid w:val="00841B8E"/>
    <w:rsid w:val="00844C3C"/>
    <w:rsid w:val="008463B0"/>
    <w:rsid w:val="008478B1"/>
    <w:rsid w:val="00850B0D"/>
    <w:rsid w:val="00850D0E"/>
    <w:rsid w:val="00850F08"/>
    <w:rsid w:val="00851D5A"/>
    <w:rsid w:val="00853803"/>
    <w:rsid w:val="00856E6E"/>
    <w:rsid w:val="00860016"/>
    <w:rsid w:val="0086173E"/>
    <w:rsid w:val="008722E9"/>
    <w:rsid w:val="0087249C"/>
    <w:rsid w:val="00874DF9"/>
    <w:rsid w:val="00875F96"/>
    <w:rsid w:val="0087760F"/>
    <w:rsid w:val="00880A15"/>
    <w:rsid w:val="00881FBF"/>
    <w:rsid w:val="0088497C"/>
    <w:rsid w:val="00885C25"/>
    <w:rsid w:val="0088698E"/>
    <w:rsid w:val="00893E1B"/>
    <w:rsid w:val="00895DEC"/>
    <w:rsid w:val="008966A3"/>
    <w:rsid w:val="008A093A"/>
    <w:rsid w:val="008A24AE"/>
    <w:rsid w:val="008A3BB0"/>
    <w:rsid w:val="008A4D99"/>
    <w:rsid w:val="008B237E"/>
    <w:rsid w:val="008B538D"/>
    <w:rsid w:val="008B57EE"/>
    <w:rsid w:val="008C2651"/>
    <w:rsid w:val="008C3107"/>
    <w:rsid w:val="008C3718"/>
    <w:rsid w:val="008C3E41"/>
    <w:rsid w:val="008C55C4"/>
    <w:rsid w:val="008C6B6E"/>
    <w:rsid w:val="008D1F04"/>
    <w:rsid w:val="008D791C"/>
    <w:rsid w:val="008E0374"/>
    <w:rsid w:val="008E2E5F"/>
    <w:rsid w:val="008E42E1"/>
    <w:rsid w:val="008F2F9E"/>
    <w:rsid w:val="008F38BC"/>
    <w:rsid w:val="008F4F27"/>
    <w:rsid w:val="008F599E"/>
    <w:rsid w:val="008F6534"/>
    <w:rsid w:val="009000FB"/>
    <w:rsid w:val="00900983"/>
    <w:rsid w:val="00902E0E"/>
    <w:rsid w:val="00903BAF"/>
    <w:rsid w:val="0090551F"/>
    <w:rsid w:val="009059B2"/>
    <w:rsid w:val="00906073"/>
    <w:rsid w:val="009114DF"/>
    <w:rsid w:val="00915FCD"/>
    <w:rsid w:val="009206E7"/>
    <w:rsid w:val="00921672"/>
    <w:rsid w:val="009264DB"/>
    <w:rsid w:val="009274B6"/>
    <w:rsid w:val="009373C0"/>
    <w:rsid w:val="009414B4"/>
    <w:rsid w:val="00941ADF"/>
    <w:rsid w:val="00944B69"/>
    <w:rsid w:val="009453A5"/>
    <w:rsid w:val="009507DC"/>
    <w:rsid w:val="00951B30"/>
    <w:rsid w:val="009531A1"/>
    <w:rsid w:val="00953767"/>
    <w:rsid w:val="00954416"/>
    <w:rsid w:val="00954796"/>
    <w:rsid w:val="00954D95"/>
    <w:rsid w:val="009623FA"/>
    <w:rsid w:val="00963E47"/>
    <w:rsid w:val="00966B6B"/>
    <w:rsid w:val="00970802"/>
    <w:rsid w:val="00973858"/>
    <w:rsid w:val="00973BA5"/>
    <w:rsid w:val="00974FBB"/>
    <w:rsid w:val="00975B64"/>
    <w:rsid w:val="009818FD"/>
    <w:rsid w:val="00981910"/>
    <w:rsid w:val="0098227A"/>
    <w:rsid w:val="009828E3"/>
    <w:rsid w:val="009836EA"/>
    <w:rsid w:val="00984757"/>
    <w:rsid w:val="0098477F"/>
    <w:rsid w:val="009853DE"/>
    <w:rsid w:val="00985C9F"/>
    <w:rsid w:val="00985DAE"/>
    <w:rsid w:val="00985DE6"/>
    <w:rsid w:val="009865CF"/>
    <w:rsid w:val="00986BC6"/>
    <w:rsid w:val="009877D4"/>
    <w:rsid w:val="00991636"/>
    <w:rsid w:val="0099171E"/>
    <w:rsid w:val="00994821"/>
    <w:rsid w:val="009949FF"/>
    <w:rsid w:val="00995E12"/>
    <w:rsid w:val="009A148B"/>
    <w:rsid w:val="009A34B7"/>
    <w:rsid w:val="009A4100"/>
    <w:rsid w:val="009A4FEE"/>
    <w:rsid w:val="009A60E4"/>
    <w:rsid w:val="009A65C3"/>
    <w:rsid w:val="009B2B03"/>
    <w:rsid w:val="009B5236"/>
    <w:rsid w:val="009B526F"/>
    <w:rsid w:val="009B6222"/>
    <w:rsid w:val="009B6380"/>
    <w:rsid w:val="009B73B5"/>
    <w:rsid w:val="009C0901"/>
    <w:rsid w:val="009C2306"/>
    <w:rsid w:val="009C5C0E"/>
    <w:rsid w:val="009C6188"/>
    <w:rsid w:val="009C6215"/>
    <w:rsid w:val="009C7184"/>
    <w:rsid w:val="009D0D46"/>
    <w:rsid w:val="009D1E5C"/>
    <w:rsid w:val="009D1FEB"/>
    <w:rsid w:val="009D22E3"/>
    <w:rsid w:val="009D2591"/>
    <w:rsid w:val="009D596B"/>
    <w:rsid w:val="009E026A"/>
    <w:rsid w:val="009E2B5F"/>
    <w:rsid w:val="009E5F13"/>
    <w:rsid w:val="009E6309"/>
    <w:rsid w:val="009F16C1"/>
    <w:rsid w:val="009F32C9"/>
    <w:rsid w:val="009F331C"/>
    <w:rsid w:val="009F4629"/>
    <w:rsid w:val="00A00A1E"/>
    <w:rsid w:val="00A03BFF"/>
    <w:rsid w:val="00A04A1B"/>
    <w:rsid w:val="00A0703D"/>
    <w:rsid w:val="00A07291"/>
    <w:rsid w:val="00A07F0D"/>
    <w:rsid w:val="00A10768"/>
    <w:rsid w:val="00A12161"/>
    <w:rsid w:val="00A13322"/>
    <w:rsid w:val="00A13CE1"/>
    <w:rsid w:val="00A15ABF"/>
    <w:rsid w:val="00A15AF9"/>
    <w:rsid w:val="00A20652"/>
    <w:rsid w:val="00A2174E"/>
    <w:rsid w:val="00A2259F"/>
    <w:rsid w:val="00A22C51"/>
    <w:rsid w:val="00A23D95"/>
    <w:rsid w:val="00A268EA"/>
    <w:rsid w:val="00A3001B"/>
    <w:rsid w:val="00A3035C"/>
    <w:rsid w:val="00A31160"/>
    <w:rsid w:val="00A3319D"/>
    <w:rsid w:val="00A34C89"/>
    <w:rsid w:val="00A377C2"/>
    <w:rsid w:val="00A40B67"/>
    <w:rsid w:val="00A41142"/>
    <w:rsid w:val="00A42A28"/>
    <w:rsid w:val="00A4451E"/>
    <w:rsid w:val="00A47BF7"/>
    <w:rsid w:val="00A51E5D"/>
    <w:rsid w:val="00A52C0E"/>
    <w:rsid w:val="00A53DF8"/>
    <w:rsid w:val="00A55729"/>
    <w:rsid w:val="00A559DD"/>
    <w:rsid w:val="00A57E6E"/>
    <w:rsid w:val="00A64B4F"/>
    <w:rsid w:val="00A66525"/>
    <w:rsid w:val="00A67862"/>
    <w:rsid w:val="00A67A2E"/>
    <w:rsid w:val="00A67F12"/>
    <w:rsid w:val="00A70372"/>
    <w:rsid w:val="00A729EF"/>
    <w:rsid w:val="00A72E23"/>
    <w:rsid w:val="00A730E1"/>
    <w:rsid w:val="00A774AE"/>
    <w:rsid w:val="00A80197"/>
    <w:rsid w:val="00A80801"/>
    <w:rsid w:val="00A82CB4"/>
    <w:rsid w:val="00A84942"/>
    <w:rsid w:val="00A92A14"/>
    <w:rsid w:val="00A92A3B"/>
    <w:rsid w:val="00A9325B"/>
    <w:rsid w:val="00AA067F"/>
    <w:rsid w:val="00AA35A9"/>
    <w:rsid w:val="00AA4D4E"/>
    <w:rsid w:val="00AA7BCF"/>
    <w:rsid w:val="00AB189B"/>
    <w:rsid w:val="00AB1B91"/>
    <w:rsid w:val="00AB25D5"/>
    <w:rsid w:val="00AB303B"/>
    <w:rsid w:val="00AB48D0"/>
    <w:rsid w:val="00AB62B7"/>
    <w:rsid w:val="00AC12EF"/>
    <w:rsid w:val="00AD3116"/>
    <w:rsid w:val="00AD5F83"/>
    <w:rsid w:val="00AE2114"/>
    <w:rsid w:val="00AE2946"/>
    <w:rsid w:val="00AE2951"/>
    <w:rsid w:val="00AE3766"/>
    <w:rsid w:val="00AE7237"/>
    <w:rsid w:val="00AF2130"/>
    <w:rsid w:val="00AF403A"/>
    <w:rsid w:val="00AF5F9D"/>
    <w:rsid w:val="00AF63E6"/>
    <w:rsid w:val="00AF7E6E"/>
    <w:rsid w:val="00B00878"/>
    <w:rsid w:val="00B0242E"/>
    <w:rsid w:val="00B02573"/>
    <w:rsid w:val="00B03012"/>
    <w:rsid w:val="00B0331C"/>
    <w:rsid w:val="00B05C87"/>
    <w:rsid w:val="00B05E5B"/>
    <w:rsid w:val="00B1223A"/>
    <w:rsid w:val="00B12E2E"/>
    <w:rsid w:val="00B13926"/>
    <w:rsid w:val="00B15537"/>
    <w:rsid w:val="00B24997"/>
    <w:rsid w:val="00B27B16"/>
    <w:rsid w:val="00B3289F"/>
    <w:rsid w:val="00B32F52"/>
    <w:rsid w:val="00B3520F"/>
    <w:rsid w:val="00B3685B"/>
    <w:rsid w:val="00B40EFB"/>
    <w:rsid w:val="00B415D9"/>
    <w:rsid w:val="00B41C36"/>
    <w:rsid w:val="00B42447"/>
    <w:rsid w:val="00B50C62"/>
    <w:rsid w:val="00B5378B"/>
    <w:rsid w:val="00B544B1"/>
    <w:rsid w:val="00B54897"/>
    <w:rsid w:val="00B555DF"/>
    <w:rsid w:val="00B604CD"/>
    <w:rsid w:val="00B63682"/>
    <w:rsid w:val="00B6470C"/>
    <w:rsid w:val="00B64F26"/>
    <w:rsid w:val="00B656A0"/>
    <w:rsid w:val="00B667DB"/>
    <w:rsid w:val="00B67587"/>
    <w:rsid w:val="00B70D56"/>
    <w:rsid w:val="00B73B46"/>
    <w:rsid w:val="00B76B58"/>
    <w:rsid w:val="00B80127"/>
    <w:rsid w:val="00B8063B"/>
    <w:rsid w:val="00B80FEB"/>
    <w:rsid w:val="00B82C03"/>
    <w:rsid w:val="00B84934"/>
    <w:rsid w:val="00B862CF"/>
    <w:rsid w:val="00B8632A"/>
    <w:rsid w:val="00B90968"/>
    <w:rsid w:val="00B93852"/>
    <w:rsid w:val="00B957DB"/>
    <w:rsid w:val="00BA0893"/>
    <w:rsid w:val="00BA1978"/>
    <w:rsid w:val="00BA30AB"/>
    <w:rsid w:val="00BB233A"/>
    <w:rsid w:val="00BB4B8A"/>
    <w:rsid w:val="00BB5435"/>
    <w:rsid w:val="00BB760A"/>
    <w:rsid w:val="00BB79FF"/>
    <w:rsid w:val="00BC054D"/>
    <w:rsid w:val="00BC0D0A"/>
    <w:rsid w:val="00BC3562"/>
    <w:rsid w:val="00BC57DD"/>
    <w:rsid w:val="00BD275B"/>
    <w:rsid w:val="00BD5910"/>
    <w:rsid w:val="00BD67D9"/>
    <w:rsid w:val="00BE1C59"/>
    <w:rsid w:val="00BF1DBB"/>
    <w:rsid w:val="00BF224F"/>
    <w:rsid w:val="00BF28CC"/>
    <w:rsid w:val="00BF3DF0"/>
    <w:rsid w:val="00BF5475"/>
    <w:rsid w:val="00BF65B4"/>
    <w:rsid w:val="00C007D0"/>
    <w:rsid w:val="00C01116"/>
    <w:rsid w:val="00C044E3"/>
    <w:rsid w:val="00C04DCE"/>
    <w:rsid w:val="00C10067"/>
    <w:rsid w:val="00C11890"/>
    <w:rsid w:val="00C160C3"/>
    <w:rsid w:val="00C1723D"/>
    <w:rsid w:val="00C2118D"/>
    <w:rsid w:val="00C2130C"/>
    <w:rsid w:val="00C2208F"/>
    <w:rsid w:val="00C225CA"/>
    <w:rsid w:val="00C22610"/>
    <w:rsid w:val="00C2798F"/>
    <w:rsid w:val="00C321D3"/>
    <w:rsid w:val="00C3228B"/>
    <w:rsid w:val="00C334D4"/>
    <w:rsid w:val="00C34389"/>
    <w:rsid w:val="00C34A50"/>
    <w:rsid w:val="00C36BE8"/>
    <w:rsid w:val="00C40C67"/>
    <w:rsid w:val="00C40D01"/>
    <w:rsid w:val="00C4167A"/>
    <w:rsid w:val="00C41978"/>
    <w:rsid w:val="00C43F0A"/>
    <w:rsid w:val="00C44B08"/>
    <w:rsid w:val="00C46836"/>
    <w:rsid w:val="00C46C3A"/>
    <w:rsid w:val="00C4768F"/>
    <w:rsid w:val="00C57101"/>
    <w:rsid w:val="00C605A2"/>
    <w:rsid w:val="00C62385"/>
    <w:rsid w:val="00C63654"/>
    <w:rsid w:val="00C63DA2"/>
    <w:rsid w:val="00C642C3"/>
    <w:rsid w:val="00C64649"/>
    <w:rsid w:val="00C64657"/>
    <w:rsid w:val="00C66ABD"/>
    <w:rsid w:val="00C71EBB"/>
    <w:rsid w:val="00C739A6"/>
    <w:rsid w:val="00C7434F"/>
    <w:rsid w:val="00C75CBF"/>
    <w:rsid w:val="00C75CC1"/>
    <w:rsid w:val="00C800B2"/>
    <w:rsid w:val="00C800CE"/>
    <w:rsid w:val="00C831C2"/>
    <w:rsid w:val="00C841F1"/>
    <w:rsid w:val="00C844DE"/>
    <w:rsid w:val="00C86431"/>
    <w:rsid w:val="00C94BA8"/>
    <w:rsid w:val="00C95FE4"/>
    <w:rsid w:val="00C96ABE"/>
    <w:rsid w:val="00C9708C"/>
    <w:rsid w:val="00C9743D"/>
    <w:rsid w:val="00CA3B4B"/>
    <w:rsid w:val="00CA3BF7"/>
    <w:rsid w:val="00CA3F76"/>
    <w:rsid w:val="00CA51A0"/>
    <w:rsid w:val="00CA6776"/>
    <w:rsid w:val="00CB162A"/>
    <w:rsid w:val="00CB2A5C"/>
    <w:rsid w:val="00CB3581"/>
    <w:rsid w:val="00CB48C9"/>
    <w:rsid w:val="00CB5EA5"/>
    <w:rsid w:val="00CC0203"/>
    <w:rsid w:val="00CC2B37"/>
    <w:rsid w:val="00CC432E"/>
    <w:rsid w:val="00CC48BF"/>
    <w:rsid w:val="00CC7FA6"/>
    <w:rsid w:val="00CD0350"/>
    <w:rsid w:val="00CD6F5F"/>
    <w:rsid w:val="00CE1118"/>
    <w:rsid w:val="00CE1B3E"/>
    <w:rsid w:val="00CE35B5"/>
    <w:rsid w:val="00CE61C5"/>
    <w:rsid w:val="00CE6A1E"/>
    <w:rsid w:val="00CE6D74"/>
    <w:rsid w:val="00CF28C1"/>
    <w:rsid w:val="00CF3137"/>
    <w:rsid w:val="00CF452C"/>
    <w:rsid w:val="00CF58B5"/>
    <w:rsid w:val="00CF7EA7"/>
    <w:rsid w:val="00D017F2"/>
    <w:rsid w:val="00D029B9"/>
    <w:rsid w:val="00D03360"/>
    <w:rsid w:val="00D0533C"/>
    <w:rsid w:val="00D06E22"/>
    <w:rsid w:val="00D078E0"/>
    <w:rsid w:val="00D10943"/>
    <w:rsid w:val="00D12A1D"/>
    <w:rsid w:val="00D12F29"/>
    <w:rsid w:val="00D13F8A"/>
    <w:rsid w:val="00D150D6"/>
    <w:rsid w:val="00D162FE"/>
    <w:rsid w:val="00D250F8"/>
    <w:rsid w:val="00D25831"/>
    <w:rsid w:val="00D26D4D"/>
    <w:rsid w:val="00D27961"/>
    <w:rsid w:val="00D31454"/>
    <w:rsid w:val="00D3157E"/>
    <w:rsid w:val="00D318F7"/>
    <w:rsid w:val="00D32019"/>
    <w:rsid w:val="00D34F56"/>
    <w:rsid w:val="00D34F93"/>
    <w:rsid w:val="00D41EA7"/>
    <w:rsid w:val="00D433D5"/>
    <w:rsid w:val="00D44920"/>
    <w:rsid w:val="00D50126"/>
    <w:rsid w:val="00D50DB2"/>
    <w:rsid w:val="00D56007"/>
    <w:rsid w:val="00D61344"/>
    <w:rsid w:val="00D62BD2"/>
    <w:rsid w:val="00D62E6A"/>
    <w:rsid w:val="00D64F49"/>
    <w:rsid w:val="00D66F18"/>
    <w:rsid w:val="00D67F34"/>
    <w:rsid w:val="00D7160D"/>
    <w:rsid w:val="00D71B3F"/>
    <w:rsid w:val="00D73067"/>
    <w:rsid w:val="00D738F4"/>
    <w:rsid w:val="00D75856"/>
    <w:rsid w:val="00D76A7F"/>
    <w:rsid w:val="00D81D14"/>
    <w:rsid w:val="00D91D5F"/>
    <w:rsid w:val="00D93C76"/>
    <w:rsid w:val="00D97545"/>
    <w:rsid w:val="00DA3DE2"/>
    <w:rsid w:val="00DA787F"/>
    <w:rsid w:val="00DB40FB"/>
    <w:rsid w:val="00DB7AFA"/>
    <w:rsid w:val="00DB7CFE"/>
    <w:rsid w:val="00DC02BF"/>
    <w:rsid w:val="00DC1A9F"/>
    <w:rsid w:val="00DC2999"/>
    <w:rsid w:val="00DC4F41"/>
    <w:rsid w:val="00DC5CFA"/>
    <w:rsid w:val="00DD0A86"/>
    <w:rsid w:val="00DD1A0C"/>
    <w:rsid w:val="00DE1A13"/>
    <w:rsid w:val="00DE40A7"/>
    <w:rsid w:val="00DE57C2"/>
    <w:rsid w:val="00DF0B4A"/>
    <w:rsid w:val="00DF2AB1"/>
    <w:rsid w:val="00DF300A"/>
    <w:rsid w:val="00DF51C3"/>
    <w:rsid w:val="00E048C2"/>
    <w:rsid w:val="00E12329"/>
    <w:rsid w:val="00E13A73"/>
    <w:rsid w:val="00E16934"/>
    <w:rsid w:val="00E17FED"/>
    <w:rsid w:val="00E20E89"/>
    <w:rsid w:val="00E22D9A"/>
    <w:rsid w:val="00E2508E"/>
    <w:rsid w:val="00E262A2"/>
    <w:rsid w:val="00E27506"/>
    <w:rsid w:val="00E27C87"/>
    <w:rsid w:val="00E33D98"/>
    <w:rsid w:val="00E3698A"/>
    <w:rsid w:val="00E36B0D"/>
    <w:rsid w:val="00E3735B"/>
    <w:rsid w:val="00E3789E"/>
    <w:rsid w:val="00E40C9D"/>
    <w:rsid w:val="00E50EA3"/>
    <w:rsid w:val="00E52276"/>
    <w:rsid w:val="00E52304"/>
    <w:rsid w:val="00E52673"/>
    <w:rsid w:val="00E5473D"/>
    <w:rsid w:val="00E55851"/>
    <w:rsid w:val="00E55CD5"/>
    <w:rsid w:val="00E5664C"/>
    <w:rsid w:val="00E62DA2"/>
    <w:rsid w:val="00E62E18"/>
    <w:rsid w:val="00E647DA"/>
    <w:rsid w:val="00E70AC3"/>
    <w:rsid w:val="00E70C7E"/>
    <w:rsid w:val="00E7164A"/>
    <w:rsid w:val="00E727A8"/>
    <w:rsid w:val="00E73B50"/>
    <w:rsid w:val="00E74F54"/>
    <w:rsid w:val="00E7571D"/>
    <w:rsid w:val="00E75D8C"/>
    <w:rsid w:val="00E761CB"/>
    <w:rsid w:val="00E7692A"/>
    <w:rsid w:val="00E76BAF"/>
    <w:rsid w:val="00E80184"/>
    <w:rsid w:val="00E80C30"/>
    <w:rsid w:val="00E81D8F"/>
    <w:rsid w:val="00E90E05"/>
    <w:rsid w:val="00E910C9"/>
    <w:rsid w:val="00E91602"/>
    <w:rsid w:val="00E91A51"/>
    <w:rsid w:val="00E923CC"/>
    <w:rsid w:val="00EA149C"/>
    <w:rsid w:val="00EA6190"/>
    <w:rsid w:val="00EA6E93"/>
    <w:rsid w:val="00EA75FC"/>
    <w:rsid w:val="00EB00DD"/>
    <w:rsid w:val="00EB103E"/>
    <w:rsid w:val="00EB310C"/>
    <w:rsid w:val="00EB5930"/>
    <w:rsid w:val="00EB6AA3"/>
    <w:rsid w:val="00EC0A11"/>
    <w:rsid w:val="00EC0B8E"/>
    <w:rsid w:val="00EC2E0A"/>
    <w:rsid w:val="00EC2F6F"/>
    <w:rsid w:val="00EC35E5"/>
    <w:rsid w:val="00EC3F12"/>
    <w:rsid w:val="00EC5A4E"/>
    <w:rsid w:val="00EC5B74"/>
    <w:rsid w:val="00EC65B2"/>
    <w:rsid w:val="00EC6A73"/>
    <w:rsid w:val="00ED025A"/>
    <w:rsid w:val="00ED0B42"/>
    <w:rsid w:val="00ED1363"/>
    <w:rsid w:val="00ED1838"/>
    <w:rsid w:val="00ED5A50"/>
    <w:rsid w:val="00ED603F"/>
    <w:rsid w:val="00ED7621"/>
    <w:rsid w:val="00EE21CC"/>
    <w:rsid w:val="00EE43B8"/>
    <w:rsid w:val="00EE5E79"/>
    <w:rsid w:val="00EE6223"/>
    <w:rsid w:val="00EE7820"/>
    <w:rsid w:val="00EF05BC"/>
    <w:rsid w:val="00EF4FED"/>
    <w:rsid w:val="00F00CF0"/>
    <w:rsid w:val="00F041C0"/>
    <w:rsid w:val="00F07F02"/>
    <w:rsid w:val="00F1096C"/>
    <w:rsid w:val="00F1352C"/>
    <w:rsid w:val="00F14A4A"/>
    <w:rsid w:val="00F15BB9"/>
    <w:rsid w:val="00F16161"/>
    <w:rsid w:val="00F16F25"/>
    <w:rsid w:val="00F23490"/>
    <w:rsid w:val="00F24C09"/>
    <w:rsid w:val="00F255DF"/>
    <w:rsid w:val="00F324D2"/>
    <w:rsid w:val="00F32E16"/>
    <w:rsid w:val="00F41799"/>
    <w:rsid w:val="00F42C71"/>
    <w:rsid w:val="00F4745F"/>
    <w:rsid w:val="00F47B7C"/>
    <w:rsid w:val="00F506E7"/>
    <w:rsid w:val="00F54329"/>
    <w:rsid w:val="00F54B0E"/>
    <w:rsid w:val="00F56A1F"/>
    <w:rsid w:val="00F57497"/>
    <w:rsid w:val="00F6586F"/>
    <w:rsid w:val="00F70903"/>
    <w:rsid w:val="00F7106F"/>
    <w:rsid w:val="00F727BB"/>
    <w:rsid w:val="00F73CD5"/>
    <w:rsid w:val="00F75960"/>
    <w:rsid w:val="00F75AFC"/>
    <w:rsid w:val="00F75CB1"/>
    <w:rsid w:val="00F75F99"/>
    <w:rsid w:val="00F7746B"/>
    <w:rsid w:val="00F818F2"/>
    <w:rsid w:val="00F834DD"/>
    <w:rsid w:val="00F84578"/>
    <w:rsid w:val="00F84E1C"/>
    <w:rsid w:val="00F84EFB"/>
    <w:rsid w:val="00F8554D"/>
    <w:rsid w:val="00F86939"/>
    <w:rsid w:val="00F95684"/>
    <w:rsid w:val="00F9640E"/>
    <w:rsid w:val="00F96E6D"/>
    <w:rsid w:val="00F97A3D"/>
    <w:rsid w:val="00F97D16"/>
    <w:rsid w:val="00FA559F"/>
    <w:rsid w:val="00FA671C"/>
    <w:rsid w:val="00FA709A"/>
    <w:rsid w:val="00FB1F52"/>
    <w:rsid w:val="00FB2B4A"/>
    <w:rsid w:val="00FB2E32"/>
    <w:rsid w:val="00FB4878"/>
    <w:rsid w:val="00FC2546"/>
    <w:rsid w:val="00FC2E2D"/>
    <w:rsid w:val="00FC3B1B"/>
    <w:rsid w:val="00FC4F75"/>
    <w:rsid w:val="00FC729F"/>
    <w:rsid w:val="00FD0704"/>
    <w:rsid w:val="00FD55EA"/>
    <w:rsid w:val="00FD5640"/>
    <w:rsid w:val="00FD6732"/>
    <w:rsid w:val="00FD691D"/>
    <w:rsid w:val="00FE1E74"/>
    <w:rsid w:val="00FE364B"/>
    <w:rsid w:val="00FE40BE"/>
    <w:rsid w:val="00FE40C9"/>
    <w:rsid w:val="00FE5329"/>
    <w:rsid w:val="00FE6800"/>
    <w:rsid w:val="00FF1C6D"/>
    <w:rsid w:val="00FF4DEE"/>
    <w:rsid w:val="00FF760A"/>
    <w:rsid w:val="00FF7B70"/>
  </w:rsids>
  <m:mathPr>
    <m:mathFont m:val="Cambria Math"/>
    <m:brkBin m:val="before"/>
    <m:brkBinSub m:val="--"/>
    <m:smallFrac m:val="0"/>
    <m:dispDef/>
    <m:lMargin m:val="0"/>
    <m:rMargin m:val="0"/>
    <m:defJc m:val="centerGroup"/>
    <m:wrapIndent m:val="1440"/>
    <m:intLim m:val="subSup"/>
    <m:naryLim m:val="undOvr"/>
  </m:mathPr>
  <w:themeFontLang w:val="sk-S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28B2185"/>
  <w15:docId w15:val="{86953159-82B9-4950-8E2D-0088385BE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Heading2"/>
    <w:uiPriority w:val="1"/>
    <w:qFormat/>
    <w:rsid w:val="008C6B6E"/>
    <w:pPr>
      <w:numPr>
        <w:numId w:val="65"/>
      </w:numPr>
      <w:tabs>
        <w:tab w:val="left" w:pos="142"/>
      </w:tabs>
      <w:spacing w:before="131"/>
      <w:ind w:left="0" w:firstLine="0"/>
      <w:jc w:val="center"/>
      <w:outlineLvl w:val="0"/>
    </w:pPr>
    <w:rPr>
      <w:b/>
      <w:color w:val="231F20"/>
      <w:spacing w:val="-2"/>
      <w:sz w:val="28"/>
      <w:szCs w:val="28"/>
      <w:lang w:val="en-GB"/>
    </w:rPr>
  </w:style>
  <w:style w:type="paragraph" w:styleId="Heading2">
    <w:name w:val="heading 2"/>
    <w:basedOn w:val="Normal"/>
    <w:uiPriority w:val="1"/>
    <w:qFormat/>
    <w:rsid w:val="00D81D14"/>
    <w:pPr>
      <w:spacing w:before="240" w:after="120"/>
      <w:outlineLvl w:val="1"/>
    </w:pPr>
    <w:rPr>
      <w:rFonts w:ascii="Times New Roman" w:eastAsia="Times New Roman" w:hAnsi="Times New Roman"/>
      <w:bCs/>
      <w:caps/>
      <w:sz w:val="20"/>
      <w:szCs w:val="24"/>
    </w:rPr>
  </w:style>
  <w:style w:type="paragraph" w:styleId="Heading3">
    <w:name w:val="heading 3"/>
    <w:basedOn w:val="Normal"/>
    <w:link w:val="Heading3Char"/>
    <w:uiPriority w:val="1"/>
    <w:qFormat/>
    <w:rsid w:val="00BC3562"/>
    <w:pPr>
      <w:spacing w:before="120" w:after="120"/>
      <w:outlineLvl w:val="2"/>
    </w:pPr>
    <w:rPr>
      <w:rFonts w:ascii="Times New Roman" w:eastAsia="Times New Roman" w:hAnsi="Times New Roman"/>
      <w:b/>
      <w:sz w:val="20"/>
      <w:szCs w:val="24"/>
      <w:lang w:val="en-GB"/>
    </w:rPr>
  </w:style>
  <w:style w:type="paragraph" w:styleId="Heading4">
    <w:name w:val="heading 4"/>
    <w:basedOn w:val="Normal"/>
    <w:uiPriority w:val="1"/>
    <w:qFormat/>
    <w:pPr>
      <w:ind w:left="104"/>
      <w:outlineLvl w:val="3"/>
    </w:pPr>
    <w:rPr>
      <w:rFonts w:ascii="Times New Roman" w:eastAsia="Times New Roman" w:hAnsi="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BC3562"/>
    <w:rPr>
      <w:rFonts w:ascii="Times New Roman" w:eastAsia="Times New Roman" w:hAnsi="Times New Roman"/>
      <w:b/>
      <w:sz w:val="20"/>
      <w:szCs w:val="24"/>
      <w:lang w:val="en-GB"/>
    </w:rPr>
  </w:style>
  <w:style w:type="paragraph" w:styleId="TOC1">
    <w:name w:val="toc 1"/>
    <w:basedOn w:val="Normal"/>
    <w:uiPriority w:val="39"/>
    <w:qFormat/>
    <w:pPr>
      <w:spacing w:before="290"/>
      <w:ind w:left="113"/>
    </w:pPr>
    <w:rPr>
      <w:rFonts w:ascii="Times New Roman" w:eastAsia="Times New Roman" w:hAnsi="Times New Roman"/>
      <w:sz w:val="20"/>
      <w:szCs w:val="20"/>
    </w:rPr>
  </w:style>
  <w:style w:type="paragraph" w:styleId="TOC2">
    <w:name w:val="toc 2"/>
    <w:basedOn w:val="Normal"/>
    <w:uiPriority w:val="39"/>
    <w:qFormat/>
    <w:pPr>
      <w:spacing w:before="30"/>
      <w:ind w:left="584"/>
    </w:pPr>
    <w:rPr>
      <w:rFonts w:ascii="Times New Roman" w:eastAsia="Times New Roman" w:hAnsi="Times New Roman"/>
      <w:sz w:val="20"/>
      <w:szCs w:val="20"/>
    </w:rPr>
  </w:style>
  <w:style w:type="paragraph" w:styleId="TOC3">
    <w:name w:val="toc 3"/>
    <w:basedOn w:val="Normal"/>
    <w:uiPriority w:val="39"/>
    <w:qFormat/>
    <w:pPr>
      <w:spacing w:before="30"/>
      <w:ind w:left="1544"/>
    </w:pPr>
    <w:rPr>
      <w:rFonts w:ascii="Times New Roman" w:eastAsia="Times New Roman" w:hAnsi="Times New Roman"/>
      <w:sz w:val="20"/>
      <w:szCs w:val="20"/>
    </w:rPr>
  </w:style>
  <w:style w:type="paragraph" w:styleId="BodyText">
    <w:name w:val="Body Text"/>
    <w:basedOn w:val="Normal"/>
    <w:link w:val="BodyTextChar"/>
    <w:uiPriority w:val="1"/>
    <w:qFormat/>
    <w:pPr>
      <w:ind w:left="104"/>
    </w:pPr>
    <w:rPr>
      <w:rFonts w:ascii="Times New Roman" w:eastAsia="Times New Roman" w:hAnsi="Times New Roman"/>
      <w:sz w:val="20"/>
      <w:szCs w:val="20"/>
    </w:rPr>
  </w:style>
  <w:style w:type="character" w:customStyle="1" w:styleId="BodyTextChar">
    <w:name w:val="Body Text Char"/>
    <w:basedOn w:val="DefaultParagraphFont"/>
    <w:link w:val="BodyText"/>
    <w:uiPriority w:val="1"/>
    <w:rsid w:val="009E5F13"/>
    <w:rPr>
      <w:rFonts w:ascii="Times New Roman" w:eastAsia="Times New Roman" w:hAnsi="Times New Roman"/>
      <w:sz w:val="20"/>
      <w:szCs w:val="20"/>
    </w:rPr>
  </w:style>
  <w:style w:type="paragraph" w:styleId="ListParagraph">
    <w:name w:val="List Paragraph"/>
    <w:aliases w:val="Paragraph Text"/>
    <w:basedOn w:val="Normal"/>
    <w:uiPriority w:val="99"/>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20DA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0DA2"/>
    <w:rPr>
      <w:rFonts w:ascii="Lucida Grande" w:hAnsi="Lucida Grande" w:cs="Lucida Grande"/>
      <w:sz w:val="18"/>
      <w:szCs w:val="18"/>
    </w:rPr>
  </w:style>
  <w:style w:type="character" w:styleId="CommentReference">
    <w:name w:val="annotation reference"/>
    <w:basedOn w:val="DefaultParagraphFont"/>
    <w:uiPriority w:val="99"/>
    <w:semiHidden/>
    <w:unhideWhenUsed/>
    <w:rsid w:val="007A11D3"/>
    <w:rPr>
      <w:sz w:val="18"/>
      <w:szCs w:val="18"/>
    </w:rPr>
  </w:style>
  <w:style w:type="paragraph" w:styleId="CommentText">
    <w:name w:val="annotation text"/>
    <w:basedOn w:val="Normal"/>
    <w:link w:val="CommentTextChar"/>
    <w:uiPriority w:val="99"/>
    <w:unhideWhenUsed/>
    <w:rsid w:val="007A11D3"/>
    <w:rPr>
      <w:sz w:val="24"/>
      <w:szCs w:val="24"/>
    </w:rPr>
  </w:style>
  <w:style w:type="character" w:customStyle="1" w:styleId="CommentTextChar">
    <w:name w:val="Comment Text Char"/>
    <w:basedOn w:val="DefaultParagraphFont"/>
    <w:link w:val="CommentText"/>
    <w:uiPriority w:val="99"/>
    <w:rsid w:val="007A11D3"/>
    <w:rPr>
      <w:sz w:val="24"/>
      <w:szCs w:val="24"/>
    </w:rPr>
  </w:style>
  <w:style w:type="paragraph" w:styleId="CommentSubject">
    <w:name w:val="annotation subject"/>
    <w:basedOn w:val="CommentText"/>
    <w:next w:val="CommentText"/>
    <w:link w:val="CommentSubjectChar"/>
    <w:uiPriority w:val="99"/>
    <w:semiHidden/>
    <w:unhideWhenUsed/>
    <w:rsid w:val="007A11D3"/>
    <w:rPr>
      <w:b/>
      <w:bCs/>
      <w:sz w:val="20"/>
      <w:szCs w:val="20"/>
    </w:rPr>
  </w:style>
  <w:style w:type="character" w:customStyle="1" w:styleId="CommentSubjectChar">
    <w:name w:val="Comment Subject Char"/>
    <w:basedOn w:val="CommentTextChar"/>
    <w:link w:val="CommentSubject"/>
    <w:uiPriority w:val="99"/>
    <w:semiHidden/>
    <w:rsid w:val="007A11D3"/>
    <w:rPr>
      <w:b/>
      <w:bCs/>
      <w:sz w:val="20"/>
      <w:szCs w:val="20"/>
    </w:rPr>
  </w:style>
  <w:style w:type="character" w:styleId="FootnoteReference">
    <w:name w:val="footnote reference"/>
    <w:basedOn w:val="DefaultParagraphFont"/>
    <w:uiPriority w:val="99"/>
    <w:semiHidden/>
    <w:unhideWhenUsed/>
    <w:rsid w:val="00A23D95"/>
    <w:rPr>
      <w:vertAlign w:val="superscript"/>
    </w:rPr>
  </w:style>
  <w:style w:type="paragraph" w:styleId="Revision">
    <w:name w:val="Revision"/>
    <w:hidden/>
    <w:uiPriority w:val="99"/>
    <w:semiHidden/>
    <w:rsid w:val="00C2130C"/>
    <w:pPr>
      <w:widowControl/>
    </w:pPr>
  </w:style>
  <w:style w:type="paragraph" w:styleId="Header">
    <w:name w:val="header"/>
    <w:basedOn w:val="Normal"/>
    <w:link w:val="HeaderChar"/>
    <w:uiPriority w:val="99"/>
    <w:unhideWhenUsed/>
    <w:rsid w:val="00A3001B"/>
    <w:pPr>
      <w:tabs>
        <w:tab w:val="center" w:pos="4513"/>
        <w:tab w:val="right" w:pos="9026"/>
      </w:tabs>
    </w:pPr>
  </w:style>
  <w:style w:type="character" w:customStyle="1" w:styleId="HeaderChar">
    <w:name w:val="Header Char"/>
    <w:basedOn w:val="DefaultParagraphFont"/>
    <w:link w:val="Header"/>
    <w:uiPriority w:val="99"/>
    <w:rsid w:val="00A3001B"/>
  </w:style>
  <w:style w:type="paragraph" w:styleId="Footer">
    <w:name w:val="footer"/>
    <w:basedOn w:val="Normal"/>
    <w:link w:val="FooterChar"/>
    <w:uiPriority w:val="99"/>
    <w:unhideWhenUsed/>
    <w:rsid w:val="00A3001B"/>
    <w:pPr>
      <w:tabs>
        <w:tab w:val="center" w:pos="4513"/>
        <w:tab w:val="right" w:pos="9026"/>
      </w:tabs>
    </w:pPr>
  </w:style>
  <w:style w:type="character" w:customStyle="1" w:styleId="FooterChar">
    <w:name w:val="Footer Char"/>
    <w:basedOn w:val="DefaultParagraphFont"/>
    <w:link w:val="Footer"/>
    <w:uiPriority w:val="99"/>
    <w:rsid w:val="00A3001B"/>
  </w:style>
  <w:style w:type="paragraph" w:styleId="FootnoteText">
    <w:name w:val="footnote text"/>
    <w:basedOn w:val="Normal"/>
    <w:link w:val="FootnoteTextChar"/>
    <w:uiPriority w:val="99"/>
    <w:semiHidden/>
    <w:unhideWhenUsed/>
    <w:rsid w:val="00AB189B"/>
    <w:rPr>
      <w:sz w:val="20"/>
      <w:szCs w:val="20"/>
    </w:rPr>
  </w:style>
  <w:style w:type="character" w:customStyle="1" w:styleId="FootnoteTextChar">
    <w:name w:val="Footnote Text Char"/>
    <w:basedOn w:val="DefaultParagraphFont"/>
    <w:link w:val="FootnoteText"/>
    <w:uiPriority w:val="99"/>
    <w:semiHidden/>
    <w:rsid w:val="00AB189B"/>
    <w:rPr>
      <w:sz w:val="20"/>
      <w:szCs w:val="20"/>
    </w:rPr>
  </w:style>
  <w:style w:type="paragraph" w:styleId="TOCHeading">
    <w:name w:val="TOC Heading"/>
    <w:basedOn w:val="Heading1"/>
    <w:next w:val="Normal"/>
    <w:uiPriority w:val="39"/>
    <w:unhideWhenUsed/>
    <w:qFormat/>
    <w:rsid w:val="00A10768"/>
    <w:pPr>
      <w:keepNext/>
      <w:keepLines/>
      <w:widowControl/>
      <w:spacing w:before="240" w:line="259" w:lineRule="auto"/>
      <w:outlineLvl w:val="9"/>
    </w:pPr>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10768"/>
    <w:rPr>
      <w:color w:val="0000FF" w:themeColor="hyperlink"/>
      <w:u w:val="single"/>
    </w:rPr>
  </w:style>
  <w:style w:type="paragraph" w:customStyle="1" w:styleId="Section10">
    <w:name w:val="Section1"/>
    <w:basedOn w:val="BodyText"/>
    <w:link w:val="Section1Char"/>
    <w:uiPriority w:val="1"/>
    <w:qFormat/>
    <w:rsid w:val="00400F23"/>
    <w:pPr>
      <w:numPr>
        <w:numId w:val="66"/>
      </w:numPr>
      <w:tabs>
        <w:tab w:val="left" w:pos="584"/>
      </w:tabs>
      <w:spacing w:before="120" w:after="120" w:line="271" w:lineRule="auto"/>
      <w:ind w:left="0" w:right="108" w:firstLine="0"/>
      <w:jc w:val="both"/>
    </w:pPr>
    <w:rPr>
      <w:color w:val="231F20"/>
      <w:sz w:val="22"/>
      <w:szCs w:val="22"/>
    </w:rPr>
  </w:style>
  <w:style w:type="character" w:customStyle="1" w:styleId="Section1Char">
    <w:name w:val="Section1 Char"/>
    <w:basedOn w:val="BodyTextChar"/>
    <w:link w:val="Section10"/>
    <w:uiPriority w:val="1"/>
    <w:rsid w:val="00400F23"/>
    <w:rPr>
      <w:rFonts w:ascii="Times New Roman" w:eastAsia="Times New Roman" w:hAnsi="Times New Roman"/>
      <w:color w:val="231F20"/>
      <w:sz w:val="20"/>
      <w:szCs w:val="20"/>
    </w:rPr>
  </w:style>
  <w:style w:type="paragraph" w:customStyle="1" w:styleId="Section2">
    <w:name w:val="Section2"/>
    <w:basedOn w:val="BodyText"/>
    <w:link w:val="Section2Char"/>
    <w:uiPriority w:val="1"/>
    <w:qFormat/>
    <w:rsid w:val="00A3319D"/>
    <w:pPr>
      <w:numPr>
        <w:numId w:val="67"/>
      </w:numPr>
      <w:tabs>
        <w:tab w:val="left" w:pos="593"/>
      </w:tabs>
      <w:spacing w:before="120" w:after="120" w:line="271" w:lineRule="auto"/>
      <w:ind w:left="0" w:right="102" w:firstLine="0"/>
      <w:jc w:val="both"/>
    </w:pPr>
    <w:rPr>
      <w:color w:val="231F20"/>
    </w:rPr>
  </w:style>
  <w:style w:type="character" w:customStyle="1" w:styleId="Section2Char">
    <w:name w:val="Section2 Char"/>
    <w:basedOn w:val="BodyTextChar"/>
    <w:link w:val="Section2"/>
    <w:uiPriority w:val="1"/>
    <w:rsid w:val="00A3319D"/>
    <w:rPr>
      <w:rFonts w:ascii="Times New Roman" w:eastAsia="Times New Roman" w:hAnsi="Times New Roman"/>
      <w:color w:val="231F20"/>
      <w:sz w:val="20"/>
      <w:szCs w:val="20"/>
    </w:rPr>
  </w:style>
  <w:style w:type="paragraph" w:customStyle="1" w:styleId="Quotes">
    <w:name w:val="Quotes"/>
    <w:basedOn w:val="Section2"/>
    <w:link w:val="QuotesChar"/>
    <w:uiPriority w:val="1"/>
    <w:qFormat/>
    <w:rsid w:val="00C64649"/>
    <w:pPr>
      <w:numPr>
        <w:numId w:val="0"/>
      </w:numPr>
      <w:ind w:left="568"/>
    </w:pPr>
  </w:style>
  <w:style w:type="character" w:customStyle="1" w:styleId="QuotesChar">
    <w:name w:val="Quotes Char"/>
    <w:basedOn w:val="Section2Char"/>
    <w:link w:val="Quotes"/>
    <w:uiPriority w:val="1"/>
    <w:rsid w:val="00C64649"/>
    <w:rPr>
      <w:rFonts w:ascii="Times New Roman" w:eastAsia="Times New Roman" w:hAnsi="Times New Roman"/>
      <w:color w:val="231F20"/>
      <w:sz w:val="20"/>
      <w:szCs w:val="20"/>
    </w:rPr>
  </w:style>
  <w:style w:type="paragraph" w:customStyle="1" w:styleId="Section3">
    <w:name w:val="Section3"/>
    <w:basedOn w:val="BodyText"/>
    <w:link w:val="Section3Char"/>
    <w:uiPriority w:val="1"/>
    <w:qFormat/>
    <w:rsid w:val="00021301"/>
    <w:pPr>
      <w:numPr>
        <w:numId w:val="69"/>
      </w:numPr>
      <w:tabs>
        <w:tab w:val="left" w:pos="567"/>
      </w:tabs>
      <w:spacing w:before="120" w:after="120" w:line="271" w:lineRule="auto"/>
      <w:ind w:left="0" w:right="102" w:firstLine="0"/>
      <w:jc w:val="both"/>
    </w:pPr>
    <w:rPr>
      <w:color w:val="231F20"/>
    </w:rPr>
  </w:style>
  <w:style w:type="character" w:customStyle="1" w:styleId="Section3Char">
    <w:name w:val="Section3 Char"/>
    <w:basedOn w:val="BodyTextChar"/>
    <w:link w:val="Section3"/>
    <w:uiPriority w:val="1"/>
    <w:rsid w:val="00021301"/>
    <w:rPr>
      <w:rFonts w:ascii="Times New Roman" w:eastAsia="Times New Roman" w:hAnsi="Times New Roman"/>
      <w:color w:val="231F20"/>
      <w:sz w:val="20"/>
      <w:szCs w:val="20"/>
    </w:rPr>
  </w:style>
  <w:style w:type="paragraph" w:customStyle="1" w:styleId="Section4">
    <w:name w:val="Section4"/>
    <w:basedOn w:val="Section3"/>
    <w:link w:val="Section4Char"/>
    <w:uiPriority w:val="1"/>
    <w:qFormat/>
    <w:rsid w:val="00885C25"/>
    <w:pPr>
      <w:numPr>
        <w:numId w:val="70"/>
      </w:numPr>
      <w:tabs>
        <w:tab w:val="clear" w:pos="567"/>
        <w:tab w:val="left" w:pos="0"/>
      </w:tabs>
      <w:ind w:left="0" w:firstLine="0"/>
    </w:pPr>
    <w:rPr>
      <w:sz w:val="22"/>
      <w:szCs w:val="22"/>
      <w:lang w:val="en-GB"/>
    </w:rPr>
  </w:style>
  <w:style w:type="character" w:customStyle="1" w:styleId="Section4Char">
    <w:name w:val="Section4 Char"/>
    <w:basedOn w:val="Section3Char"/>
    <w:link w:val="Section4"/>
    <w:uiPriority w:val="1"/>
    <w:rsid w:val="00885C25"/>
    <w:rPr>
      <w:rFonts w:ascii="Times New Roman" w:eastAsia="Times New Roman" w:hAnsi="Times New Roman"/>
      <w:color w:val="231F20"/>
      <w:sz w:val="20"/>
      <w:szCs w:val="20"/>
      <w:lang w:val="en-GB"/>
    </w:rPr>
  </w:style>
  <w:style w:type="paragraph" w:customStyle="1" w:styleId="Section5">
    <w:name w:val="Section5"/>
    <w:basedOn w:val="Section4"/>
    <w:link w:val="Section5Char"/>
    <w:uiPriority w:val="1"/>
    <w:qFormat/>
    <w:rsid w:val="00FC4F75"/>
    <w:pPr>
      <w:numPr>
        <w:numId w:val="71"/>
      </w:numPr>
      <w:tabs>
        <w:tab w:val="left" w:pos="593"/>
      </w:tabs>
      <w:ind w:left="0" w:right="103" w:firstLine="0"/>
    </w:pPr>
  </w:style>
  <w:style w:type="character" w:customStyle="1" w:styleId="Section5Char">
    <w:name w:val="Section5 Char"/>
    <w:basedOn w:val="BodyTextChar"/>
    <w:link w:val="Section5"/>
    <w:uiPriority w:val="1"/>
    <w:rsid w:val="00FC4F75"/>
    <w:rPr>
      <w:rFonts w:ascii="Times New Roman" w:eastAsia="Times New Roman" w:hAnsi="Times New Roman"/>
      <w:color w:val="231F20"/>
      <w:sz w:val="20"/>
      <w:szCs w:val="20"/>
    </w:rPr>
  </w:style>
  <w:style w:type="paragraph" w:customStyle="1" w:styleId="Section6">
    <w:name w:val="Section6"/>
    <w:basedOn w:val="Section5"/>
    <w:link w:val="Section6Char"/>
    <w:uiPriority w:val="1"/>
    <w:qFormat/>
    <w:rsid w:val="0099171E"/>
    <w:pPr>
      <w:numPr>
        <w:numId w:val="72"/>
      </w:numPr>
      <w:tabs>
        <w:tab w:val="clear" w:pos="593"/>
      </w:tabs>
      <w:ind w:left="0" w:firstLine="0"/>
    </w:pPr>
  </w:style>
  <w:style w:type="character" w:customStyle="1" w:styleId="Section6Char">
    <w:name w:val="Section6 Char"/>
    <w:basedOn w:val="Section5Char"/>
    <w:link w:val="Section6"/>
    <w:uiPriority w:val="1"/>
    <w:rsid w:val="0099171E"/>
    <w:rPr>
      <w:rFonts w:ascii="Times New Roman" w:eastAsia="Times New Roman" w:hAnsi="Times New Roman"/>
      <w:color w:val="231F20"/>
      <w:sz w:val="20"/>
      <w:szCs w:val="20"/>
      <w:lang w:val="en-GB"/>
    </w:rPr>
  </w:style>
  <w:style w:type="paragraph" w:customStyle="1" w:styleId="Section7">
    <w:name w:val="Section7"/>
    <w:basedOn w:val="Section6"/>
    <w:link w:val="Section7Char"/>
    <w:uiPriority w:val="1"/>
    <w:qFormat/>
    <w:rsid w:val="00633B86"/>
    <w:pPr>
      <w:numPr>
        <w:numId w:val="73"/>
      </w:numPr>
      <w:tabs>
        <w:tab w:val="left" w:pos="590"/>
      </w:tabs>
      <w:ind w:left="0" w:firstLine="0"/>
    </w:pPr>
  </w:style>
  <w:style w:type="character" w:customStyle="1" w:styleId="Section7Char">
    <w:name w:val="Section7 Char"/>
    <w:basedOn w:val="BodyTextChar"/>
    <w:link w:val="Section7"/>
    <w:uiPriority w:val="1"/>
    <w:rsid w:val="00633B86"/>
    <w:rPr>
      <w:rFonts w:ascii="Times New Roman" w:eastAsia="Times New Roman" w:hAnsi="Times New Roman"/>
      <w:color w:val="231F20"/>
      <w:sz w:val="20"/>
      <w:szCs w:val="20"/>
      <w:lang w:val="en-GB"/>
    </w:rPr>
  </w:style>
  <w:style w:type="paragraph" w:customStyle="1" w:styleId="Section8">
    <w:name w:val="Section8"/>
    <w:basedOn w:val="Section7"/>
    <w:link w:val="Section8Char"/>
    <w:uiPriority w:val="1"/>
    <w:qFormat/>
    <w:rsid w:val="00446C65"/>
    <w:pPr>
      <w:numPr>
        <w:numId w:val="76"/>
      </w:numPr>
      <w:tabs>
        <w:tab w:val="clear" w:pos="590"/>
        <w:tab w:val="left" w:pos="593"/>
      </w:tabs>
      <w:ind w:left="0" w:firstLine="0"/>
    </w:pPr>
  </w:style>
  <w:style w:type="character" w:customStyle="1" w:styleId="Section8Char">
    <w:name w:val="Section8 Char"/>
    <w:basedOn w:val="BodyTextChar"/>
    <w:link w:val="Section8"/>
    <w:uiPriority w:val="1"/>
    <w:rsid w:val="00446C65"/>
    <w:rPr>
      <w:rFonts w:ascii="Times New Roman" w:eastAsia="Times New Roman" w:hAnsi="Times New Roman"/>
      <w:color w:val="231F20"/>
      <w:sz w:val="20"/>
      <w:szCs w:val="20"/>
      <w:lang w:val="en-GB"/>
    </w:rPr>
  </w:style>
  <w:style w:type="paragraph" w:customStyle="1" w:styleId="Section9">
    <w:name w:val="Section9"/>
    <w:basedOn w:val="BodyText"/>
    <w:link w:val="Section9Char"/>
    <w:uiPriority w:val="1"/>
    <w:qFormat/>
    <w:rsid w:val="00722E3F"/>
    <w:pPr>
      <w:numPr>
        <w:numId w:val="77"/>
      </w:numPr>
      <w:tabs>
        <w:tab w:val="left" w:pos="584"/>
      </w:tabs>
      <w:spacing w:before="120" w:after="120" w:line="271" w:lineRule="auto"/>
      <w:ind w:left="0" w:right="113" w:firstLine="0"/>
      <w:jc w:val="both"/>
    </w:pPr>
    <w:rPr>
      <w:rFonts w:cs="Times New Roman"/>
      <w:lang w:val="en-GB"/>
    </w:rPr>
  </w:style>
  <w:style w:type="character" w:customStyle="1" w:styleId="Section9Char">
    <w:name w:val="Section9 Char"/>
    <w:basedOn w:val="BodyTextChar"/>
    <w:link w:val="Section9"/>
    <w:uiPriority w:val="1"/>
    <w:rsid w:val="00722E3F"/>
    <w:rPr>
      <w:rFonts w:ascii="Times New Roman" w:eastAsia="Times New Roman" w:hAnsi="Times New Roman" w:cs="Times New Roman"/>
      <w:sz w:val="20"/>
      <w:szCs w:val="20"/>
      <w:lang w:val="en-GB"/>
    </w:rPr>
  </w:style>
  <w:style w:type="paragraph" w:customStyle="1" w:styleId="AppendixI">
    <w:name w:val="AppendixI"/>
    <w:basedOn w:val="Section9"/>
    <w:link w:val="AppendixIChar"/>
    <w:uiPriority w:val="1"/>
    <w:qFormat/>
    <w:rsid w:val="00AE2946"/>
    <w:pPr>
      <w:numPr>
        <w:numId w:val="78"/>
      </w:numPr>
      <w:tabs>
        <w:tab w:val="clear" w:pos="584"/>
        <w:tab w:val="left" w:pos="590"/>
      </w:tabs>
      <w:ind w:left="0" w:firstLine="0"/>
    </w:pPr>
    <w:rPr>
      <w:color w:val="231F20"/>
      <w:sz w:val="22"/>
      <w:szCs w:val="22"/>
    </w:rPr>
  </w:style>
  <w:style w:type="character" w:customStyle="1" w:styleId="AppendixIChar">
    <w:name w:val="AppendixI Char"/>
    <w:basedOn w:val="BodyTextChar"/>
    <w:link w:val="AppendixI"/>
    <w:uiPriority w:val="1"/>
    <w:rsid w:val="00AE2946"/>
    <w:rPr>
      <w:rFonts w:ascii="Times New Roman" w:eastAsia="Times New Roman" w:hAnsi="Times New Roman" w:cs="Times New Roman"/>
      <w:color w:val="231F20"/>
      <w:sz w:val="20"/>
      <w:szCs w:val="20"/>
      <w:lang w:val="en-GB"/>
    </w:rPr>
  </w:style>
  <w:style w:type="paragraph" w:customStyle="1" w:styleId="AppendixII">
    <w:name w:val="AppendixII"/>
    <w:basedOn w:val="AppendixI"/>
    <w:link w:val="AppendixIIChar"/>
    <w:uiPriority w:val="1"/>
    <w:qFormat/>
    <w:rsid w:val="001300E3"/>
    <w:pPr>
      <w:numPr>
        <w:numId w:val="82"/>
      </w:numPr>
      <w:tabs>
        <w:tab w:val="clear" w:pos="590"/>
        <w:tab w:val="left" w:pos="593"/>
      </w:tabs>
      <w:ind w:left="0" w:right="123" w:firstLine="0"/>
    </w:pPr>
  </w:style>
  <w:style w:type="character" w:customStyle="1" w:styleId="AppendixIIChar">
    <w:name w:val="AppendixII Char"/>
    <w:basedOn w:val="BodyTextChar"/>
    <w:link w:val="AppendixII"/>
    <w:uiPriority w:val="1"/>
    <w:rsid w:val="001300E3"/>
    <w:rPr>
      <w:rFonts w:ascii="Times New Roman" w:eastAsia="Times New Roman" w:hAnsi="Times New Roman" w:cs="Times New Roman"/>
      <w:color w:val="231F20"/>
      <w:sz w:val="20"/>
      <w:szCs w:val="20"/>
      <w:lang w:val="en-GB"/>
    </w:rPr>
  </w:style>
  <w:style w:type="paragraph" w:customStyle="1" w:styleId="Annex">
    <w:name w:val="Annex"/>
    <w:basedOn w:val="AppendixII"/>
    <w:link w:val="AnnexChar"/>
    <w:uiPriority w:val="1"/>
    <w:qFormat/>
    <w:rsid w:val="00B93852"/>
    <w:pPr>
      <w:numPr>
        <w:numId w:val="83"/>
      </w:numPr>
      <w:ind w:left="0" w:right="113" w:firstLine="0"/>
    </w:pPr>
  </w:style>
  <w:style w:type="character" w:customStyle="1" w:styleId="AnnexChar">
    <w:name w:val="Annex Char"/>
    <w:basedOn w:val="BodyTextChar"/>
    <w:link w:val="Annex"/>
    <w:uiPriority w:val="1"/>
    <w:rsid w:val="00B93852"/>
    <w:rPr>
      <w:rFonts w:ascii="Times New Roman" w:eastAsia="Times New Roman" w:hAnsi="Times New Roman" w:cs="Times New Roman"/>
      <w:color w:val="231F20"/>
      <w:sz w:val="20"/>
      <w:szCs w:val="20"/>
      <w:lang w:val="en-GB"/>
    </w:rPr>
  </w:style>
  <w:style w:type="paragraph" w:styleId="TOC4">
    <w:name w:val="toc 4"/>
    <w:basedOn w:val="Normal"/>
    <w:next w:val="Normal"/>
    <w:autoRedefine/>
    <w:uiPriority w:val="39"/>
    <w:unhideWhenUsed/>
    <w:rsid w:val="001A7C55"/>
    <w:pPr>
      <w:widowControl/>
      <w:spacing w:after="100" w:line="259" w:lineRule="auto"/>
      <w:ind w:left="660"/>
    </w:pPr>
    <w:rPr>
      <w:rFonts w:eastAsiaTheme="minorEastAsia"/>
      <w:lang w:val="en-GB" w:eastAsia="en-GB"/>
    </w:rPr>
  </w:style>
  <w:style w:type="paragraph" w:styleId="TOC5">
    <w:name w:val="toc 5"/>
    <w:basedOn w:val="Normal"/>
    <w:next w:val="Normal"/>
    <w:autoRedefine/>
    <w:uiPriority w:val="39"/>
    <w:unhideWhenUsed/>
    <w:rsid w:val="001A7C55"/>
    <w:pPr>
      <w:widowControl/>
      <w:spacing w:after="100" w:line="259" w:lineRule="auto"/>
      <w:ind w:left="880"/>
    </w:pPr>
    <w:rPr>
      <w:rFonts w:eastAsiaTheme="minorEastAsia"/>
      <w:lang w:val="en-GB" w:eastAsia="en-GB"/>
    </w:rPr>
  </w:style>
  <w:style w:type="paragraph" w:styleId="TOC6">
    <w:name w:val="toc 6"/>
    <w:basedOn w:val="Normal"/>
    <w:next w:val="Normal"/>
    <w:autoRedefine/>
    <w:uiPriority w:val="39"/>
    <w:unhideWhenUsed/>
    <w:rsid w:val="001A7C55"/>
    <w:pPr>
      <w:widowControl/>
      <w:spacing w:after="100" w:line="259" w:lineRule="auto"/>
      <w:ind w:left="1100"/>
    </w:pPr>
    <w:rPr>
      <w:rFonts w:eastAsiaTheme="minorEastAsia"/>
      <w:lang w:val="en-GB" w:eastAsia="en-GB"/>
    </w:rPr>
  </w:style>
  <w:style w:type="paragraph" w:styleId="TOC7">
    <w:name w:val="toc 7"/>
    <w:basedOn w:val="Normal"/>
    <w:next w:val="Normal"/>
    <w:autoRedefine/>
    <w:uiPriority w:val="39"/>
    <w:unhideWhenUsed/>
    <w:rsid w:val="001A7C55"/>
    <w:pPr>
      <w:widowControl/>
      <w:spacing w:after="100" w:line="259" w:lineRule="auto"/>
      <w:ind w:left="1320"/>
    </w:pPr>
    <w:rPr>
      <w:rFonts w:eastAsiaTheme="minorEastAsia"/>
      <w:lang w:val="en-GB" w:eastAsia="en-GB"/>
    </w:rPr>
  </w:style>
  <w:style w:type="paragraph" w:styleId="TOC8">
    <w:name w:val="toc 8"/>
    <w:basedOn w:val="Normal"/>
    <w:next w:val="Normal"/>
    <w:autoRedefine/>
    <w:uiPriority w:val="39"/>
    <w:unhideWhenUsed/>
    <w:rsid w:val="001A7C55"/>
    <w:pPr>
      <w:widowControl/>
      <w:spacing w:after="100" w:line="259" w:lineRule="auto"/>
      <w:ind w:left="1540"/>
    </w:pPr>
    <w:rPr>
      <w:rFonts w:eastAsiaTheme="minorEastAsia"/>
      <w:lang w:val="en-GB" w:eastAsia="en-GB"/>
    </w:rPr>
  </w:style>
  <w:style w:type="paragraph" w:styleId="TOC9">
    <w:name w:val="toc 9"/>
    <w:basedOn w:val="Normal"/>
    <w:next w:val="Normal"/>
    <w:autoRedefine/>
    <w:uiPriority w:val="39"/>
    <w:unhideWhenUsed/>
    <w:rsid w:val="001A7C55"/>
    <w:pPr>
      <w:widowControl/>
      <w:spacing w:after="100" w:line="259" w:lineRule="auto"/>
      <w:ind w:left="1760"/>
    </w:pPr>
    <w:rPr>
      <w:rFonts w:eastAsiaTheme="minorEastAsia"/>
      <w:lang w:val="en-GB" w:eastAsia="en-GB"/>
    </w:rPr>
  </w:style>
  <w:style w:type="character" w:styleId="UnresolvedMention">
    <w:name w:val="Unresolved Mention"/>
    <w:basedOn w:val="DefaultParagraphFont"/>
    <w:uiPriority w:val="99"/>
    <w:semiHidden/>
    <w:unhideWhenUsed/>
    <w:rsid w:val="001A7C55"/>
    <w:rPr>
      <w:color w:val="605E5C"/>
      <w:shd w:val="clear" w:color="auto" w:fill="E1DFDD"/>
    </w:rPr>
  </w:style>
  <w:style w:type="paragraph" w:customStyle="1" w:styleId="Section1">
    <w:name w:val="Section 1"/>
    <w:basedOn w:val="ListParagraph"/>
    <w:link w:val="Section1Char0"/>
    <w:uiPriority w:val="1"/>
    <w:qFormat/>
    <w:rsid w:val="0041119F"/>
    <w:pPr>
      <w:widowControl/>
      <w:numPr>
        <w:numId w:val="1"/>
      </w:numPr>
      <w:tabs>
        <w:tab w:val="left" w:pos="720"/>
      </w:tabs>
      <w:spacing w:after="240" w:line="276" w:lineRule="auto"/>
      <w:ind w:firstLine="0"/>
      <w:jc w:val="both"/>
    </w:pPr>
    <w:rPr>
      <w:rFonts w:asciiTheme="majorBidi" w:eastAsia="Calibri" w:hAnsiTheme="majorBidi" w:cstheme="majorBidi"/>
      <w:sz w:val="24"/>
      <w:lang w:val="en-GB"/>
    </w:rPr>
  </w:style>
  <w:style w:type="character" w:customStyle="1" w:styleId="Section1Char0">
    <w:name w:val="Section 1 Char"/>
    <w:basedOn w:val="DefaultParagraphFont"/>
    <w:link w:val="Section1"/>
    <w:uiPriority w:val="1"/>
    <w:rsid w:val="0041119F"/>
    <w:rPr>
      <w:rFonts w:asciiTheme="majorBidi" w:eastAsia="Calibri" w:hAnsiTheme="majorBidi" w:cstheme="majorBidi"/>
      <w:sz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6277983">
      <w:bodyDiv w:val="1"/>
      <w:marLeft w:val="0"/>
      <w:marRight w:val="0"/>
      <w:marTop w:val="0"/>
      <w:marBottom w:val="0"/>
      <w:divBdr>
        <w:top w:val="none" w:sz="0" w:space="0" w:color="auto"/>
        <w:left w:val="none" w:sz="0" w:space="0" w:color="auto"/>
        <w:bottom w:val="none" w:sz="0" w:space="0" w:color="auto"/>
        <w:right w:val="none" w:sz="0" w:space="0" w:color="auto"/>
      </w:divBdr>
    </w:div>
    <w:div w:id="154883024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BA5E8-2935-4827-B3DD-3859F153AB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36</Pages>
  <Words>13861</Words>
  <Characters>79008</Characters>
  <Application>Microsoft Office Word</Application>
  <DocSecurity>0</DocSecurity>
  <Lines>658</Lines>
  <Paragraphs>185</Paragraphs>
  <ScaleCrop>false</ScaleCrop>
  <HeadingPairs>
    <vt:vector size="6" baseType="variant">
      <vt:variant>
        <vt:lpstr>Title</vt:lpstr>
      </vt:variant>
      <vt:variant>
        <vt:i4>1</vt:i4>
      </vt:variant>
      <vt:variant>
        <vt:lpstr>Название</vt:lpstr>
      </vt:variant>
      <vt:variant>
        <vt:i4>1</vt:i4>
      </vt:variant>
      <vt:variant>
        <vt:lpstr>Rubrik</vt:lpstr>
      </vt:variant>
      <vt:variant>
        <vt:i4>1</vt:i4>
      </vt:variant>
    </vt:vector>
  </HeadingPairs>
  <TitlesOfParts>
    <vt:vector size="3" baseType="lpstr">
      <vt:lpstr/>
      <vt:lpstr/>
      <vt:lpstr/>
    </vt:vector>
  </TitlesOfParts>
  <Company>LCNS</Company>
  <LinksUpToDate>false</LinksUpToDate>
  <CharactersWithSpaces>92684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SHAW, Peter</dc:creator>
  <cp:lastModifiedBy>DELATTRE, Dominique Jules</cp:lastModifiedBy>
  <cp:revision>17</cp:revision>
  <cp:lastPrinted>2020-12-15T14:40:00Z</cp:lastPrinted>
  <dcterms:created xsi:type="dcterms:W3CDTF">2020-11-27T10:25:00Z</dcterms:created>
  <dcterms:modified xsi:type="dcterms:W3CDTF">2021-01-11T12:04:00Z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2001-02-19T00:00:00Z</vt:filetime>
  </property>
  <property fmtid="{D5CDD505-2E9C-101B-9397-08002B2CF9AE}" pid="3" name="LastSaved">
    <vt:filetime>2014-07-31T00:00:00Z</vt:filetime>
  </property>
  <property fmtid="{D5CDD505-2E9C-101B-9397-08002B2CF9AE}" pid="4" name="_NewReviewCycle">
    <vt:lpwstr/>
  </property>
</Properties>
</file>