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48EE3" w14:textId="77777777" w:rsidR="00F71EFB" w:rsidRPr="00FC4C73" w:rsidRDefault="00517E2D" w:rsidP="00356811">
      <w:pPr>
        <w:spacing w:after="120"/>
        <w:jc w:val="center"/>
        <w:rPr>
          <w:b/>
          <w:szCs w:val="24"/>
        </w:rPr>
      </w:pPr>
      <w:bookmarkStart w:id="0" w:name="_GoBack"/>
      <w:bookmarkEnd w:id="0"/>
      <w:r w:rsidRPr="00FC4C73">
        <w:rPr>
          <w:b/>
          <w:szCs w:val="24"/>
        </w:rPr>
        <w:t xml:space="preserve">IAEA DPP </w:t>
      </w:r>
      <w:r w:rsidR="006B6036" w:rsidRPr="00FC4C73">
        <w:rPr>
          <w:b/>
          <w:szCs w:val="24"/>
        </w:rPr>
        <w:t>DS-</w:t>
      </w:r>
      <w:r w:rsidR="00DE550E" w:rsidRPr="00FC4C73">
        <w:rPr>
          <w:b/>
          <w:szCs w:val="24"/>
        </w:rPr>
        <w:t>3</w:t>
      </w:r>
      <w:r w:rsidR="00D45C2B" w:rsidRPr="00FC4C73">
        <w:rPr>
          <w:b/>
          <w:szCs w:val="24"/>
        </w:rPr>
        <w:t>9</w:t>
      </w:r>
      <w:r w:rsidR="00DE550E" w:rsidRPr="00FC4C73">
        <w:rPr>
          <w:b/>
          <w:szCs w:val="24"/>
        </w:rPr>
        <w:t>9</w:t>
      </w:r>
      <w:r w:rsidRPr="00FC4C73">
        <w:rPr>
          <w:b/>
          <w:szCs w:val="24"/>
        </w:rPr>
        <w:t>, “</w:t>
      </w:r>
      <w:r w:rsidR="00DE550E" w:rsidRPr="00FC4C73">
        <w:rPr>
          <w:b/>
          <w:bCs/>
          <w:szCs w:val="24"/>
        </w:rPr>
        <w:t>Radiation Safety in Medical Uses of Ionizing Radiation</w:t>
      </w:r>
      <w:r w:rsidRPr="00FC4C73">
        <w:rPr>
          <w:b/>
          <w:szCs w:val="24"/>
        </w:rPr>
        <w:t>”</w:t>
      </w:r>
    </w:p>
    <w:tbl>
      <w:tblPr>
        <w:tblW w:w="0" w:type="auto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772"/>
        <w:gridCol w:w="1350"/>
        <w:gridCol w:w="3510"/>
        <w:gridCol w:w="3385"/>
        <w:gridCol w:w="1205"/>
        <w:gridCol w:w="1806"/>
        <w:gridCol w:w="1186"/>
        <w:gridCol w:w="2172"/>
      </w:tblGrid>
      <w:tr w:rsidR="00F71EFB" w:rsidRPr="00FC4C73" w14:paraId="7BE48EE9" w14:textId="77777777">
        <w:tc>
          <w:tcPr>
            <w:tcW w:w="9017" w:type="dxa"/>
            <w:gridSpan w:val="4"/>
            <w:tcBorders>
              <w:bottom w:val="single" w:sz="12" w:space="0" w:color="000000"/>
            </w:tcBorders>
          </w:tcPr>
          <w:p w14:paraId="7BE48EE4" w14:textId="77777777" w:rsidR="00F71EFB" w:rsidRPr="00FC4C73" w:rsidRDefault="005770B3">
            <w:pPr>
              <w:jc w:val="center"/>
              <w:rPr>
                <w:szCs w:val="24"/>
              </w:rPr>
            </w:pPr>
            <w:r w:rsidRPr="00FC4C73">
              <w:rPr>
                <w:szCs w:val="24"/>
              </w:rPr>
              <w:t>COMMENTS BY REVIEWER</w:t>
            </w:r>
          </w:p>
          <w:p w14:paraId="7BE48EE5" w14:textId="77777777" w:rsidR="00F71EFB" w:rsidRPr="00FC4C73" w:rsidRDefault="005770B3">
            <w:pPr>
              <w:rPr>
                <w:szCs w:val="24"/>
              </w:rPr>
            </w:pPr>
            <w:r w:rsidRPr="00FC4C73">
              <w:rPr>
                <w:szCs w:val="24"/>
              </w:rPr>
              <w:t>Reviewer:</w:t>
            </w:r>
            <w:r w:rsidR="0007777E" w:rsidRPr="00FC4C73">
              <w:rPr>
                <w:szCs w:val="24"/>
              </w:rPr>
              <w:t xml:space="preserve"> PNRA</w:t>
            </w:r>
            <w:r w:rsidRPr="00FC4C73">
              <w:rPr>
                <w:szCs w:val="24"/>
              </w:rPr>
              <w:t xml:space="preserve">                                                              </w:t>
            </w:r>
            <w:r w:rsidR="002D626D" w:rsidRPr="00FC4C73">
              <w:rPr>
                <w:szCs w:val="24"/>
              </w:rPr>
              <w:t xml:space="preserve">                           </w:t>
            </w:r>
            <w:r w:rsidRPr="00FC4C73">
              <w:rPr>
                <w:szCs w:val="24"/>
              </w:rPr>
              <w:t xml:space="preserve">   Page.</w:t>
            </w:r>
            <w:r w:rsidR="002D626D" w:rsidRPr="00FC4C73">
              <w:rPr>
                <w:szCs w:val="24"/>
              </w:rPr>
              <w:t>1</w:t>
            </w:r>
            <w:r w:rsidRPr="00FC4C73">
              <w:rPr>
                <w:szCs w:val="24"/>
              </w:rPr>
              <w:t>... of.</w:t>
            </w:r>
            <w:r w:rsidR="00356811" w:rsidRPr="00FC4C73">
              <w:rPr>
                <w:szCs w:val="24"/>
              </w:rPr>
              <w:t>1</w:t>
            </w:r>
            <w:proofErr w:type="gramStart"/>
            <w:r w:rsidRPr="00FC4C73">
              <w:rPr>
                <w:color w:val="FF0000"/>
                <w:szCs w:val="24"/>
              </w:rPr>
              <w:t>..</w:t>
            </w:r>
            <w:proofErr w:type="gramEnd"/>
          </w:p>
          <w:p w14:paraId="7BE48EE6" w14:textId="77777777" w:rsidR="00F71EFB" w:rsidRPr="00FC4C73" w:rsidRDefault="005770B3" w:rsidP="00080AAE">
            <w:pPr>
              <w:rPr>
                <w:szCs w:val="24"/>
              </w:rPr>
            </w:pPr>
            <w:r w:rsidRPr="00FC4C73">
              <w:rPr>
                <w:szCs w:val="24"/>
              </w:rPr>
              <w:t>Country/Organization:</w:t>
            </w:r>
            <w:r w:rsidR="00080AAE" w:rsidRPr="00FC4C73">
              <w:rPr>
                <w:szCs w:val="24"/>
              </w:rPr>
              <w:t xml:space="preserve"> PNRA, Pakistan</w:t>
            </w:r>
            <w:r w:rsidRPr="00FC4C73">
              <w:rPr>
                <w:szCs w:val="24"/>
              </w:rPr>
              <w:t xml:space="preserve">                                                    Date:</w:t>
            </w:r>
            <w:r w:rsidR="00261AA3" w:rsidRPr="00FC4C73">
              <w:rPr>
                <w:szCs w:val="24"/>
              </w:rPr>
              <w:t xml:space="preserve"> 23</w:t>
            </w:r>
            <w:r w:rsidR="00080AAE" w:rsidRPr="00FC4C73">
              <w:rPr>
                <w:szCs w:val="24"/>
              </w:rPr>
              <w:t>-02-2012</w:t>
            </w:r>
          </w:p>
        </w:tc>
        <w:tc>
          <w:tcPr>
            <w:tcW w:w="6369" w:type="dxa"/>
            <w:gridSpan w:val="4"/>
            <w:tcBorders>
              <w:bottom w:val="single" w:sz="12" w:space="0" w:color="000000"/>
            </w:tcBorders>
          </w:tcPr>
          <w:p w14:paraId="7BE48EE7" w14:textId="77777777" w:rsidR="00F71EFB" w:rsidRPr="00FC4C73" w:rsidRDefault="005770B3">
            <w:pPr>
              <w:jc w:val="center"/>
              <w:rPr>
                <w:szCs w:val="24"/>
              </w:rPr>
            </w:pPr>
            <w:r w:rsidRPr="00FC4C73">
              <w:rPr>
                <w:szCs w:val="24"/>
              </w:rPr>
              <w:t>RESOLUTION</w:t>
            </w:r>
          </w:p>
          <w:p w14:paraId="7BE48EE8" w14:textId="77777777" w:rsidR="00F71EFB" w:rsidRPr="00FC4C73" w:rsidRDefault="00F71EFB">
            <w:pPr>
              <w:rPr>
                <w:szCs w:val="24"/>
              </w:rPr>
            </w:pPr>
          </w:p>
        </w:tc>
      </w:tr>
      <w:tr w:rsidR="00F71EFB" w:rsidRPr="00FC4C73" w14:paraId="7BE48EF2" w14:textId="77777777" w:rsidTr="00FC4C73">
        <w:tblPrEx>
          <w:tblCellMar>
            <w:left w:w="107" w:type="dxa"/>
            <w:right w:w="107" w:type="dxa"/>
          </w:tblCellMar>
        </w:tblPrEx>
        <w:tc>
          <w:tcPr>
            <w:tcW w:w="772" w:type="dxa"/>
            <w:tcBorders>
              <w:top w:val="nil"/>
            </w:tcBorders>
          </w:tcPr>
          <w:p w14:paraId="7BE48EEA" w14:textId="77777777" w:rsidR="00F71EFB" w:rsidRPr="00FC4C73" w:rsidRDefault="00FC4C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S.</w:t>
            </w:r>
            <w:r w:rsidR="005770B3" w:rsidRPr="00FC4C73">
              <w:rPr>
                <w:szCs w:val="24"/>
              </w:rPr>
              <w:t xml:space="preserve"> No.</w:t>
            </w:r>
          </w:p>
        </w:tc>
        <w:tc>
          <w:tcPr>
            <w:tcW w:w="1350" w:type="dxa"/>
            <w:tcBorders>
              <w:top w:val="nil"/>
            </w:tcBorders>
          </w:tcPr>
          <w:p w14:paraId="7BE48EEB" w14:textId="77777777" w:rsidR="00F71EFB" w:rsidRPr="00FC4C73" w:rsidRDefault="005770B3">
            <w:pPr>
              <w:jc w:val="center"/>
              <w:rPr>
                <w:szCs w:val="24"/>
              </w:rPr>
            </w:pPr>
            <w:r w:rsidRPr="00FC4C73">
              <w:rPr>
                <w:szCs w:val="24"/>
              </w:rPr>
              <w:t>Para/Line No.</w:t>
            </w:r>
          </w:p>
        </w:tc>
        <w:tc>
          <w:tcPr>
            <w:tcW w:w="3510" w:type="dxa"/>
            <w:tcBorders>
              <w:top w:val="nil"/>
            </w:tcBorders>
          </w:tcPr>
          <w:p w14:paraId="7BE48EEC" w14:textId="77777777" w:rsidR="00F71EFB" w:rsidRPr="00FC4C73" w:rsidRDefault="005770B3">
            <w:pPr>
              <w:jc w:val="center"/>
              <w:rPr>
                <w:szCs w:val="24"/>
              </w:rPr>
            </w:pPr>
            <w:r w:rsidRPr="00FC4C73">
              <w:rPr>
                <w:szCs w:val="24"/>
              </w:rPr>
              <w:t>Proposed new text</w:t>
            </w:r>
          </w:p>
        </w:tc>
        <w:tc>
          <w:tcPr>
            <w:tcW w:w="3385" w:type="dxa"/>
            <w:tcBorders>
              <w:top w:val="nil"/>
            </w:tcBorders>
          </w:tcPr>
          <w:p w14:paraId="7BE48EED" w14:textId="77777777" w:rsidR="00F71EFB" w:rsidRPr="00FC4C73" w:rsidRDefault="005770B3">
            <w:pPr>
              <w:jc w:val="center"/>
              <w:rPr>
                <w:szCs w:val="24"/>
              </w:rPr>
            </w:pPr>
            <w:r w:rsidRPr="00FC4C73">
              <w:rPr>
                <w:szCs w:val="24"/>
              </w:rPr>
              <w:t>Reason</w:t>
            </w:r>
          </w:p>
        </w:tc>
        <w:tc>
          <w:tcPr>
            <w:tcW w:w="1205" w:type="dxa"/>
            <w:tcBorders>
              <w:top w:val="nil"/>
            </w:tcBorders>
          </w:tcPr>
          <w:p w14:paraId="7BE48EEE" w14:textId="77777777" w:rsidR="00F71EFB" w:rsidRPr="00FC4C73" w:rsidRDefault="005770B3">
            <w:pPr>
              <w:jc w:val="center"/>
              <w:rPr>
                <w:szCs w:val="24"/>
              </w:rPr>
            </w:pPr>
            <w:r w:rsidRPr="00FC4C73">
              <w:rPr>
                <w:szCs w:val="24"/>
              </w:rPr>
              <w:t>Accepted</w:t>
            </w:r>
          </w:p>
        </w:tc>
        <w:tc>
          <w:tcPr>
            <w:tcW w:w="1806" w:type="dxa"/>
            <w:tcBorders>
              <w:top w:val="nil"/>
            </w:tcBorders>
          </w:tcPr>
          <w:p w14:paraId="7BE48EEF" w14:textId="77777777" w:rsidR="00F71EFB" w:rsidRPr="00FC4C73" w:rsidRDefault="005770B3">
            <w:pPr>
              <w:jc w:val="center"/>
              <w:rPr>
                <w:szCs w:val="24"/>
              </w:rPr>
            </w:pPr>
            <w:r w:rsidRPr="00FC4C73">
              <w:rPr>
                <w:szCs w:val="24"/>
              </w:rPr>
              <w:t>Accepted, but modified as follows</w:t>
            </w:r>
          </w:p>
        </w:tc>
        <w:tc>
          <w:tcPr>
            <w:tcW w:w="1186" w:type="dxa"/>
            <w:tcBorders>
              <w:top w:val="nil"/>
            </w:tcBorders>
          </w:tcPr>
          <w:p w14:paraId="7BE48EF0" w14:textId="77777777" w:rsidR="00F71EFB" w:rsidRPr="00FC4C73" w:rsidRDefault="005770B3">
            <w:pPr>
              <w:jc w:val="center"/>
              <w:rPr>
                <w:szCs w:val="24"/>
              </w:rPr>
            </w:pPr>
            <w:r w:rsidRPr="00FC4C73">
              <w:rPr>
                <w:szCs w:val="24"/>
              </w:rPr>
              <w:t>Rejected</w:t>
            </w:r>
          </w:p>
        </w:tc>
        <w:tc>
          <w:tcPr>
            <w:tcW w:w="2172" w:type="dxa"/>
            <w:tcBorders>
              <w:top w:val="nil"/>
            </w:tcBorders>
          </w:tcPr>
          <w:p w14:paraId="7BE48EF1" w14:textId="77777777" w:rsidR="00F71EFB" w:rsidRPr="00FC4C73" w:rsidRDefault="005770B3">
            <w:pPr>
              <w:jc w:val="center"/>
              <w:rPr>
                <w:szCs w:val="24"/>
              </w:rPr>
            </w:pPr>
            <w:r w:rsidRPr="00FC4C73">
              <w:rPr>
                <w:szCs w:val="24"/>
              </w:rPr>
              <w:t>Reason for modification/rejection</w:t>
            </w:r>
          </w:p>
        </w:tc>
      </w:tr>
      <w:tr w:rsidR="00194C2B" w:rsidRPr="00FC4C73" w14:paraId="7BE48F0A" w14:textId="77777777" w:rsidTr="00FC4C73">
        <w:tblPrEx>
          <w:tblCellMar>
            <w:left w:w="107" w:type="dxa"/>
            <w:right w:w="107" w:type="dxa"/>
          </w:tblCellMar>
        </w:tblPrEx>
        <w:trPr>
          <w:trHeight w:val="6861"/>
        </w:trPr>
        <w:tc>
          <w:tcPr>
            <w:tcW w:w="772" w:type="dxa"/>
            <w:tcBorders>
              <w:top w:val="single" w:sz="4" w:space="0" w:color="auto"/>
            </w:tcBorders>
          </w:tcPr>
          <w:p w14:paraId="7BE48EF3" w14:textId="77777777" w:rsidR="00194C2B" w:rsidRPr="00FC4C73" w:rsidRDefault="00194C2B" w:rsidP="00176CAC">
            <w:pPr>
              <w:spacing w:before="120"/>
              <w:jc w:val="both"/>
              <w:rPr>
                <w:szCs w:val="24"/>
              </w:rPr>
            </w:pPr>
            <w:r w:rsidRPr="00FC4C73">
              <w:rPr>
                <w:szCs w:val="24"/>
              </w:rPr>
              <w:t>0</w:t>
            </w:r>
            <w:r w:rsidR="00D4568D" w:rsidRPr="00FC4C73">
              <w:rPr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BE48EF4" w14:textId="77777777" w:rsidR="00A85143" w:rsidRPr="00FC4C73" w:rsidRDefault="00A85143" w:rsidP="00C45217">
            <w:pPr>
              <w:spacing w:before="120"/>
              <w:jc w:val="both"/>
              <w:rPr>
                <w:szCs w:val="24"/>
              </w:rPr>
            </w:pPr>
            <w:r w:rsidRPr="00FC4C73">
              <w:rPr>
                <w:szCs w:val="24"/>
              </w:rPr>
              <w:t>Annex</w:t>
            </w:r>
            <w:r w:rsidR="00B22C6B" w:rsidRPr="00FC4C73">
              <w:rPr>
                <w:szCs w:val="24"/>
              </w:rPr>
              <w:t>.</w:t>
            </w:r>
          </w:p>
          <w:p w14:paraId="7BE48EF5" w14:textId="77777777" w:rsidR="00194C2B" w:rsidRPr="00FC4C73" w:rsidRDefault="00194C2B" w:rsidP="0011165D">
            <w:pPr>
              <w:jc w:val="both"/>
              <w:rPr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7BE48EF6" w14:textId="77777777" w:rsidR="00194C2B" w:rsidRPr="00FC4C73" w:rsidRDefault="00194C2B" w:rsidP="00176CAC">
            <w:pPr>
              <w:pStyle w:val="Textkrper"/>
              <w:numPr>
                <w:ilvl w:val="0"/>
                <w:numId w:val="3"/>
              </w:numPr>
              <w:spacing w:before="120" w:after="0"/>
              <w:ind w:left="253" w:hanging="253"/>
              <w:rPr>
                <w:sz w:val="24"/>
                <w:szCs w:val="24"/>
              </w:rPr>
            </w:pPr>
            <w:r w:rsidRPr="00FC4C73">
              <w:rPr>
                <w:sz w:val="24"/>
                <w:szCs w:val="24"/>
              </w:rPr>
              <w:t xml:space="preserve">The guidance on </w:t>
            </w:r>
            <w:r w:rsidR="00AF17FD" w:rsidRPr="00FC4C73">
              <w:rPr>
                <w:sz w:val="24"/>
                <w:szCs w:val="24"/>
              </w:rPr>
              <w:t>i</w:t>
            </w:r>
            <w:r w:rsidRPr="00FC4C73">
              <w:rPr>
                <w:sz w:val="24"/>
                <w:szCs w:val="24"/>
              </w:rPr>
              <w:t xml:space="preserve">mage quality </w:t>
            </w:r>
            <w:r w:rsidR="00D02292" w:rsidRPr="00FC4C73">
              <w:rPr>
                <w:sz w:val="24"/>
                <w:szCs w:val="24"/>
              </w:rPr>
              <w:t>control</w:t>
            </w:r>
            <w:r w:rsidRPr="00FC4C73">
              <w:rPr>
                <w:sz w:val="24"/>
                <w:szCs w:val="24"/>
              </w:rPr>
              <w:t xml:space="preserve"> may be incorporated in Medical Exposure given in </w:t>
            </w:r>
            <w:r w:rsidR="002C0A2B" w:rsidRPr="00FC4C73">
              <w:rPr>
                <w:sz w:val="24"/>
                <w:szCs w:val="24"/>
              </w:rPr>
              <w:t xml:space="preserve">respective </w:t>
            </w:r>
            <w:r w:rsidRPr="00FC4C73">
              <w:rPr>
                <w:sz w:val="24"/>
                <w:szCs w:val="24"/>
              </w:rPr>
              <w:t xml:space="preserve">sections (3-5).  </w:t>
            </w:r>
          </w:p>
          <w:p w14:paraId="7BE48EF7" w14:textId="77777777" w:rsidR="00194C2B" w:rsidRPr="00FC4C73" w:rsidRDefault="00194C2B" w:rsidP="00176CAC">
            <w:pPr>
              <w:pStyle w:val="Textkrper"/>
              <w:numPr>
                <w:ilvl w:val="0"/>
                <w:numId w:val="3"/>
              </w:numPr>
              <w:spacing w:before="120" w:after="0"/>
              <w:ind w:left="253" w:hanging="253"/>
              <w:rPr>
                <w:sz w:val="24"/>
                <w:szCs w:val="24"/>
              </w:rPr>
            </w:pPr>
            <w:r w:rsidRPr="00FC4C73">
              <w:rPr>
                <w:sz w:val="24"/>
                <w:szCs w:val="24"/>
              </w:rPr>
              <w:t xml:space="preserve">The guidance </w:t>
            </w:r>
            <w:r w:rsidR="005E346B" w:rsidRPr="00FC4C73">
              <w:rPr>
                <w:sz w:val="24"/>
                <w:szCs w:val="24"/>
              </w:rPr>
              <w:t xml:space="preserve">on patient’s </w:t>
            </w:r>
            <w:r w:rsidRPr="00FC4C73">
              <w:rPr>
                <w:sz w:val="24"/>
                <w:szCs w:val="24"/>
              </w:rPr>
              <w:t xml:space="preserve">dose verification should be </w:t>
            </w:r>
            <w:r w:rsidR="005E346B" w:rsidRPr="00FC4C73">
              <w:rPr>
                <w:sz w:val="24"/>
                <w:szCs w:val="24"/>
              </w:rPr>
              <w:t>included</w:t>
            </w:r>
            <w:r w:rsidRPr="00FC4C73">
              <w:rPr>
                <w:sz w:val="24"/>
                <w:szCs w:val="24"/>
              </w:rPr>
              <w:t xml:space="preserve"> in Medical Exposure control given in section 6.</w:t>
            </w:r>
          </w:p>
          <w:p w14:paraId="7BE48EF8" w14:textId="77777777" w:rsidR="00194C2B" w:rsidRPr="00FC4C73" w:rsidRDefault="00194C2B" w:rsidP="00176CAC">
            <w:pPr>
              <w:pStyle w:val="Textkrper"/>
              <w:numPr>
                <w:ilvl w:val="0"/>
                <w:numId w:val="3"/>
              </w:numPr>
              <w:spacing w:before="120" w:after="0"/>
              <w:ind w:left="253" w:hanging="253"/>
              <w:rPr>
                <w:sz w:val="24"/>
                <w:szCs w:val="24"/>
              </w:rPr>
            </w:pPr>
            <w:r w:rsidRPr="00FC4C73">
              <w:rPr>
                <w:sz w:val="24"/>
                <w:szCs w:val="24"/>
              </w:rPr>
              <w:t xml:space="preserve">The guidance on establishment of comprehensive QA program may be incorporated in sections (3-6). </w:t>
            </w:r>
          </w:p>
          <w:p w14:paraId="7BE48EF9" w14:textId="77777777" w:rsidR="00194C2B" w:rsidRPr="00FC4C73" w:rsidRDefault="00194C2B" w:rsidP="00176CAC">
            <w:pPr>
              <w:pStyle w:val="Textkrper"/>
              <w:numPr>
                <w:ilvl w:val="0"/>
                <w:numId w:val="3"/>
              </w:numPr>
              <w:spacing w:before="120"/>
              <w:ind w:left="253" w:hanging="253"/>
              <w:rPr>
                <w:sz w:val="24"/>
                <w:szCs w:val="24"/>
              </w:rPr>
            </w:pPr>
            <w:r w:rsidRPr="00FC4C73">
              <w:rPr>
                <w:sz w:val="24"/>
                <w:szCs w:val="24"/>
              </w:rPr>
              <w:t xml:space="preserve">The guidance on waste generated in nuclear medicine may also be incorporated in Section-5.  </w:t>
            </w:r>
          </w:p>
          <w:p w14:paraId="7BE48EFA" w14:textId="77777777" w:rsidR="00FE4614" w:rsidRPr="00FC4C73" w:rsidRDefault="00FE4614" w:rsidP="00176CAC">
            <w:pPr>
              <w:pStyle w:val="Textkrper"/>
              <w:spacing w:after="120"/>
              <w:ind w:left="720" w:hanging="253"/>
              <w:jc w:val="left"/>
              <w:rPr>
                <w:sz w:val="24"/>
                <w:szCs w:val="24"/>
              </w:rPr>
            </w:pPr>
          </w:p>
          <w:p w14:paraId="7BE48EFB" w14:textId="77777777" w:rsidR="00194C2B" w:rsidRPr="00FC4C73" w:rsidRDefault="00194C2B" w:rsidP="00176CAC">
            <w:pPr>
              <w:pStyle w:val="Textkrper"/>
              <w:numPr>
                <w:ilvl w:val="0"/>
                <w:numId w:val="3"/>
              </w:numPr>
              <w:spacing w:after="100" w:afterAutospacing="1"/>
              <w:ind w:left="253" w:hanging="253"/>
              <w:rPr>
                <w:sz w:val="24"/>
                <w:szCs w:val="24"/>
                <w:u w:val="single"/>
              </w:rPr>
            </w:pPr>
            <w:r w:rsidRPr="00FC4C73">
              <w:rPr>
                <w:sz w:val="24"/>
                <w:szCs w:val="24"/>
              </w:rPr>
              <w:t>The guidance on establishment of reference levels in respect to occupational, public and medical exposure may also be incorporated at the relevant places in section</w:t>
            </w:r>
            <w:r w:rsidR="00EA51C3" w:rsidRPr="00FC4C73">
              <w:rPr>
                <w:sz w:val="24"/>
                <w:szCs w:val="24"/>
              </w:rPr>
              <w:t xml:space="preserve">s </w:t>
            </w:r>
            <w:r w:rsidRPr="00FC4C73">
              <w:rPr>
                <w:sz w:val="24"/>
                <w:szCs w:val="24"/>
              </w:rPr>
              <w:t>3-6.</w:t>
            </w:r>
          </w:p>
        </w:tc>
        <w:tc>
          <w:tcPr>
            <w:tcW w:w="3385" w:type="dxa"/>
            <w:tcBorders>
              <w:top w:val="single" w:sz="4" w:space="0" w:color="auto"/>
            </w:tcBorders>
          </w:tcPr>
          <w:p w14:paraId="7BE48EFC" w14:textId="77777777" w:rsidR="00194C2B" w:rsidRPr="00FC4C73" w:rsidRDefault="00194C2B" w:rsidP="00C45217">
            <w:pPr>
              <w:spacing w:before="120"/>
              <w:jc w:val="both"/>
              <w:rPr>
                <w:szCs w:val="24"/>
              </w:rPr>
            </w:pPr>
            <w:r w:rsidRPr="00FC4C73">
              <w:rPr>
                <w:szCs w:val="24"/>
              </w:rPr>
              <w:t xml:space="preserve">The proper control over Medical Exposure and Patient safety require the guidance </w:t>
            </w:r>
            <w:r w:rsidR="002C0A2B" w:rsidRPr="00FC4C73">
              <w:rPr>
                <w:szCs w:val="24"/>
              </w:rPr>
              <w:t>on</w:t>
            </w:r>
            <w:r w:rsidRPr="00FC4C73">
              <w:rPr>
                <w:szCs w:val="24"/>
              </w:rPr>
              <w:t xml:space="preserve"> the image quality assessment. </w:t>
            </w:r>
          </w:p>
          <w:p w14:paraId="7BE48EFD" w14:textId="77777777" w:rsidR="00B22C6B" w:rsidRPr="00FC4C73" w:rsidRDefault="00B22C6B" w:rsidP="00B22C6B">
            <w:pPr>
              <w:jc w:val="both"/>
              <w:rPr>
                <w:szCs w:val="24"/>
              </w:rPr>
            </w:pPr>
          </w:p>
          <w:p w14:paraId="7BE48EFE" w14:textId="77777777" w:rsidR="00194C2B" w:rsidRPr="00FC4C73" w:rsidRDefault="005C0922" w:rsidP="00B22C6B">
            <w:pPr>
              <w:jc w:val="both"/>
              <w:rPr>
                <w:szCs w:val="24"/>
              </w:rPr>
            </w:pPr>
            <w:r w:rsidRPr="00FC4C73">
              <w:rPr>
                <w:szCs w:val="24"/>
              </w:rPr>
              <w:t>Post treatment d</w:t>
            </w:r>
            <w:r w:rsidR="005E346B" w:rsidRPr="00FC4C73">
              <w:rPr>
                <w:szCs w:val="24"/>
              </w:rPr>
              <w:t xml:space="preserve">ose </w:t>
            </w:r>
            <w:r w:rsidR="008C7F12" w:rsidRPr="00FC4C73">
              <w:rPr>
                <w:szCs w:val="24"/>
              </w:rPr>
              <w:t>verification is</w:t>
            </w:r>
            <w:r w:rsidRPr="00FC4C73">
              <w:rPr>
                <w:szCs w:val="24"/>
              </w:rPr>
              <w:t xml:space="preserve"> important for patient </w:t>
            </w:r>
            <w:r w:rsidR="000B238E" w:rsidRPr="00FC4C73">
              <w:rPr>
                <w:szCs w:val="24"/>
              </w:rPr>
              <w:t xml:space="preserve">protection and </w:t>
            </w:r>
            <w:r w:rsidRPr="00FC4C73">
              <w:rPr>
                <w:szCs w:val="24"/>
              </w:rPr>
              <w:t>safety</w:t>
            </w:r>
            <w:r w:rsidR="000B238E" w:rsidRPr="00FC4C73">
              <w:rPr>
                <w:szCs w:val="24"/>
              </w:rPr>
              <w:t>.</w:t>
            </w:r>
            <w:r w:rsidR="006171FE" w:rsidRPr="00FC4C73">
              <w:rPr>
                <w:szCs w:val="24"/>
              </w:rPr>
              <w:t xml:space="preserve"> </w:t>
            </w:r>
          </w:p>
          <w:p w14:paraId="7BE48EFF" w14:textId="77777777" w:rsidR="00B22C6B" w:rsidRPr="00FC4C73" w:rsidRDefault="00B22C6B" w:rsidP="00FD2E5A">
            <w:pPr>
              <w:jc w:val="both"/>
              <w:rPr>
                <w:szCs w:val="24"/>
              </w:rPr>
            </w:pPr>
          </w:p>
          <w:p w14:paraId="7BE48F00" w14:textId="77777777" w:rsidR="00194C2B" w:rsidRPr="00FC4C73" w:rsidRDefault="00194C2B" w:rsidP="00FD2E5A">
            <w:pPr>
              <w:jc w:val="both"/>
              <w:rPr>
                <w:szCs w:val="24"/>
              </w:rPr>
            </w:pPr>
            <w:r w:rsidRPr="00FC4C73">
              <w:rPr>
                <w:szCs w:val="24"/>
              </w:rPr>
              <w:t>Quality Assurance Program is an integral part of safety.</w:t>
            </w:r>
          </w:p>
          <w:p w14:paraId="7BE48F01" w14:textId="77777777" w:rsidR="00194C2B" w:rsidRPr="00FC4C73" w:rsidRDefault="00194C2B">
            <w:pPr>
              <w:jc w:val="both"/>
              <w:rPr>
                <w:szCs w:val="24"/>
              </w:rPr>
            </w:pPr>
          </w:p>
          <w:p w14:paraId="7BE48F02" w14:textId="77777777" w:rsidR="00FC4C73" w:rsidRDefault="00FC4C73" w:rsidP="00C45217">
            <w:pPr>
              <w:spacing w:before="120"/>
              <w:jc w:val="both"/>
              <w:rPr>
                <w:szCs w:val="24"/>
              </w:rPr>
            </w:pPr>
          </w:p>
          <w:p w14:paraId="7BE48F03" w14:textId="77777777" w:rsidR="00FE4614" w:rsidRPr="00FC4C73" w:rsidRDefault="00772021" w:rsidP="00FC4C73">
            <w:pPr>
              <w:jc w:val="both"/>
              <w:rPr>
                <w:szCs w:val="24"/>
              </w:rPr>
            </w:pPr>
            <w:r w:rsidRPr="00FC4C73">
              <w:rPr>
                <w:szCs w:val="24"/>
              </w:rPr>
              <w:t xml:space="preserve">At </w:t>
            </w:r>
            <w:r w:rsidR="00EA2931" w:rsidRPr="00FC4C73">
              <w:rPr>
                <w:szCs w:val="24"/>
              </w:rPr>
              <w:t xml:space="preserve">a </w:t>
            </w:r>
            <w:r w:rsidRPr="00FC4C73">
              <w:rPr>
                <w:szCs w:val="24"/>
              </w:rPr>
              <w:t>nuclear medicine department, waste is generated which requires p</w:t>
            </w:r>
            <w:r w:rsidR="00EA2931" w:rsidRPr="00FC4C73">
              <w:rPr>
                <w:szCs w:val="24"/>
              </w:rPr>
              <w:t>roper</w:t>
            </w:r>
            <w:r w:rsidRPr="00FC4C73">
              <w:rPr>
                <w:szCs w:val="24"/>
              </w:rPr>
              <w:t xml:space="preserve"> handling to minimize radiation hazards to workers, patients &amp; public. </w:t>
            </w:r>
          </w:p>
          <w:p w14:paraId="7BE48F04" w14:textId="77777777" w:rsidR="00FD2E5A" w:rsidRPr="00FC4C73" w:rsidRDefault="00FD2E5A" w:rsidP="00FD2E5A">
            <w:pPr>
              <w:jc w:val="both"/>
              <w:rPr>
                <w:szCs w:val="24"/>
              </w:rPr>
            </w:pPr>
          </w:p>
          <w:p w14:paraId="7BE48F05" w14:textId="77777777" w:rsidR="00194C2B" w:rsidRPr="00FC4C73" w:rsidRDefault="00772021" w:rsidP="00176CAC">
            <w:pPr>
              <w:jc w:val="both"/>
              <w:rPr>
                <w:szCs w:val="24"/>
              </w:rPr>
            </w:pPr>
            <w:r w:rsidRPr="00FC4C73">
              <w:rPr>
                <w:szCs w:val="24"/>
              </w:rPr>
              <w:t xml:space="preserve">The establishment of </w:t>
            </w:r>
            <w:r w:rsidR="00FD2E5A" w:rsidRPr="00FC4C73">
              <w:rPr>
                <w:szCs w:val="24"/>
              </w:rPr>
              <w:t>R</w:t>
            </w:r>
            <w:r w:rsidRPr="00FC4C73">
              <w:rPr>
                <w:szCs w:val="24"/>
              </w:rPr>
              <w:t xml:space="preserve">eference Levels leads to the optimization. The methods to develop reference levels will </w:t>
            </w:r>
            <w:r w:rsidR="00656066" w:rsidRPr="00FC4C73">
              <w:rPr>
                <w:szCs w:val="24"/>
              </w:rPr>
              <w:t>help control the occupational, medical &amp; public exposure. It is particularly desired in medical exposure which does not have dose limits.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7BE48F06" w14:textId="77777777" w:rsidR="00194C2B" w:rsidRPr="00FC4C73" w:rsidRDefault="00194C2B">
            <w:pPr>
              <w:jc w:val="both"/>
              <w:rPr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14:paraId="7BE48F07" w14:textId="77777777" w:rsidR="00194C2B" w:rsidRPr="00FC4C73" w:rsidRDefault="00194C2B">
            <w:pPr>
              <w:jc w:val="both"/>
              <w:rPr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14:paraId="7BE48F08" w14:textId="77777777" w:rsidR="00194C2B" w:rsidRPr="00FC4C73" w:rsidRDefault="00194C2B">
            <w:pPr>
              <w:jc w:val="both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7BE48F09" w14:textId="77777777" w:rsidR="00194C2B" w:rsidRPr="00FC4C73" w:rsidRDefault="00194C2B">
            <w:pPr>
              <w:jc w:val="both"/>
              <w:rPr>
                <w:szCs w:val="24"/>
              </w:rPr>
            </w:pPr>
          </w:p>
        </w:tc>
      </w:tr>
    </w:tbl>
    <w:p w14:paraId="7BE48F0B" w14:textId="77777777" w:rsidR="00F71EFB" w:rsidRPr="00FC4C73" w:rsidRDefault="00F71EFB" w:rsidP="009E0D4D">
      <w:pPr>
        <w:jc w:val="both"/>
        <w:rPr>
          <w:szCs w:val="24"/>
        </w:rPr>
      </w:pPr>
    </w:p>
    <w:sectPr w:rsidR="00F71EFB" w:rsidRPr="00FC4C73" w:rsidSect="00EA2931">
      <w:pgSz w:w="16840" w:h="11907" w:orient="landscape" w:code="9"/>
      <w:pgMar w:top="720" w:right="850" w:bottom="72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E6D"/>
    <w:multiLevelType w:val="hybridMultilevel"/>
    <w:tmpl w:val="E2BCE96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F6CC1"/>
    <w:multiLevelType w:val="hybridMultilevel"/>
    <w:tmpl w:val="CE728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C740E"/>
    <w:multiLevelType w:val="hybridMultilevel"/>
    <w:tmpl w:val="1AD48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B3"/>
    <w:rsid w:val="00037DB2"/>
    <w:rsid w:val="00067247"/>
    <w:rsid w:val="0007777E"/>
    <w:rsid w:val="00080AAE"/>
    <w:rsid w:val="0009301E"/>
    <w:rsid w:val="00097A98"/>
    <w:rsid w:val="000B238E"/>
    <w:rsid w:val="0011165D"/>
    <w:rsid w:val="00176CAC"/>
    <w:rsid w:val="00194C2B"/>
    <w:rsid w:val="001D1B30"/>
    <w:rsid w:val="00237DC7"/>
    <w:rsid w:val="002474CB"/>
    <w:rsid w:val="00261AA3"/>
    <w:rsid w:val="00266C78"/>
    <w:rsid w:val="00293E6C"/>
    <w:rsid w:val="00297FD3"/>
    <w:rsid w:val="002A40D7"/>
    <w:rsid w:val="002B570E"/>
    <w:rsid w:val="002C0A2B"/>
    <w:rsid w:val="002D483F"/>
    <w:rsid w:val="002D626D"/>
    <w:rsid w:val="002F69DE"/>
    <w:rsid w:val="00356811"/>
    <w:rsid w:val="0037737C"/>
    <w:rsid w:val="0038139E"/>
    <w:rsid w:val="003926E9"/>
    <w:rsid w:val="003B79C3"/>
    <w:rsid w:val="00445A8C"/>
    <w:rsid w:val="00494A85"/>
    <w:rsid w:val="00517E2D"/>
    <w:rsid w:val="00566467"/>
    <w:rsid w:val="00567E2C"/>
    <w:rsid w:val="005770B3"/>
    <w:rsid w:val="005C0922"/>
    <w:rsid w:val="005E346B"/>
    <w:rsid w:val="005F5B19"/>
    <w:rsid w:val="006171FE"/>
    <w:rsid w:val="00632753"/>
    <w:rsid w:val="00647EE5"/>
    <w:rsid w:val="00656066"/>
    <w:rsid w:val="00666D29"/>
    <w:rsid w:val="006B6036"/>
    <w:rsid w:val="006C4831"/>
    <w:rsid w:val="007334F4"/>
    <w:rsid w:val="007532E5"/>
    <w:rsid w:val="00772021"/>
    <w:rsid w:val="00796382"/>
    <w:rsid w:val="007A1865"/>
    <w:rsid w:val="007B1D3A"/>
    <w:rsid w:val="0084778F"/>
    <w:rsid w:val="00866DC5"/>
    <w:rsid w:val="008C7F12"/>
    <w:rsid w:val="008D4D91"/>
    <w:rsid w:val="009C6FA9"/>
    <w:rsid w:val="009D3947"/>
    <w:rsid w:val="009E0D4D"/>
    <w:rsid w:val="009F325C"/>
    <w:rsid w:val="00A63DB9"/>
    <w:rsid w:val="00A85143"/>
    <w:rsid w:val="00AA41BC"/>
    <w:rsid w:val="00AB4CA6"/>
    <w:rsid w:val="00AF17FD"/>
    <w:rsid w:val="00B16556"/>
    <w:rsid w:val="00B22C6B"/>
    <w:rsid w:val="00B642C7"/>
    <w:rsid w:val="00B668E8"/>
    <w:rsid w:val="00B72232"/>
    <w:rsid w:val="00BA0B9C"/>
    <w:rsid w:val="00BD701D"/>
    <w:rsid w:val="00C13218"/>
    <w:rsid w:val="00C45217"/>
    <w:rsid w:val="00C63C3B"/>
    <w:rsid w:val="00C63F25"/>
    <w:rsid w:val="00C861EE"/>
    <w:rsid w:val="00C92EBC"/>
    <w:rsid w:val="00C976F4"/>
    <w:rsid w:val="00CC4643"/>
    <w:rsid w:val="00CF1FA4"/>
    <w:rsid w:val="00D02292"/>
    <w:rsid w:val="00D04782"/>
    <w:rsid w:val="00D366EF"/>
    <w:rsid w:val="00D43205"/>
    <w:rsid w:val="00D4568D"/>
    <w:rsid w:val="00D45C2B"/>
    <w:rsid w:val="00D84B13"/>
    <w:rsid w:val="00DE550E"/>
    <w:rsid w:val="00E12311"/>
    <w:rsid w:val="00E70F0E"/>
    <w:rsid w:val="00E750E4"/>
    <w:rsid w:val="00EA2931"/>
    <w:rsid w:val="00EA51C3"/>
    <w:rsid w:val="00EB5A86"/>
    <w:rsid w:val="00ED7769"/>
    <w:rsid w:val="00EE2712"/>
    <w:rsid w:val="00F548D8"/>
    <w:rsid w:val="00F71EFB"/>
    <w:rsid w:val="00F96945"/>
    <w:rsid w:val="00FA0B39"/>
    <w:rsid w:val="00FB5A6A"/>
    <w:rsid w:val="00FC4C73"/>
    <w:rsid w:val="00FD2312"/>
    <w:rsid w:val="00FD2E5A"/>
    <w:rsid w:val="00FD30C4"/>
    <w:rsid w:val="00F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48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EF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rsid w:val="00D43205"/>
    <w:pPr>
      <w:spacing w:after="170" w:line="280" w:lineRule="atLeast"/>
      <w:jc w:val="both"/>
    </w:pPr>
    <w:rPr>
      <w:sz w:val="22"/>
      <w:lang w:val="en-GB"/>
    </w:rPr>
  </w:style>
  <w:style w:type="character" w:customStyle="1" w:styleId="TextkrperZchn">
    <w:name w:val="Textkörper Zchn"/>
    <w:basedOn w:val="Absatz-Standardschriftart"/>
    <w:link w:val="Textkrper"/>
    <w:rsid w:val="00D43205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EF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rsid w:val="00D43205"/>
    <w:pPr>
      <w:spacing w:after="170" w:line="280" w:lineRule="atLeast"/>
      <w:jc w:val="both"/>
    </w:pPr>
    <w:rPr>
      <w:sz w:val="22"/>
      <w:lang w:val="en-GB"/>
    </w:rPr>
  </w:style>
  <w:style w:type="character" w:customStyle="1" w:styleId="TextkrperZchn">
    <w:name w:val="Textkörper Zchn"/>
    <w:basedOn w:val="Absatz-Standardschriftart"/>
    <w:link w:val="Textkrper"/>
    <w:rsid w:val="00D43205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1493</Characters>
  <Application>Microsoft Office Word</Application>
  <DocSecurity>4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Safety Standards Series: Title</vt:lpstr>
      </vt:variant>
      <vt:variant>
        <vt:i4>0</vt:i4>
      </vt:variant>
    </vt:vector>
  </HeadingPairs>
  <TitlesOfParts>
    <vt:vector size="2" baseType="lpstr">
      <vt:lpstr>Safety Standards Series: Title</vt:lpstr>
      <vt:lpstr>Safety Standards Series: Title</vt:lpstr>
    </vt:vector>
  </TitlesOfParts>
  <Company>IAEA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Standards Series: Title</dc:title>
  <dc:creator>Mason</dc:creator>
  <cp:lastModifiedBy>Seefeldt, Diana</cp:lastModifiedBy>
  <cp:revision>2</cp:revision>
  <cp:lastPrinted>1997-09-04T04:47:00Z</cp:lastPrinted>
  <dcterms:created xsi:type="dcterms:W3CDTF">2012-03-09T10:25:00Z</dcterms:created>
  <dcterms:modified xsi:type="dcterms:W3CDTF">2012-03-09T10:25:00Z</dcterms:modified>
</cp:coreProperties>
</file>